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 House Residensial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