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AE5C" w14:textId="77777777" w:rsidR="002E23C9" w:rsidRDefault="00A8450D">
      <w:pPr>
        <w:tabs>
          <w:tab w:val="left" w:pos="8973"/>
        </w:tabs>
        <w:ind w:left="112"/>
        <w:rPr>
          <w:position w:val="12"/>
          <w:sz w:val="20"/>
        </w:rPr>
      </w:pPr>
      <w:r>
        <w:rPr>
          <w:noProof/>
          <w:sz w:val="20"/>
        </w:rPr>
        <w:drawing>
          <wp:inline distT="0" distB="0" distL="0" distR="0" wp14:anchorId="6F8B14BA" wp14:editId="45A726D8">
            <wp:extent cx="1640734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388A0F4D" wp14:editId="2379C6DB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40E" w14:textId="77777777" w:rsidR="002E23C9" w:rsidRDefault="00A8450D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5232359C" w14:textId="77777777" w:rsidR="002E23C9" w:rsidRDefault="002E23C9">
      <w:pPr>
        <w:pStyle w:val="BodyText"/>
        <w:ind w:left="0"/>
        <w:rPr>
          <w:b/>
          <w:sz w:val="11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E23C9" w14:paraId="490A8DD7" w14:textId="77777777">
        <w:trPr>
          <w:trHeight w:val="685"/>
        </w:trPr>
        <w:tc>
          <w:tcPr>
            <w:tcW w:w="4682" w:type="dxa"/>
          </w:tcPr>
          <w:p w14:paraId="6B3F8A6B" w14:textId="77777777" w:rsidR="002E23C9" w:rsidRDefault="002E23C9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FAE2886" w14:textId="77777777" w:rsidR="002E23C9" w:rsidRDefault="00A8450D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57558E0C" w14:textId="77777777" w:rsidR="002E23C9" w:rsidRDefault="002E23C9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8373575" w14:textId="77777777" w:rsidR="002E23C9" w:rsidRDefault="00A8450D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E23C9" w14:paraId="21F94221" w14:textId="77777777">
        <w:trPr>
          <w:trHeight w:val="680"/>
        </w:trPr>
        <w:tc>
          <w:tcPr>
            <w:tcW w:w="4682" w:type="dxa"/>
          </w:tcPr>
          <w:p w14:paraId="34F03DC2" w14:textId="77777777" w:rsidR="002E23C9" w:rsidRDefault="00A8450D">
            <w:pPr>
              <w:pStyle w:val="TableParagraph"/>
              <w:spacing w:before="18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7F7E0E58" w14:textId="427738B2" w:rsidR="002E23C9" w:rsidRDefault="00A8450D">
            <w:pPr>
              <w:pStyle w:val="TableParagraph"/>
              <w:spacing w:before="18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0630E3">
              <w:rPr>
                <w:spacing w:val="-2"/>
                <w:sz w:val="24"/>
              </w:rPr>
              <w:t>40663</w:t>
            </w:r>
          </w:p>
        </w:tc>
      </w:tr>
      <w:tr w:rsidR="002E23C9" w14:paraId="614F7966" w14:textId="77777777">
        <w:trPr>
          <w:trHeight w:val="730"/>
        </w:trPr>
        <w:tc>
          <w:tcPr>
            <w:tcW w:w="4682" w:type="dxa"/>
          </w:tcPr>
          <w:p w14:paraId="726A9EB6" w14:textId="77777777" w:rsidR="002E23C9" w:rsidRDefault="00A8450D">
            <w:pPr>
              <w:pStyle w:val="TableParagraph"/>
              <w:spacing w:before="181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7F57AB31" w14:textId="77777777" w:rsidR="002E23C9" w:rsidRDefault="00A8450D">
            <w:pPr>
              <w:pStyle w:val="TableParagraph"/>
              <w:spacing w:before="158"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2E23C9" w14:paraId="4B56C700" w14:textId="77777777">
        <w:trPr>
          <w:trHeight w:val="685"/>
        </w:trPr>
        <w:tc>
          <w:tcPr>
            <w:tcW w:w="4682" w:type="dxa"/>
          </w:tcPr>
          <w:p w14:paraId="40F12EF9" w14:textId="77777777" w:rsidR="002E23C9" w:rsidRDefault="00A8450D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7FA3D607" w14:textId="77777777" w:rsidR="002E23C9" w:rsidRDefault="00A8450D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B1D1999" w14:textId="77777777" w:rsidR="002E23C9" w:rsidRDefault="00A8450D">
      <w:pPr>
        <w:spacing w:before="2"/>
        <w:ind w:left="7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66BF12E" w14:textId="77777777" w:rsidR="002E23C9" w:rsidRDefault="00A8450D">
      <w:pPr>
        <w:pStyle w:val="BodyText"/>
        <w:spacing w:before="219" w:line="256" w:lineRule="auto"/>
        <w:ind w:right="9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summarize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</w:t>
      </w:r>
    </w:p>
    <w:p w14:paraId="76102914" w14:textId="77777777" w:rsidR="002E23C9" w:rsidRDefault="00A8450D">
      <w:pPr>
        <w:pStyle w:val="BodyText"/>
        <w:spacing w:before="4" w:after="19"/>
      </w:pPr>
      <w:r>
        <w:t>rectifying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discrepancies.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2"/>
        <w:gridCol w:w="1181"/>
        <w:gridCol w:w="3442"/>
      </w:tblGrid>
      <w:tr w:rsidR="002E23C9" w14:paraId="1BFF4BB4" w14:textId="77777777">
        <w:trPr>
          <w:trHeight w:val="1975"/>
        </w:trPr>
        <w:tc>
          <w:tcPr>
            <w:tcW w:w="1321" w:type="dxa"/>
          </w:tcPr>
          <w:p w14:paraId="6504ED62" w14:textId="77777777" w:rsidR="002E23C9" w:rsidRDefault="00A8450D">
            <w:pPr>
              <w:pStyle w:val="TableParagraph"/>
              <w:spacing w:before="176"/>
              <w:ind w:left="300" w:firstLin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 Source</w:t>
            </w:r>
          </w:p>
        </w:tc>
        <w:tc>
          <w:tcPr>
            <w:tcW w:w="3422" w:type="dxa"/>
          </w:tcPr>
          <w:p w14:paraId="0913B1E1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539BC015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1924BA13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31033994" w14:textId="77777777" w:rsidR="002E23C9" w:rsidRDefault="002E23C9">
            <w:pPr>
              <w:pStyle w:val="TableParagraph"/>
              <w:spacing w:before="137"/>
              <w:rPr>
                <w:sz w:val="24"/>
              </w:rPr>
            </w:pPr>
          </w:p>
          <w:p w14:paraId="63C4B1F7" w14:textId="77777777" w:rsidR="002E23C9" w:rsidRDefault="00A8450D">
            <w:pPr>
              <w:pStyle w:val="TableParagraph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Issue</w:t>
            </w:r>
          </w:p>
        </w:tc>
        <w:tc>
          <w:tcPr>
            <w:tcW w:w="1181" w:type="dxa"/>
          </w:tcPr>
          <w:p w14:paraId="0BEC2A59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7E215518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5FCA85D5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777D2FD7" w14:textId="77777777" w:rsidR="002E23C9" w:rsidRDefault="002E23C9">
            <w:pPr>
              <w:pStyle w:val="TableParagraph"/>
              <w:spacing w:before="137"/>
              <w:rPr>
                <w:sz w:val="24"/>
              </w:rPr>
            </w:pPr>
          </w:p>
          <w:p w14:paraId="18A147CA" w14:textId="77777777" w:rsidR="002E23C9" w:rsidRDefault="00A8450D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42" w:type="dxa"/>
          </w:tcPr>
          <w:p w14:paraId="7E4BCD72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3D15900A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7F43B29C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632808D9" w14:textId="77777777" w:rsidR="002E23C9" w:rsidRDefault="002E23C9">
            <w:pPr>
              <w:pStyle w:val="TableParagraph"/>
              <w:spacing w:before="137"/>
              <w:rPr>
                <w:sz w:val="24"/>
              </w:rPr>
            </w:pPr>
          </w:p>
          <w:p w14:paraId="11E8688B" w14:textId="77777777" w:rsidR="002E23C9" w:rsidRDefault="00A8450D">
            <w:pPr>
              <w:pStyle w:val="TableParagraph"/>
              <w:ind w:left="909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2E23C9" w14:paraId="16921338" w14:textId="77777777">
        <w:trPr>
          <w:trHeight w:val="1825"/>
        </w:trPr>
        <w:tc>
          <w:tcPr>
            <w:tcW w:w="1321" w:type="dxa"/>
          </w:tcPr>
          <w:p w14:paraId="2C07FC81" w14:textId="77777777" w:rsidR="002E23C9" w:rsidRDefault="00A8450D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</w:tcPr>
          <w:p w14:paraId="496E989C" w14:textId="77777777" w:rsidR="002E23C9" w:rsidRDefault="00A8450D">
            <w:pPr>
              <w:pStyle w:val="TableParagraph"/>
              <w:spacing w:before="176"/>
              <w:ind w:left="94" w:right="155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such as cut, colour, or clarity.</w:t>
            </w:r>
          </w:p>
        </w:tc>
        <w:tc>
          <w:tcPr>
            <w:tcW w:w="1181" w:type="dxa"/>
          </w:tcPr>
          <w:p w14:paraId="32E177E8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0EC1D3F4" w14:textId="77777777" w:rsidR="002E23C9" w:rsidRDefault="002E23C9">
            <w:pPr>
              <w:pStyle w:val="TableParagraph"/>
              <w:spacing w:before="69"/>
              <w:rPr>
                <w:sz w:val="24"/>
              </w:rPr>
            </w:pPr>
          </w:p>
          <w:p w14:paraId="3CECF4DC" w14:textId="77777777" w:rsidR="002E23C9" w:rsidRDefault="00A8450D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2" w:type="dxa"/>
          </w:tcPr>
          <w:p w14:paraId="697A5EC1" w14:textId="77777777" w:rsidR="002E23C9" w:rsidRDefault="00A8450D">
            <w:pPr>
              <w:pStyle w:val="TableParagraph"/>
              <w:spacing w:before="176"/>
              <w:ind w:left="93" w:right="149"/>
              <w:rPr>
                <w:sz w:val="24"/>
              </w:rPr>
            </w:pPr>
            <w:r>
              <w:rPr>
                <w:sz w:val="24"/>
              </w:rPr>
              <w:t>Impute missing values using statistical methods (e.g., mode 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variables,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median for numerical).</w:t>
            </w:r>
          </w:p>
        </w:tc>
      </w:tr>
      <w:tr w:rsidR="002E23C9" w14:paraId="6752F436" w14:textId="77777777">
        <w:trPr>
          <w:trHeight w:val="1765"/>
        </w:trPr>
        <w:tc>
          <w:tcPr>
            <w:tcW w:w="1321" w:type="dxa"/>
            <w:tcBorders>
              <w:bottom w:val="single" w:sz="12" w:space="0" w:color="000000"/>
            </w:tcBorders>
          </w:tcPr>
          <w:p w14:paraId="7CF7FD8B" w14:textId="77777777" w:rsidR="002E23C9" w:rsidRDefault="00A8450D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  <w:tcBorders>
              <w:bottom w:val="single" w:sz="12" w:space="0" w:color="000000"/>
            </w:tcBorders>
          </w:tcPr>
          <w:p w14:paraId="50C6B229" w14:textId="77777777" w:rsidR="002E23C9" w:rsidRDefault="00A8450D">
            <w:pPr>
              <w:pStyle w:val="TableParagraph"/>
              <w:spacing w:before="226" w:line="256" w:lineRule="auto"/>
              <w:ind w:left="139" w:right="155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columns like carat, price, and depth.</w:t>
            </w:r>
          </w:p>
        </w:tc>
        <w:tc>
          <w:tcPr>
            <w:tcW w:w="1181" w:type="dxa"/>
            <w:tcBorders>
              <w:bottom w:val="single" w:sz="12" w:space="0" w:color="000000"/>
            </w:tcBorders>
          </w:tcPr>
          <w:p w14:paraId="71ADA1B0" w14:textId="77777777" w:rsidR="002E23C9" w:rsidRDefault="00A8450D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42" w:type="dxa"/>
            <w:tcBorders>
              <w:bottom w:val="single" w:sz="12" w:space="0" w:color="000000"/>
            </w:tcBorders>
          </w:tcPr>
          <w:p w14:paraId="2D20D220" w14:textId="77777777" w:rsidR="002E23C9" w:rsidRDefault="00A8450D">
            <w:pPr>
              <w:pStyle w:val="TableParagraph"/>
              <w:spacing w:before="226" w:line="256" w:lineRule="auto"/>
              <w:ind w:left="138" w:right="14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like IQR to identify and</w:t>
            </w:r>
          </w:p>
          <w:p w14:paraId="5F29F2C2" w14:textId="77777777" w:rsidR="002E23C9" w:rsidRDefault="00A8450D">
            <w:pPr>
              <w:pStyle w:val="TableParagraph"/>
              <w:spacing w:before="4"/>
              <w:ind w:left="138"/>
              <w:rPr>
                <w:sz w:val="24"/>
              </w:rPr>
            </w:pPr>
            <w:r>
              <w:rPr>
                <w:sz w:val="24"/>
              </w:rPr>
              <w:t>remove/handle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outliers.</w:t>
            </w:r>
          </w:p>
        </w:tc>
      </w:tr>
      <w:tr w:rsidR="002E23C9" w14:paraId="1E8EC5F1" w14:textId="77777777">
        <w:trPr>
          <w:trHeight w:val="1830"/>
        </w:trPr>
        <w:tc>
          <w:tcPr>
            <w:tcW w:w="1321" w:type="dxa"/>
            <w:tcBorders>
              <w:top w:val="single" w:sz="12" w:space="0" w:color="000000"/>
            </w:tcBorders>
          </w:tcPr>
          <w:p w14:paraId="746F9F7E" w14:textId="77777777" w:rsidR="002E23C9" w:rsidRDefault="00A8450D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  <w:tcBorders>
              <w:top w:val="single" w:sz="12" w:space="0" w:color="000000"/>
            </w:tcBorders>
          </w:tcPr>
          <w:p w14:paraId="7946A9D8" w14:textId="77777777" w:rsidR="002E23C9" w:rsidRDefault="00A8450D">
            <w:pPr>
              <w:pStyle w:val="TableParagraph"/>
              <w:spacing w:before="176"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Incorrect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inconsistent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26EEB416" w14:textId="77777777" w:rsidR="002E23C9" w:rsidRDefault="00A8450D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 price stored as strings).</w:t>
            </w:r>
          </w:p>
        </w:tc>
        <w:tc>
          <w:tcPr>
            <w:tcW w:w="1181" w:type="dxa"/>
            <w:tcBorders>
              <w:top w:val="single" w:sz="12" w:space="0" w:color="000000"/>
            </w:tcBorders>
          </w:tcPr>
          <w:p w14:paraId="2E7F8A22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6DE30188" w14:textId="77777777" w:rsidR="002E23C9" w:rsidRDefault="002E23C9">
            <w:pPr>
              <w:pStyle w:val="TableParagraph"/>
              <w:spacing w:before="69"/>
              <w:rPr>
                <w:sz w:val="24"/>
              </w:rPr>
            </w:pPr>
          </w:p>
          <w:p w14:paraId="38BEADAD" w14:textId="77777777" w:rsidR="002E23C9" w:rsidRDefault="00A8450D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2" w:type="dxa"/>
            <w:tcBorders>
              <w:top w:val="single" w:sz="12" w:space="0" w:color="000000"/>
            </w:tcBorders>
          </w:tcPr>
          <w:p w14:paraId="061995A6" w14:textId="77777777" w:rsidR="002E23C9" w:rsidRDefault="00A8450D">
            <w:pPr>
              <w:pStyle w:val="TableParagraph"/>
              <w:spacing w:before="176"/>
              <w:ind w:left="93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appropriate data types (e.g., float for carat, integer for price).</w:t>
            </w:r>
          </w:p>
        </w:tc>
      </w:tr>
    </w:tbl>
    <w:p w14:paraId="664C70B6" w14:textId="77777777" w:rsidR="002E23C9" w:rsidRDefault="002E23C9">
      <w:pPr>
        <w:pStyle w:val="TableParagraph"/>
        <w:rPr>
          <w:sz w:val="24"/>
        </w:rPr>
        <w:sectPr w:rsidR="002E23C9">
          <w:type w:val="continuous"/>
          <w:pgSz w:w="12240" w:h="15840"/>
          <w:pgMar w:top="420" w:right="720" w:bottom="1180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2"/>
        <w:gridCol w:w="1181"/>
        <w:gridCol w:w="3442"/>
      </w:tblGrid>
      <w:tr w:rsidR="002E23C9" w14:paraId="6AF4C5E8" w14:textId="77777777">
        <w:trPr>
          <w:trHeight w:val="1995"/>
        </w:trPr>
        <w:tc>
          <w:tcPr>
            <w:tcW w:w="1321" w:type="dxa"/>
          </w:tcPr>
          <w:p w14:paraId="1D8CDEDF" w14:textId="77777777" w:rsidR="002E23C9" w:rsidRDefault="00A8450D">
            <w:pPr>
              <w:pStyle w:val="TableParagraph"/>
              <w:spacing w:before="176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Kaggle Dataset</w:t>
            </w:r>
          </w:p>
        </w:tc>
        <w:tc>
          <w:tcPr>
            <w:tcW w:w="3422" w:type="dxa"/>
          </w:tcPr>
          <w:p w14:paraId="404EC1F1" w14:textId="77777777" w:rsidR="002E23C9" w:rsidRDefault="00A8450D">
            <w:pPr>
              <w:pStyle w:val="TableParagraph"/>
              <w:spacing w:before="176" w:line="242" w:lineRule="auto"/>
              <w:ind w:left="94" w:right="155"/>
              <w:rPr>
                <w:sz w:val="24"/>
              </w:rPr>
            </w:pPr>
            <w:r>
              <w:rPr>
                <w:sz w:val="24"/>
              </w:rPr>
              <w:t>Redundant columns or features 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multicollinearity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(e.g., x, y, z vs. volume).</w:t>
            </w:r>
          </w:p>
        </w:tc>
        <w:tc>
          <w:tcPr>
            <w:tcW w:w="1181" w:type="dxa"/>
          </w:tcPr>
          <w:p w14:paraId="2873057B" w14:textId="77777777" w:rsidR="002E23C9" w:rsidRDefault="002E23C9">
            <w:pPr>
              <w:pStyle w:val="TableParagraph"/>
              <w:rPr>
                <w:sz w:val="24"/>
              </w:rPr>
            </w:pPr>
          </w:p>
          <w:p w14:paraId="5FA60BBC" w14:textId="77777777" w:rsidR="002E23C9" w:rsidRDefault="002E23C9">
            <w:pPr>
              <w:pStyle w:val="TableParagraph"/>
              <w:spacing w:before="73"/>
              <w:rPr>
                <w:sz w:val="24"/>
              </w:rPr>
            </w:pPr>
          </w:p>
          <w:p w14:paraId="001D1327" w14:textId="77777777" w:rsidR="002E23C9" w:rsidRDefault="00A8450D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2" w:type="dxa"/>
          </w:tcPr>
          <w:p w14:paraId="76746933" w14:textId="77777777" w:rsidR="002E23C9" w:rsidRDefault="00A8450D">
            <w:pPr>
              <w:pStyle w:val="TableParagraph"/>
              <w:spacing w:before="176" w:line="242" w:lineRule="auto"/>
              <w:ind w:left="93" w:right="149"/>
              <w:rPr>
                <w:sz w:val="24"/>
              </w:rPr>
            </w:pPr>
            <w:r>
              <w:rPr>
                <w:sz w:val="24"/>
              </w:rPr>
              <w:t>Perform feature selection; calculate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correlations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drop redundant features.</w:t>
            </w:r>
          </w:p>
        </w:tc>
      </w:tr>
      <w:tr w:rsidR="002E23C9" w14:paraId="21FA690A" w14:textId="77777777">
        <w:trPr>
          <w:trHeight w:val="1740"/>
        </w:trPr>
        <w:tc>
          <w:tcPr>
            <w:tcW w:w="1321" w:type="dxa"/>
          </w:tcPr>
          <w:p w14:paraId="4B595196" w14:textId="77777777" w:rsidR="002E23C9" w:rsidRDefault="00A8450D">
            <w:pPr>
              <w:pStyle w:val="TableParagraph"/>
              <w:spacing w:before="181"/>
              <w:ind w:left="95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422" w:type="dxa"/>
          </w:tcPr>
          <w:p w14:paraId="3C9BCE85" w14:textId="77777777" w:rsidR="002E23C9" w:rsidRDefault="00A8450D">
            <w:pPr>
              <w:pStyle w:val="TableParagraph"/>
              <w:spacing w:before="181"/>
              <w:ind w:left="94" w:right="155"/>
              <w:rPr>
                <w:sz w:val="24"/>
              </w:rPr>
            </w:pPr>
            <w:r>
              <w:rPr>
                <w:sz w:val="24"/>
              </w:rPr>
              <w:t>Sparse data in columns like depth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  <w:p w14:paraId="404E94CA" w14:textId="77777777" w:rsidR="002E23C9" w:rsidRDefault="00A8450D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predictive </w:t>
            </w:r>
            <w:r>
              <w:rPr>
                <w:spacing w:val="-2"/>
                <w:sz w:val="24"/>
              </w:rPr>
              <w:t>power.</w:t>
            </w:r>
          </w:p>
        </w:tc>
        <w:tc>
          <w:tcPr>
            <w:tcW w:w="1181" w:type="dxa"/>
          </w:tcPr>
          <w:p w14:paraId="21AEE65F" w14:textId="77777777" w:rsidR="002E23C9" w:rsidRDefault="00A8450D">
            <w:pPr>
              <w:pStyle w:val="TableParagraph"/>
              <w:spacing w:before="181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442" w:type="dxa"/>
          </w:tcPr>
          <w:p w14:paraId="4DC88DF2" w14:textId="77777777" w:rsidR="002E23C9" w:rsidRDefault="00A8450D">
            <w:pPr>
              <w:pStyle w:val="TableParagraph"/>
              <w:spacing w:before="181"/>
              <w:ind w:left="93"/>
              <w:rPr>
                <w:sz w:val="24"/>
              </w:rPr>
            </w:pPr>
            <w:r>
              <w:rPr>
                <w:sz w:val="24"/>
              </w:rPr>
              <w:t>Conduct feature importance analysis and drop columns contributing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minimally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prediction model.</w:t>
            </w:r>
          </w:p>
        </w:tc>
      </w:tr>
    </w:tbl>
    <w:p w14:paraId="1E9C5C3B" w14:textId="77777777" w:rsidR="00A8450D" w:rsidRDefault="00A8450D"/>
    <w:sectPr w:rsidR="00000000">
      <w:type w:val="continuous"/>
      <w:pgSz w:w="12240" w:h="1584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3C9"/>
    <w:rsid w:val="000630E3"/>
    <w:rsid w:val="0025723B"/>
    <w:rsid w:val="002E23C9"/>
    <w:rsid w:val="00A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3279"/>
  <w15:docId w15:val="{775C8F44-5BFA-9A4A-B92A-748B2C7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6"/>
      <w:ind w:left="2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 template.docx</dc:title>
  <dc:creator>sonalika</dc:creator>
  <cp:lastModifiedBy>abdul jabbar</cp:lastModifiedBy>
  <cp:revision>2</cp:revision>
  <dcterms:created xsi:type="dcterms:W3CDTF">2024-12-21T18:36:00Z</dcterms:created>
  <dcterms:modified xsi:type="dcterms:W3CDTF">2024-12-21T18:36:00Z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2024-12-21T00:00:00Z</vt:filetime>
  </property>
</Properties>
</file>