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11E7B" w:rsidRDefault="00F11E7B">
      <w:pPr>
        <w:pStyle w:val="Normal2"/>
        <w:widowControl/>
        <w:spacing w:line="276" w:lineRule="auto"/>
        <w:rPr>
          <w:rFonts w:ascii="Times New Roman" w:eastAsia="Times New Roman" w:hAnsi="Times New Roman" w:cs="Times New Roman"/>
          <w:b/>
          <w:sz w:val="28"/>
          <w:szCs w:val="28"/>
        </w:rPr>
      </w:pPr>
    </w:p>
    <w:p w:rsidR="00B15756" w:rsidRDefault="00B15756">
      <w:pPr>
        <w:pStyle w:val="Normal2"/>
        <w:widowControl/>
        <w:spacing w:line="276"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2248214" cy="676369"/>
            <wp:effectExtent l="0" t="0" r="0" b="9525"/>
            <wp:docPr id="116998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87123" name="Picture 1169987123"/>
                    <pic:cNvPicPr/>
                  </pic:nvPicPr>
                  <pic:blipFill>
                    <a:blip r:embed="rId9">
                      <a:extLst>
                        <a:ext uri="{28A0092B-C50C-407E-A947-70E740481C1C}">
                          <a14:useLocalDpi xmlns:a14="http://schemas.microsoft.com/office/drawing/2010/main" val="0"/>
                        </a:ext>
                      </a:extLst>
                    </a:blip>
                    <a:stretch>
                      <a:fillRect/>
                    </a:stretch>
                  </pic:blipFill>
                  <pic:spPr>
                    <a:xfrm>
                      <a:off x="0" y="0"/>
                      <a:ext cx="2248214" cy="676369"/>
                    </a:xfrm>
                    <a:prstGeom prst="rect">
                      <a:avLst/>
                    </a:prstGeom>
                  </pic:spPr>
                </pic:pic>
              </a:graphicData>
            </a:graphic>
          </wp:inline>
        </w:drawing>
      </w: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0" distB="0" distL="0" distR="0">
            <wp:extent cx="1600200" cy="624840"/>
            <wp:effectExtent l="0" t="0" r="0" b="3810"/>
            <wp:docPr id="3336646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64626" name="Picture 333664626"/>
                    <pic:cNvPicPr/>
                  </pic:nvPicPr>
                  <pic:blipFill>
                    <a:blip r:embed="rId10">
                      <a:extLst>
                        <a:ext uri="{28A0092B-C50C-407E-A947-70E740481C1C}">
                          <a14:useLocalDpi xmlns:a14="http://schemas.microsoft.com/office/drawing/2010/main" val="0"/>
                        </a:ext>
                      </a:extLst>
                    </a:blip>
                    <a:stretch>
                      <a:fillRect/>
                    </a:stretch>
                  </pic:blipFill>
                  <pic:spPr>
                    <a:xfrm>
                      <a:off x="0" y="0"/>
                      <a:ext cx="1600424" cy="624927"/>
                    </a:xfrm>
                    <a:prstGeom prst="rect">
                      <a:avLst/>
                    </a:prstGeom>
                  </pic:spPr>
                </pic:pic>
              </a:graphicData>
            </a:graphic>
          </wp:inline>
        </w:drawing>
      </w:r>
    </w:p>
    <w:p w:rsidR="00F11E7B" w:rsidRPr="009260E7" w:rsidRDefault="00461524">
      <w:pPr>
        <w:pStyle w:val="Normal2"/>
        <w:widowControl/>
        <w:spacing w:line="276" w:lineRule="auto"/>
        <w:jc w:val="center"/>
        <w:rPr>
          <w:rFonts w:ascii="Times New Roman" w:eastAsia="Times New Roman" w:hAnsi="Times New Roman" w:cs="Times New Roman"/>
          <w:sz w:val="36"/>
          <w:szCs w:val="36"/>
        </w:rPr>
      </w:pPr>
      <w:r w:rsidRPr="009260E7">
        <w:rPr>
          <w:rFonts w:ascii="Times New Roman" w:eastAsia="Times New Roman" w:hAnsi="Times New Roman" w:cs="Times New Roman"/>
          <w:b/>
          <w:sz w:val="36"/>
          <w:szCs w:val="36"/>
        </w:rPr>
        <w:t>Model Development Phase Template</w:t>
      </w:r>
    </w:p>
    <w:p w:rsidR="00F11E7B" w:rsidRDefault="00F11E7B">
      <w:pPr>
        <w:pStyle w:val="Normal2"/>
        <w:widowControl/>
        <w:spacing w:after="160" w:line="276" w:lineRule="auto"/>
        <w:rPr>
          <w:rFonts w:ascii="Times New Roman" w:eastAsia="Times New Roman" w:hAnsi="Times New Roman" w:cs="Times New Roman"/>
        </w:rPr>
      </w:pPr>
    </w:p>
    <w:tbl>
      <w:tblPr>
        <w:tblStyle w:val="a1"/>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0"/>
        <w:gridCol w:w="4740"/>
      </w:tblGrid>
      <w:tr w:rsidR="00F11E7B" w:rsidTr="009260E7">
        <w:trPr>
          <w:cantSplit/>
          <w:trHeight w:val="387"/>
          <w:tblHeader/>
        </w:trPr>
        <w:tc>
          <w:tcPr>
            <w:tcW w:w="4740" w:type="dxa"/>
            <w:shd w:val="clear" w:color="auto" w:fill="auto"/>
            <w:tcMar>
              <w:top w:w="100" w:type="dxa"/>
              <w:left w:w="100" w:type="dxa"/>
              <w:bottom w:w="100" w:type="dxa"/>
              <w:right w:w="100" w:type="dxa"/>
            </w:tcMar>
          </w:tcPr>
          <w:p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740" w:type="dxa"/>
            <w:shd w:val="clear" w:color="auto" w:fill="auto"/>
            <w:tcMar>
              <w:top w:w="100" w:type="dxa"/>
              <w:left w:w="100" w:type="dxa"/>
              <w:bottom w:w="100" w:type="dxa"/>
              <w:right w:w="100" w:type="dxa"/>
            </w:tcMar>
          </w:tcPr>
          <w:p w:rsidR="00F11E7B" w:rsidRDefault="00A4435A">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24 April</w:t>
            </w:r>
            <w:r w:rsidR="001961B6">
              <w:rPr>
                <w:rFonts w:ascii="Times New Roman" w:eastAsia="Times New Roman" w:hAnsi="Times New Roman" w:cs="Times New Roman"/>
                <w:sz w:val="24"/>
                <w:szCs w:val="24"/>
              </w:rPr>
              <w:t xml:space="preserve"> </w:t>
            </w:r>
            <w:r w:rsidR="00461524">
              <w:rPr>
                <w:rFonts w:ascii="Times New Roman" w:eastAsia="Times New Roman" w:hAnsi="Times New Roman" w:cs="Times New Roman"/>
                <w:sz w:val="24"/>
                <w:szCs w:val="24"/>
              </w:rPr>
              <w:t>2024</w:t>
            </w:r>
          </w:p>
        </w:tc>
      </w:tr>
      <w:tr w:rsidR="00F11E7B" w:rsidTr="009260E7">
        <w:trPr>
          <w:cantSplit/>
          <w:trHeight w:val="403"/>
          <w:tblHeader/>
        </w:trPr>
        <w:tc>
          <w:tcPr>
            <w:tcW w:w="4740" w:type="dxa"/>
            <w:shd w:val="clear" w:color="auto" w:fill="auto"/>
            <w:tcMar>
              <w:top w:w="100" w:type="dxa"/>
              <w:left w:w="100" w:type="dxa"/>
              <w:bottom w:w="100" w:type="dxa"/>
              <w:right w:w="100" w:type="dxa"/>
            </w:tcMar>
          </w:tcPr>
          <w:p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740" w:type="dxa"/>
            <w:shd w:val="clear" w:color="auto" w:fill="auto"/>
            <w:tcMar>
              <w:top w:w="100" w:type="dxa"/>
              <w:left w:w="100" w:type="dxa"/>
              <w:bottom w:w="100" w:type="dxa"/>
              <w:right w:w="100" w:type="dxa"/>
            </w:tcMar>
          </w:tcPr>
          <w:p w:rsidR="00F11E7B" w:rsidRDefault="00A4435A">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5E7442">
              <w:rPr>
                <w:rFonts w:ascii="Times New Roman" w:eastAsia="Times New Roman" w:hAnsi="Times New Roman" w:cs="Times New Roman"/>
                <w:sz w:val="24"/>
                <w:szCs w:val="24"/>
              </w:rPr>
              <w:t>40663</w:t>
            </w:r>
          </w:p>
        </w:tc>
      </w:tr>
      <w:tr w:rsidR="00F11E7B" w:rsidTr="009260E7">
        <w:trPr>
          <w:cantSplit/>
          <w:trHeight w:val="775"/>
          <w:tblHeader/>
        </w:trPr>
        <w:tc>
          <w:tcPr>
            <w:tcW w:w="4740" w:type="dxa"/>
            <w:shd w:val="clear" w:color="auto" w:fill="auto"/>
            <w:tcMar>
              <w:top w:w="100" w:type="dxa"/>
              <w:left w:w="100" w:type="dxa"/>
              <w:bottom w:w="100" w:type="dxa"/>
              <w:right w:w="100" w:type="dxa"/>
            </w:tcMar>
          </w:tcPr>
          <w:p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740" w:type="dxa"/>
            <w:shd w:val="clear" w:color="auto" w:fill="auto"/>
            <w:tcMar>
              <w:top w:w="100" w:type="dxa"/>
              <w:left w:w="100" w:type="dxa"/>
              <w:bottom w:w="100" w:type="dxa"/>
              <w:right w:w="100" w:type="dxa"/>
            </w:tcMar>
          </w:tcPr>
          <w:p w:rsidR="00F11E7B" w:rsidRDefault="00A4435A">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 CANCELLATION PREDICTION</w:t>
            </w:r>
          </w:p>
        </w:tc>
      </w:tr>
      <w:tr w:rsidR="00F11E7B" w:rsidTr="009260E7">
        <w:trPr>
          <w:cantSplit/>
          <w:trHeight w:val="372"/>
          <w:tblHeader/>
        </w:trPr>
        <w:tc>
          <w:tcPr>
            <w:tcW w:w="4740" w:type="dxa"/>
            <w:shd w:val="clear" w:color="auto" w:fill="auto"/>
            <w:tcMar>
              <w:top w:w="100" w:type="dxa"/>
              <w:left w:w="100" w:type="dxa"/>
              <w:bottom w:w="100" w:type="dxa"/>
              <w:right w:w="100" w:type="dxa"/>
            </w:tcMar>
          </w:tcPr>
          <w:p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740" w:type="dxa"/>
            <w:shd w:val="clear" w:color="auto" w:fill="auto"/>
            <w:tcMar>
              <w:top w:w="100" w:type="dxa"/>
              <w:left w:w="100" w:type="dxa"/>
              <w:bottom w:w="100" w:type="dxa"/>
              <w:right w:w="100" w:type="dxa"/>
            </w:tcMar>
          </w:tcPr>
          <w:p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rsidR="00F11E7B" w:rsidRDefault="00F11E7B">
      <w:pPr>
        <w:pStyle w:val="Normal2"/>
        <w:widowControl/>
        <w:spacing w:after="160" w:line="276" w:lineRule="auto"/>
        <w:rPr>
          <w:rFonts w:ascii="Times New Roman" w:eastAsia="Times New Roman" w:hAnsi="Times New Roman" w:cs="Times New Roman"/>
          <w:sz w:val="36"/>
          <w:szCs w:val="36"/>
        </w:rPr>
      </w:pPr>
    </w:p>
    <w:p w:rsidR="009260E7" w:rsidRPr="009260E7" w:rsidRDefault="009260E7">
      <w:pPr>
        <w:pStyle w:val="Normal2"/>
        <w:widowControl/>
        <w:spacing w:after="160" w:line="276" w:lineRule="auto"/>
        <w:rPr>
          <w:rFonts w:ascii="Times New Roman" w:eastAsia="Times New Roman" w:hAnsi="Times New Roman" w:cs="Times New Roman"/>
          <w:sz w:val="36"/>
          <w:szCs w:val="36"/>
        </w:rPr>
      </w:pPr>
    </w:p>
    <w:p w:rsidR="009260E7" w:rsidRPr="009260E7" w:rsidRDefault="00461524">
      <w:pPr>
        <w:pStyle w:val="Normal2"/>
        <w:widowControl/>
        <w:spacing w:after="160" w:line="276" w:lineRule="auto"/>
        <w:rPr>
          <w:rFonts w:ascii="Times New Roman" w:eastAsia="Times New Roman" w:hAnsi="Times New Roman" w:cs="Times New Roman"/>
          <w:b/>
          <w:sz w:val="36"/>
          <w:szCs w:val="36"/>
        </w:rPr>
      </w:pPr>
      <w:r w:rsidRPr="009260E7">
        <w:rPr>
          <w:rFonts w:ascii="Times New Roman" w:eastAsia="Times New Roman" w:hAnsi="Times New Roman" w:cs="Times New Roman"/>
          <w:b/>
          <w:sz w:val="36"/>
          <w:szCs w:val="36"/>
        </w:rPr>
        <w:t>Model Selection Report</w:t>
      </w:r>
      <w:r w:rsidR="009260E7">
        <w:rPr>
          <w:rFonts w:ascii="Times New Roman" w:eastAsia="Times New Roman" w:hAnsi="Times New Roman" w:cs="Times New Roman"/>
          <w:b/>
          <w:sz w:val="36"/>
          <w:szCs w:val="36"/>
        </w:rPr>
        <w:t xml:space="preserve"> </w:t>
      </w:r>
    </w:p>
    <w:p w:rsidR="00F11E7B" w:rsidRPr="00C67BDB" w:rsidRDefault="00461524">
      <w:pPr>
        <w:pStyle w:val="Normal2"/>
        <w:widowControl/>
        <w:spacing w:after="160" w:line="276" w:lineRule="auto"/>
        <w:rPr>
          <w:rFonts w:ascii="Times New Roman" w:eastAsia="Times New Roman" w:hAnsi="Times New Roman" w:cs="Times New Roman"/>
          <w:sz w:val="28"/>
          <w:szCs w:val="28"/>
        </w:rPr>
      </w:pPr>
      <w:r w:rsidRPr="00C67BDB">
        <w:rPr>
          <w:rFonts w:ascii="Times New Roman" w:eastAsia="Times New Roman" w:hAnsi="Times New Roman" w:cs="Times New Roman"/>
          <w:sz w:val="28"/>
          <w:szCs w:val="28"/>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rsidR="009260E7" w:rsidRDefault="00C67BDB">
      <w:pPr>
        <w:pStyle w:val="Normal2"/>
        <w:widowControl/>
        <w:spacing w:after="160" w:line="276" w:lineRule="auto"/>
        <w:rPr>
          <w:rFonts w:ascii="Times New Roman" w:eastAsia="Times New Roman" w:hAnsi="Times New Roman" w:cs="Times New Roman"/>
          <w:sz w:val="28"/>
          <w:szCs w:val="28"/>
        </w:rPr>
      </w:pPr>
      <w:r w:rsidRPr="00C67BDB">
        <w:rPr>
          <w:rFonts w:ascii="Times New Roman" w:eastAsia="Times New Roman" w:hAnsi="Times New Roman" w:cs="Times New Roman"/>
          <w:sz w:val="28"/>
          <w:szCs w:val="28"/>
        </w:rPr>
        <w:t xml:space="preserve">   </w:t>
      </w:r>
      <w:r w:rsidRPr="00C67BDB">
        <w:rPr>
          <w:rFonts w:ascii="Times New Roman" w:hAnsi="Times New Roman" w:cs="Times New Roman"/>
          <w:sz w:val="28"/>
          <w:szCs w:val="28"/>
        </w:rPr>
        <w:t>A model selection report outlines the process of evaluating and choosing the most suitable machine learning model for a specific task, detailing criteria such as performance metrics, computational efficiency, interpretability, and suitability for the dataset's characteristics to justify the final model choice.</w:t>
      </w:r>
    </w:p>
    <w:p w:rsidR="00A4435A" w:rsidRDefault="00A4435A">
      <w:pPr>
        <w:pStyle w:val="Normal2"/>
        <w:widowControl/>
        <w:spacing w:after="160" w:line="276" w:lineRule="auto"/>
        <w:rPr>
          <w:rFonts w:ascii="Times New Roman" w:eastAsia="Times New Roman" w:hAnsi="Times New Roman" w:cs="Times New Roman"/>
          <w:sz w:val="28"/>
          <w:szCs w:val="28"/>
        </w:rPr>
      </w:pPr>
    </w:p>
    <w:p w:rsidR="00A4435A" w:rsidRDefault="00A4435A">
      <w:pPr>
        <w:pStyle w:val="Normal2"/>
        <w:widowControl/>
        <w:spacing w:after="160" w:line="276" w:lineRule="auto"/>
        <w:rPr>
          <w:rFonts w:ascii="Times New Roman" w:eastAsia="Times New Roman" w:hAnsi="Times New Roman" w:cs="Times New Roman"/>
          <w:sz w:val="28"/>
          <w:szCs w:val="28"/>
        </w:rPr>
      </w:pPr>
    </w:p>
    <w:p w:rsidR="00A4435A" w:rsidRDefault="00A4435A">
      <w:pPr>
        <w:pStyle w:val="Normal2"/>
        <w:widowControl/>
        <w:spacing w:after="160" w:line="276" w:lineRule="auto"/>
        <w:rPr>
          <w:rFonts w:ascii="Times New Roman" w:eastAsia="Times New Roman" w:hAnsi="Times New Roman" w:cs="Times New Roman"/>
          <w:sz w:val="28"/>
          <w:szCs w:val="28"/>
        </w:rPr>
      </w:pPr>
    </w:p>
    <w:p w:rsidR="00A4435A" w:rsidRDefault="00A4435A">
      <w:pPr>
        <w:pStyle w:val="Normal2"/>
        <w:widowControl/>
        <w:spacing w:after="160" w:line="276" w:lineRule="auto"/>
        <w:rPr>
          <w:rFonts w:ascii="Times New Roman" w:eastAsia="Times New Roman" w:hAnsi="Times New Roman" w:cs="Times New Roman"/>
          <w:sz w:val="28"/>
          <w:szCs w:val="28"/>
        </w:rPr>
      </w:pPr>
    </w:p>
    <w:p w:rsidR="00A4435A" w:rsidRDefault="00A4435A">
      <w:pPr>
        <w:pStyle w:val="Normal2"/>
        <w:widowControl/>
        <w:spacing w:after="160" w:line="276" w:lineRule="auto"/>
        <w:rPr>
          <w:rFonts w:ascii="Times New Roman" w:eastAsia="Times New Roman" w:hAnsi="Times New Roman" w:cs="Times New Roman"/>
          <w:sz w:val="28"/>
          <w:szCs w:val="28"/>
        </w:rPr>
      </w:pPr>
    </w:p>
    <w:p w:rsidR="00A4435A" w:rsidRPr="00A4435A" w:rsidRDefault="00A4435A">
      <w:pPr>
        <w:pStyle w:val="Normal2"/>
        <w:widowControl/>
        <w:spacing w:after="160" w:line="276" w:lineRule="auto"/>
        <w:rPr>
          <w:rFonts w:ascii="Times New Roman" w:eastAsia="Times New Roman" w:hAnsi="Times New Roman" w:cs="Times New Roman"/>
          <w:sz w:val="28"/>
          <w:szCs w:val="28"/>
        </w:rPr>
      </w:pPr>
    </w:p>
    <w:p w:rsidR="00F11E7B" w:rsidRPr="009260E7" w:rsidRDefault="00461524">
      <w:pPr>
        <w:pStyle w:val="Normal2"/>
        <w:widowControl/>
        <w:spacing w:after="160" w:line="276" w:lineRule="auto"/>
        <w:rPr>
          <w:rFonts w:ascii="Times New Roman" w:eastAsia="Times New Roman" w:hAnsi="Times New Roman" w:cs="Times New Roman"/>
          <w:b/>
          <w:sz w:val="36"/>
          <w:szCs w:val="36"/>
        </w:rPr>
      </w:pPr>
      <w:r w:rsidRPr="009260E7">
        <w:rPr>
          <w:rFonts w:ascii="Times New Roman" w:eastAsia="Times New Roman" w:hAnsi="Times New Roman" w:cs="Times New Roman"/>
          <w:b/>
          <w:sz w:val="36"/>
          <w:szCs w:val="36"/>
        </w:rPr>
        <w:t>Model Selection Report:</w:t>
      </w:r>
    </w:p>
    <w:tbl>
      <w:tblPr>
        <w:tblStyle w:val="a2"/>
        <w:tblW w:w="9415" w:type="dxa"/>
        <w:tblBorders>
          <w:top w:val="nil"/>
          <w:left w:val="nil"/>
          <w:bottom w:val="nil"/>
          <w:right w:val="nil"/>
          <w:insideH w:val="nil"/>
          <w:insideV w:val="nil"/>
        </w:tblBorders>
        <w:tblLayout w:type="fixed"/>
        <w:tblLook w:val="0600" w:firstRow="0" w:lastRow="0" w:firstColumn="0" w:lastColumn="0" w:noHBand="1" w:noVBand="1"/>
      </w:tblPr>
      <w:tblGrid>
        <w:gridCol w:w="1632"/>
        <w:gridCol w:w="7783"/>
      </w:tblGrid>
      <w:tr w:rsidR="00F11E7B" w:rsidTr="00D565AC">
        <w:trPr>
          <w:cantSplit/>
          <w:trHeight w:val="1369"/>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11E7B" w:rsidRDefault="00461524">
            <w:pPr>
              <w:pStyle w:val="Normal2"/>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11E7B" w:rsidRDefault="00461524">
            <w:pPr>
              <w:pStyle w:val="Normal2"/>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F11E7B" w:rsidTr="00D565AC">
        <w:trPr>
          <w:cantSplit/>
          <w:trHeight w:val="2330"/>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11E7B" w:rsidRPr="00333DB8" w:rsidRDefault="00A4435A" w:rsidP="00333DB8">
            <w:pPr>
              <w:pStyle w:val="NoSpacing"/>
              <w:rPr>
                <w:rFonts w:ascii="Times New Roman" w:hAnsi="Times New Roman" w:cs="Times New Roman"/>
                <w:sz w:val="24"/>
                <w:szCs w:val="24"/>
              </w:rPr>
            </w:pPr>
            <w:r>
              <w:rPr>
                <w:rFonts w:ascii="Times New Roman" w:hAnsi="Times New Roman" w:cs="Times New Roman"/>
                <w:sz w:val="24"/>
                <w:szCs w:val="24"/>
              </w:rPr>
              <w:t>Random Forest</w:t>
            </w:r>
          </w:p>
          <w:p w:rsidR="00333DB8" w:rsidRDefault="00333DB8" w:rsidP="00333DB8">
            <w:pPr>
              <w:pStyle w:val="NoSpacing"/>
            </w:pPr>
            <w:r w:rsidRPr="00333DB8">
              <w:rPr>
                <w:rFonts w:ascii="Times New Roman" w:hAnsi="Times New Roman" w:cs="Times New Roman"/>
                <w:sz w:val="24"/>
                <w:szCs w:val="24"/>
              </w:rPr>
              <w:t>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4435A" w:rsidRDefault="00A4435A" w:rsidP="00A4435A">
            <w:pPr>
              <w:pStyle w:val="NormalWeb"/>
            </w:pPr>
            <w:r>
              <w:t>A RandomForest classifier can be used for reservation cancellation prediction by leveraging its ability to handle large datasets and complex relationships between features. RandomForest is an ensemble learning method that constructs multiple decision trees during training and outputs the mode of the classes for classification tasks.It can handle numerical and categorical features, making it suitable for diverse datasets often found in reservation systems (e.g., booking date, lead time, room type, customer demographics). It can manage missing values effectively and is robust against overfitting, especially with a large number of trees.Provides insights into feature importance, helping to identify which factors most influence cancellations (e.g., lead time, booking changes, customer type).</w:t>
            </w:r>
          </w:p>
          <w:p w:rsidR="00F11E7B" w:rsidRPr="00F90555" w:rsidRDefault="00F11E7B" w:rsidP="00F90555">
            <w:pPr>
              <w:pStyle w:val="Normal2"/>
              <w:widowControl/>
              <w:spacing w:after="160" w:line="276" w:lineRule="auto"/>
              <w:rPr>
                <w:rFonts w:ascii="Times New Roman" w:eastAsia="Times New Roman" w:hAnsi="Times New Roman" w:cs="Times New Roman"/>
                <w:color w:val="0D0D0D"/>
                <w:sz w:val="24"/>
                <w:szCs w:val="24"/>
              </w:rPr>
            </w:pPr>
          </w:p>
        </w:tc>
      </w:tr>
      <w:tr w:rsidR="00F11E7B" w:rsidTr="00D565AC">
        <w:trPr>
          <w:cantSplit/>
          <w:trHeight w:val="2387"/>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11E7B" w:rsidRPr="001961B6" w:rsidRDefault="00A4435A">
            <w:pPr>
              <w:pStyle w:val="Normal2"/>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w:t>
            </w:r>
            <w:r w:rsidR="00333DB8">
              <w:rPr>
                <w:rFonts w:ascii="Times New Roman" w:eastAsia="Times New Roman" w:hAnsi="Times New Roman" w:cs="Times New Roman"/>
                <w:color w:val="0D0D0D"/>
                <w:sz w:val="24"/>
                <w:szCs w:val="24"/>
              </w:rPr>
              <w:t>Classifier</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316E6" w:rsidRPr="00C316E6" w:rsidRDefault="00C316E6" w:rsidP="00C316E6">
            <w:pPr>
              <w:widowControl/>
              <w:rPr>
                <w:rFonts w:ascii="Times New Roman" w:eastAsia="Times New Roman" w:hAnsi="Times New Roman" w:cs="Times New Roman"/>
                <w:sz w:val="24"/>
                <w:szCs w:val="24"/>
                <w:lang w:eastAsia="en-IN"/>
              </w:rPr>
            </w:pPr>
            <w:r w:rsidRPr="00C316E6">
              <w:rPr>
                <w:rFonts w:ascii="Times New Roman" w:eastAsia="Times New Roman" w:hAnsi="Times New Roman" w:cs="Times New Roman"/>
                <w:sz w:val="24"/>
                <w:szCs w:val="24"/>
                <w:lang w:eastAsia="en-IN"/>
              </w:rPr>
              <w:t xml:space="preserve"> Decision Tree is a supervised learning algorithm used for both classification and regression tasks. It creates a model that predicts the value of a target variable by learning simple decision rules inferred from the data features</w:t>
            </w:r>
            <w:r>
              <w:rPr>
                <w:rFonts w:ascii="Times New Roman" w:eastAsia="Times New Roman" w:hAnsi="Times New Roman" w:cs="Times New Roman"/>
                <w:sz w:val="24"/>
                <w:szCs w:val="24"/>
                <w:lang w:eastAsia="en-IN"/>
              </w:rPr>
              <w:t>.</w:t>
            </w:r>
            <w:r w:rsidRPr="00C316E6">
              <w:rPr>
                <w:rFonts w:ascii="Times New Roman" w:eastAsia="Times New Roman" w:hAnsi="Times New Roman" w:cs="Times New Roman"/>
                <w:sz w:val="24"/>
                <w:szCs w:val="24"/>
                <w:lang w:eastAsia="en-IN"/>
              </w:rPr>
              <w:t xml:space="preserve"> Decision Tree splits the dataset into subsets based on the most significant attribute at each node, optimizing for purity (e.g., Gini impurity or entropy).</w:t>
            </w:r>
          </w:p>
          <w:p w:rsidR="00F11E7B" w:rsidRPr="00F90555" w:rsidRDefault="00C316E6" w:rsidP="00C316E6">
            <w:pPr>
              <w:pStyle w:val="Normal2"/>
              <w:widowControl/>
              <w:spacing w:after="160" w:line="276" w:lineRule="auto"/>
              <w:rPr>
                <w:rFonts w:ascii="Times New Roman" w:eastAsia="Times New Roman" w:hAnsi="Times New Roman" w:cs="Times New Roman"/>
                <w:b/>
                <w:color w:val="0D0D0D"/>
                <w:sz w:val="24"/>
                <w:szCs w:val="24"/>
              </w:rPr>
            </w:pPr>
            <w:r w:rsidRPr="00C316E6">
              <w:rPr>
                <w:rFonts w:ascii="Times New Roman" w:eastAsia="Times New Roman" w:hAnsi="Times New Roman" w:cs="Times New Roman"/>
                <w:sz w:val="24"/>
                <w:szCs w:val="24"/>
                <w:lang w:eastAsia="en-IN"/>
              </w:rPr>
              <w:t>Each internal node represents a "decision" based on a feature, and each leaf node represents the outcome (class label) after following the decision path from the root</w:t>
            </w:r>
            <w:r>
              <w:rPr>
                <w:rFonts w:ascii="Times New Roman" w:eastAsia="Times New Roman" w:hAnsi="Times New Roman" w:cs="Times New Roman"/>
                <w:sz w:val="24"/>
                <w:szCs w:val="24"/>
                <w:lang w:eastAsia="en-IN"/>
              </w:rPr>
              <w:t>.</w:t>
            </w:r>
          </w:p>
        </w:tc>
      </w:tr>
    </w:tbl>
    <w:p w:rsidR="00F11E7B" w:rsidRDefault="00F11E7B">
      <w:pPr>
        <w:pStyle w:val="Normal2"/>
        <w:widowControl/>
        <w:spacing w:after="160" w:line="276" w:lineRule="auto"/>
        <w:rPr>
          <w:rFonts w:ascii="Times New Roman" w:eastAsia="Times New Roman" w:hAnsi="Times New Roman" w:cs="Times New Roman"/>
          <w:b/>
          <w:sz w:val="24"/>
          <w:szCs w:val="24"/>
        </w:rPr>
      </w:pPr>
    </w:p>
    <w:sectPr w:rsidR="00F11E7B" w:rsidSect="00F11E7B">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978CF" w:rsidRDefault="008978CF" w:rsidP="00F11E7B">
      <w:r>
        <w:separator/>
      </w:r>
    </w:p>
  </w:endnote>
  <w:endnote w:type="continuationSeparator" w:id="0">
    <w:p w:rsidR="008978CF" w:rsidRDefault="008978CF" w:rsidP="00F11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978CF" w:rsidRDefault="008978CF" w:rsidP="00F11E7B">
      <w:r>
        <w:separator/>
      </w:r>
    </w:p>
  </w:footnote>
  <w:footnote w:type="continuationSeparator" w:id="0">
    <w:p w:rsidR="008978CF" w:rsidRDefault="008978CF" w:rsidP="00F11E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11E7B" w:rsidRDefault="00461524">
    <w:pPr>
      <w:pStyle w:val="Normal2"/>
      <w:jc w:val="both"/>
    </w:pPr>
    <w:r>
      <w:rPr>
        <w:noProof/>
        <w:lang w:val="en-US"/>
      </w:rPr>
      <w:drawing>
        <wp:anchor distT="114300" distB="114300" distL="114300" distR="114300" simplePos="0" relativeHeight="251658240" behindDoc="0" locked="0" layoutInCell="1" allowOverlap="1">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F11E7B" w:rsidRDefault="00F11E7B">
    <w:pPr>
      <w:pStyle w:val="Normal2"/>
    </w:pPr>
  </w:p>
  <w:p w:rsidR="00F11E7B" w:rsidRDefault="00F11E7B">
    <w:pPr>
      <w:pStyle w:val="Normal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F76D6"/>
    <w:multiLevelType w:val="multilevel"/>
    <w:tmpl w:val="62EE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8417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E7B"/>
    <w:rsid w:val="001961B6"/>
    <w:rsid w:val="00333DB8"/>
    <w:rsid w:val="0033446F"/>
    <w:rsid w:val="003E2D70"/>
    <w:rsid w:val="00461524"/>
    <w:rsid w:val="005E7442"/>
    <w:rsid w:val="008978CF"/>
    <w:rsid w:val="009260E7"/>
    <w:rsid w:val="0096422D"/>
    <w:rsid w:val="009904BD"/>
    <w:rsid w:val="00A4435A"/>
    <w:rsid w:val="00B15756"/>
    <w:rsid w:val="00C316E6"/>
    <w:rsid w:val="00C67BDB"/>
    <w:rsid w:val="00D04E60"/>
    <w:rsid w:val="00D565AC"/>
    <w:rsid w:val="00D67EA1"/>
    <w:rsid w:val="00E467D2"/>
    <w:rsid w:val="00EF0479"/>
    <w:rsid w:val="00F11E7B"/>
    <w:rsid w:val="00F90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DF1F"/>
  <w15:docId w15:val="{29DD9FF2-3AE3-433E-8102-A9492D509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2"/>
    <w:next w:val="Normal2"/>
    <w:rsid w:val="00F11E7B"/>
    <w:pPr>
      <w:spacing w:before="189"/>
      <w:ind w:left="4573" w:right="5380"/>
      <w:jc w:val="center"/>
      <w:outlineLvl w:val="0"/>
    </w:pPr>
    <w:rPr>
      <w:b/>
      <w:sz w:val="32"/>
      <w:szCs w:val="32"/>
      <w:u w:val="single"/>
    </w:rPr>
  </w:style>
  <w:style w:type="paragraph" w:styleId="Heading2">
    <w:name w:val="heading 2"/>
    <w:basedOn w:val="Normal2"/>
    <w:next w:val="Normal2"/>
    <w:rsid w:val="00F11E7B"/>
    <w:pPr>
      <w:ind w:left="1375"/>
      <w:outlineLvl w:val="1"/>
    </w:pPr>
    <w:rPr>
      <w:b/>
      <w:sz w:val="24"/>
      <w:szCs w:val="24"/>
    </w:rPr>
  </w:style>
  <w:style w:type="paragraph" w:styleId="Heading3">
    <w:name w:val="heading 3"/>
    <w:basedOn w:val="Normal2"/>
    <w:next w:val="Normal2"/>
    <w:rsid w:val="00F11E7B"/>
    <w:pPr>
      <w:ind w:left="1375"/>
      <w:outlineLvl w:val="2"/>
    </w:pPr>
    <w:rPr>
      <w:b/>
    </w:rPr>
  </w:style>
  <w:style w:type="paragraph" w:styleId="Heading4">
    <w:name w:val="heading 4"/>
    <w:basedOn w:val="Normal2"/>
    <w:next w:val="Normal2"/>
    <w:rsid w:val="00F11E7B"/>
    <w:pPr>
      <w:keepNext/>
      <w:keepLines/>
      <w:spacing w:before="240" w:after="40"/>
      <w:outlineLvl w:val="3"/>
    </w:pPr>
    <w:rPr>
      <w:b/>
      <w:sz w:val="24"/>
      <w:szCs w:val="24"/>
    </w:rPr>
  </w:style>
  <w:style w:type="paragraph" w:styleId="Heading5">
    <w:name w:val="heading 5"/>
    <w:basedOn w:val="Normal2"/>
    <w:next w:val="Normal2"/>
    <w:rsid w:val="00F11E7B"/>
    <w:pPr>
      <w:keepNext/>
      <w:keepLines/>
      <w:spacing w:before="220" w:after="40"/>
      <w:outlineLvl w:val="4"/>
    </w:pPr>
    <w:rPr>
      <w:b/>
    </w:rPr>
  </w:style>
  <w:style w:type="paragraph" w:styleId="Heading6">
    <w:name w:val="heading 6"/>
    <w:basedOn w:val="Normal2"/>
    <w:next w:val="Normal2"/>
    <w:rsid w:val="00F11E7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11E7B"/>
  </w:style>
  <w:style w:type="paragraph" w:styleId="Title">
    <w:name w:val="Title"/>
    <w:basedOn w:val="Normal2"/>
    <w:next w:val="Normal2"/>
    <w:rsid w:val="00F11E7B"/>
    <w:pPr>
      <w:keepNext/>
      <w:keepLines/>
      <w:spacing w:before="480" w:after="120"/>
    </w:pPr>
    <w:rPr>
      <w:b/>
      <w:sz w:val="72"/>
      <w:szCs w:val="72"/>
    </w:rPr>
  </w:style>
  <w:style w:type="paragraph" w:customStyle="1" w:styleId="Normal2">
    <w:name w:val="Normal2"/>
    <w:rsid w:val="00F11E7B"/>
  </w:style>
  <w:style w:type="paragraph" w:styleId="Subtitle">
    <w:name w:val="Subtitle"/>
    <w:basedOn w:val="Normal2"/>
    <w:next w:val="Normal2"/>
    <w:rsid w:val="00F11E7B"/>
    <w:pPr>
      <w:keepNext/>
      <w:keepLines/>
      <w:spacing w:before="360" w:after="80"/>
    </w:pPr>
    <w:rPr>
      <w:rFonts w:ascii="Georgia" w:eastAsia="Georgia" w:hAnsi="Georgia" w:cs="Georgia"/>
      <w:i/>
      <w:color w:val="666666"/>
      <w:sz w:val="48"/>
      <w:szCs w:val="48"/>
    </w:rPr>
  </w:style>
  <w:style w:type="table" w:customStyle="1" w:styleId="a">
    <w:basedOn w:val="TableNormal"/>
    <w:rsid w:val="00F11E7B"/>
    <w:tblPr>
      <w:tblStyleRowBandSize w:val="1"/>
      <w:tblStyleColBandSize w:val="1"/>
      <w:tblCellMar>
        <w:top w:w="100" w:type="dxa"/>
        <w:left w:w="100" w:type="dxa"/>
        <w:bottom w:w="100" w:type="dxa"/>
        <w:right w:w="100" w:type="dxa"/>
      </w:tblCellMar>
    </w:tblPr>
  </w:style>
  <w:style w:type="table" w:customStyle="1" w:styleId="a0">
    <w:basedOn w:val="TableNormal"/>
    <w:rsid w:val="00F11E7B"/>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rsid w:val="00F11E7B"/>
    <w:tblPr>
      <w:tblStyleRowBandSize w:val="1"/>
      <w:tblStyleColBandSize w:val="1"/>
      <w:tblCellMar>
        <w:left w:w="115" w:type="dxa"/>
        <w:right w:w="115" w:type="dxa"/>
      </w:tblCellMar>
    </w:tblPr>
    <w:tcPr>
      <w:shd w:val="clear" w:color="auto" w:fill="FFFFFF"/>
    </w:tcPr>
  </w:style>
  <w:style w:type="table" w:customStyle="1" w:styleId="a2">
    <w:basedOn w:val="TableNormal"/>
    <w:rsid w:val="00F11E7B"/>
    <w:tblPr>
      <w:tblStyleRowBandSize w:val="1"/>
      <w:tblStyleColBandSize w:val="1"/>
      <w:tblCellMar>
        <w:left w:w="115" w:type="dxa"/>
        <w:right w:w="115" w:type="dxa"/>
      </w:tblCellMar>
    </w:tblPr>
    <w:tcPr>
      <w:shd w:val="clear" w:color="auto" w:fill="FFFFFF"/>
    </w:tcPr>
  </w:style>
  <w:style w:type="paragraph" w:styleId="NoSpacing">
    <w:name w:val="No Spacing"/>
    <w:uiPriority w:val="1"/>
    <w:qFormat/>
    <w:rsid w:val="00333DB8"/>
  </w:style>
  <w:style w:type="paragraph" w:styleId="NormalWeb">
    <w:name w:val="Normal (Web)"/>
    <w:basedOn w:val="Normal"/>
    <w:uiPriority w:val="99"/>
    <w:unhideWhenUsed/>
    <w:rsid w:val="00A4435A"/>
    <w:pPr>
      <w:widowControl/>
      <w:spacing w:before="100" w:beforeAutospacing="1" w:after="100" w:afterAutospacing="1"/>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43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9242237">
      <w:bodyDiv w:val="1"/>
      <w:marLeft w:val="0"/>
      <w:marRight w:val="0"/>
      <w:marTop w:val="0"/>
      <w:marBottom w:val="0"/>
      <w:divBdr>
        <w:top w:val="none" w:sz="0" w:space="0" w:color="auto"/>
        <w:left w:val="none" w:sz="0" w:space="0" w:color="auto"/>
        <w:bottom w:val="none" w:sz="0" w:space="0" w:color="auto"/>
        <w:right w:val="none" w:sz="0" w:space="0" w:color="auto"/>
      </w:divBdr>
    </w:div>
    <w:div w:id="1755004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CC56594-FD4B-404C-A3E2-7319BDB44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jabbar</dc:creator>
  <cp:lastModifiedBy>abdul jabbar</cp:lastModifiedBy>
  <cp:revision>2</cp:revision>
  <dcterms:created xsi:type="dcterms:W3CDTF">2024-07-23T14:45:00Z</dcterms:created>
  <dcterms:modified xsi:type="dcterms:W3CDTF">2024-07-23T14:45:00Z</dcterms:modified>
</cp:coreProperties>
</file>