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a38807fc-6dd6-443b-9f93-5989f74915ff</w:t>
      </w:r>
    </w:p>
    <w:p>
      <w:r>
        <w:t>Timestamp: 2026-07-29 13:01:54 UTC</w:t>
      </w:r>
    </w:p>
    <w:p>
      <w:r>
        <w:t>Scam Target URL/Source: https://youtube.com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