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TABLE OF CONTENTS</w:t>
      </w:r>
    </w:p>
    <w:p w:rsidR="00490D27" w:rsidRPr="003A5498" w:rsidRDefault="00881F40" w:rsidP="003A5498">
      <w:pPr>
        <w:spacing w:line="360" w:lineRule="auto"/>
        <w:ind w:left="288"/>
        <w:rPr>
          <w:rFonts w:cs="Tahoma"/>
          <w:sz w:val="24"/>
          <w:szCs w:val="24"/>
        </w:rPr>
      </w:pPr>
      <w:r w:rsidRPr="003A5498">
        <w:rPr>
          <w:rFonts w:cs="Tahoma"/>
          <w:sz w:val="24"/>
          <w:szCs w:val="24"/>
        </w:rPr>
        <w:t>Abstract</w:t>
      </w:r>
    </w:p>
    <w:p w:rsidR="00490D27" w:rsidRPr="003A5498" w:rsidRDefault="00881F40" w:rsidP="003A5498">
      <w:pPr>
        <w:spacing w:line="360" w:lineRule="auto"/>
        <w:ind w:left="288"/>
        <w:rPr>
          <w:rFonts w:cs="Tahoma"/>
          <w:sz w:val="24"/>
          <w:szCs w:val="24"/>
        </w:rPr>
      </w:pPr>
      <w:r w:rsidRPr="003A5498">
        <w:rPr>
          <w:rFonts w:cs="Tahoma"/>
          <w:sz w:val="24"/>
          <w:szCs w:val="24"/>
        </w:rPr>
        <w:t>1. Introduction</w:t>
      </w:r>
    </w:p>
    <w:p w:rsidR="00490D27" w:rsidRPr="003A5498" w:rsidRDefault="00881F40" w:rsidP="003A5498">
      <w:pPr>
        <w:spacing w:line="360" w:lineRule="auto"/>
        <w:ind w:left="288"/>
        <w:rPr>
          <w:rFonts w:cs="Tahoma"/>
          <w:sz w:val="24"/>
          <w:szCs w:val="24"/>
        </w:rPr>
      </w:pPr>
      <w:r w:rsidRPr="003A5498">
        <w:rPr>
          <w:rFonts w:cs="Tahoma"/>
          <w:sz w:val="24"/>
          <w:szCs w:val="24"/>
        </w:rPr>
        <w:t>2. Problem Description and Analysis</w:t>
      </w:r>
    </w:p>
    <w:p w:rsidR="00490D27" w:rsidRPr="003A5498" w:rsidRDefault="00881F40" w:rsidP="003A5498">
      <w:pPr>
        <w:spacing w:line="360" w:lineRule="auto"/>
        <w:ind w:left="288"/>
        <w:rPr>
          <w:rFonts w:cs="Tahoma"/>
          <w:sz w:val="24"/>
          <w:szCs w:val="24"/>
        </w:rPr>
      </w:pPr>
      <w:r w:rsidRPr="003A5498">
        <w:rPr>
          <w:rFonts w:cs="Tahoma"/>
          <w:sz w:val="24"/>
          <w:szCs w:val="24"/>
        </w:rPr>
        <w:t>3. Proposed Solution and Objectives</w:t>
      </w:r>
    </w:p>
    <w:p w:rsidR="00490D27" w:rsidRPr="003A5498" w:rsidRDefault="00881F40" w:rsidP="003A5498">
      <w:pPr>
        <w:spacing w:line="360" w:lineRule="auto"/>
        <w:ind w:left="288"/>
        <w:rPr>
          <w:rFonts w:cs="Tahoma"/>
          <w:sz w:val="24"/>
          <w:szCs w:val="24"/>
        </w:rPr>
      </w:pPr>
      <w:r w:rsidRPr="003A5498">
        <w:rPr>
          <w:rFonts w:cs="Tahoma"/>
          <w:sz w:val="24"/>
          <w:szCs w:val="24"/>
        </w:rPr>
        <w:t>4. Computational Thinking</w:t>
      </w:r>
    </w:p>
    <w:p w:rsidR="00490D27" w:rsidRPr="003A5498" w:rsidRDefault="00881F40" w:rsidP="003A5498">
      <w:pPr>
        <w:spacing w:line="360" w:lineRule="auto"/>
        <w:ind w:left="288"/>
        <w:rPr>
          <w:rFonts w:cs="Tahoma"/>
          <w:sz w:val="24"/>
          <w:szCs w:val="24"/>
        </w:rPr>
      </w:pPr>
      <w:r w:rsidRPr="003A5498">
        <w:rPr>
          <w:rFonts w:cs="Tahoma"/>
          <w:sz w:val="24"/>
          <w:szCs w:val="24"/>
        </w:rPr>
        <w:t>5. Algorithm Design</w:t>
      </w:r>
    </w:p>
    <w:p w:rsidR="00490D27" w:rsidRPr="003A5498" w:rsidRDefault="00881F40" w:rsidP="003A5498">
      <w:pPr>
        <w:spacing w:line="360" w:lineRule="auto"/>
        <w:ind w:left="288"/>
        <w:rPr>
          <w:rFonts w:cs="Tahoma"/>
          <w:sz w:val="24"/>
          <w:szCs w:val="24"/>
        </w:rPr>
      </w:pPr>
      <w:r w:rsidRPr="003A5498">
        <w:rPr>
          <w:rFonts w:cs="Tahoma"/>
          <w:sz w:val="24"/>
          <w:szCs w:val="24"/>
        </w:rPr>
        <w:t>6. Pseudocode</w:t>
      </w:r>
    </w:p>
    <w:p w:rsidR="00490D27" w:rsidRPr="003A5498" w:rsidRDefault="00881F40" w:rsidP="003A5498">
      <w:pPr>
        <w:spacing w:line="360" w:lineRule="auto"/>
        <w:ind w:left="288"/>
        <w:rPr>
          <w:rFonts w:cs="Tahoma"/>
          <w:sz w:val="24"/>
          <w:szCs w:val="24"/>
        </w:rPr>
      </w:pPr>
      <w:r w:rsidRPr="003A5498">
        <w:rPr>
          <w:rFonts w:cs="Tahoma"/>
          <w:sz w:val="24"/>
          <w:szCs w:val="24"/>
        </w:rPr>
        <w:t>7. Flowchart Explanation</w:t>
      </w:r>
    </w:p>
    <w:p w:rsidR="00490D27" w:rsidRPr="003A5498" w:rsidRDefault="00881F40" w:rsidP="003A5498">
      <w:pPr>
        <w:spacing w:line="360" w:lineRule="auto"/>
        <w:ind w:left="288"/>
        <w:rPr>
          <w:rFonts w:cs="Tahoma"/>
          <w:sz w:val="24"/>
          <w:szCs w:val="24"/>
        </w:rPr>
      </w:pPr>
      <w:r w:rsidRPr="003A5498">
        <w:rPr>
          <w:rFonts w:cs="Tahoma"/>
          <w:sz w:val="24"/>
          <w:szCs w:val="24"/>
        </w:rPr>
        <w:t>8. Variables,</w:t>
      </w:r>
      <w:r w:rsidRPr="003A5498">
        <w:rPr>
          <w:rFonts w:cs="Tahoma"/>
          <w:sz w:val="24"/>
          <w:szCs w:val="24"/>
        </w:rPr>
        <w:t xml:space="preserve"> Data Types and Logical Design</w:t>
      </w:r>
    </w:p>
    <w:p w:rsidR="00490D27" w:rsidRPr="003A5498" w:rsidRDefault="00881F40" w:rsidP="003A5498">
      <w:pPr>
        <w:spacing w:line="360" w:lineRule="auto"/>
        <w:ind w:left="288"/>
        <w:rPr>
          <w:rFonts w:cs="Tahoma"/>
          <w:sz w:val="24"/>
          <w:szCs w:val="24"/>
        </w:rPr>
      </w:pPr>
      <w:r w:rsidRPr="003A5498">
        <w:rPr>
          <w:rFonts w:cs="Tahoma"/>
          <w:sz w:val="24"/>
          <w:szCs w:val="24"/>
        </w:rPr>
        <w:t>9. Functional Modules</w:t>
      </w:r>
    </w:p>
    <w:p w:rsidR="00490D27" w:rsidRPr="003A5498" w:rsidRDefault="00881F40" w:rsidP="003A5498">
      <w:pPr>
        <w:spacing w:line="360" w:lineRule="auto"/>
        <w:ind w:left="288"/>
        <w:rPr>
          <w:rFonts w:cs="Tahoma"/>
          <w:sz w:val="24"/>
          <w:szCs w:val="24"/>
        </w:rPr>
      </w:pPr>
      <w:r w:rsidRPr="003A5498">
        <w:rPr>
          <w:rFonts w:cs="Tahoma"/>
          <w:sz w:val="24"/>
          <w:szCs w:val="24"/>
        </w:rPr>
        <w:t>10. Sample Scenarios and Expected Outputs</w:t>
      </w:r>
    </w:p>
    <w:p w:rsidR="00490D27" w:rsidRPr="003A5498" w:rsidRDefault="00881F40" w:rsidP="003A5498">
      <w:pPr>
        <w:spacing w:line="360" w:lineRule="auto"/>
        <w:ind w:left="288"/>
        <w:rPr>
          <w:rFonts w:cs="Tahoma"/>
          <w:sz w:val="24"/>
          <w:szCs w:val="24"/>
        </w:rPr>
      </w:pPr>
      <w:r w:rsidRPr="003A5498">
        <w:rPr>
          <w:rFonts w:cs="Tahoma"/>
          <w:sz w:val="24"/>
          <w:szCs w:val="24"/>
        </w:rPr>
        <w:t>11. SDG Alignment</w:t>
      </w:r>
    </w:p>
    <w:p w:rsidR="00490D27" w:rsidRPr="003A5498" w:rsidRDefault="00881F40" w:rsidP="003A5498">
      <w:pPr>
        <w:spacing w:line="360" w:lineRule="auto"/>
        <w:ind w:left="288"/>
        <w:rPr>
          <w:rFonts w:cs="Tahoma"/>
          <w:sz w:val="24"/>
          <w:szCs w:val="24"/>
        </w:rPr>
      </w:pPr>
      <w:r w:rsidRPr="003A5498">
        <w:rPr>
          <w:rFonts w:cs="Tahoma"/>
          <w:sz w:val="24"/>
          <w:szCs w:val="24"/>
        </w:rPr>
        <w:t>12. Open Source Software Justification</w:t>
      </w:r>
    </w:p>
    <w:p w:rsidR="00490D27" w:rsidRPr="003A5498" w:rsidRDefault="00881F40" w:rsidP="003A5498">
      <w:pPr>
        <w:spacing w:line="360" w:lineRule="auto"/>
        <w:ind w:left="288"/>
        <w:rPr>
          <w:rFonts w:cs="Tahoma"/>
          <w:sz w:val="24"/>
          <w:szCs w:val="24"/>
        </w:rPr>
      </w:pPr>
      <w:r w:rsidRPr="003A5498">
        <w:rPr>
          <w:rFonts w:cs="Tahoma"/>
          <w:sz w:val="24"/>
          <w:szCs w:val="24"/>
        </w:rPr>
        <w:t>13. Digital Public Goods Justification</w:t>
      </w:r>
    </w:p>
    <w:p w:rsidR="00490D27" w:rsidRPr="003A5498" w:rsidRDefault="00881F40" w:rsidP="003A5498">
      <w:pPr>
        <w:spacing w:line="360" w:lineRule="auto"/>
        <w:ind w:left="288"/>
        <w:rPr>
          <w:rFonts w:cs="Tahoma"/>
          <w:sz w:val="24"/>
          <w:szCs w:val="24"/>
        </w:rPr>
      </w:pPr>
      <w:r w:rsidRPr="003A5498">
        <w:rPr>
          <w:rFonts w:cs="Tahoma"/>
          <w:sz w:val="24"/>
          <w:szCs w:val="24"/>
        </w:rPr>
        <w:t>14. Community Impact and Sustainability</w:t>
      </w:r>
    </w:p>
    <w:p w:rsidR="00490D27" w:rsidRPr="003A5498" w:rsidRDefault="00881F40" w:rsidP="003A5498">
      <w:pPr>
        <w:spacing w:line="360" w:lineRule="auto"/>
        <w:ind w:left="288"/>
        <w:rPr>
          <w:rFonts w:cs="Tahoma"/>
          <w:sz w:val="24"/>
          <w:szCs w:val="24"/>
        </w:rPr>
      </w:pPr>
      <w:r w:rsidRPr="003A5498">
        <w:rPr>
          <w:rFonts w:cs="Tahoma"/>
          <w:sz w:val="24"/>
          <w:szCs w:val="24"/>
        </w:rPr>
        <w:t>15. Limitations and Futur</w:t>
      </w:r>
      <w:r w:rsidRPr="003A5498">
        <w:rPr>
          <w:rFonts w:cs="Tahoma"/>
          <w:sz w:val="24"/>
          <w:szCs w:val="24"/>
        </w:rPr>
        <w:t>e Enhancements</w:t>
      </w:r>
    </w:p>
    <w:p w:rsidR="00490D27" w:rsidRPr="003A5498" w:rsidRDefault="00881F40" w:rsidP="003A5498">
      <w:pPr>
        <w:spacing w:line="360" w:lineRule="auto"/>
        <w:ind w:left="288"/>
        <w:rPr>
          <w:rFonts w:cs="Tahoma"/>
          <w:sz w:val="24"/>
          <w:szCs w:val="24"/>
        </w:rPr>
      </w:pPr>
      <w:r w:rsidRPr="003A5498">
        <w:rPr>
          <w:rFonts w:cs="Tahoma"/>
          <w:sz w:val="24"/>
          <w:szCs w:val="24"/>
        </w:rPr>
        <w:t>16. Conclusion</w:t>
      </w:r>
    </w:p>
    <w:p w:rsidR="00490D27" w:rsidRPr="003A5498" w:rsidRDefault="00881F40" w:rsidP="003A5498">
      <w:pPr>
        <w:spacing w:line="360" w:lineRule="auto"/>
        <w:ind w:left="288"/>
        <w:rPr>
          <w:rFonts w:cs="Tahoma"/>
          <w:sz w:val="24"/>
          <w:szCs w:val="24"/>
        </w:rPr>
      </w:pPr>
      <w:r w:rsidRPr="003A5498">
        <w:rPr>
          <w:rFonts w:cs="Tahoma"/>
          <w:sz w:val="24"/>
          <w:szCs w:val="24"/>
        </w:rPr>
        <w:t>References</w:t>
      </w:r>
    </w:p>
    <w:p w:rsidR="00490D27" w:rsidRPr="003A5498" w:rsidRDefault="00881F40" w:rsidP="003A5498">
      <w:pPr>
        <w:spacing w:line="360" w:lineRule="auto"/>
        <w:rPr>
          <w:rFonts w:cs="Tahoma"/>
          <w:sz w:val="24"/>
          <w:szCs w:val="24"/>
        </w:rPr>
      </w:pPr>
      <w:r w:rsidRPr="003A5498">
        <w:rPr>
          <w:rFonts w:cs="Tahoma"/>
          <w:sz w:val="24"/>
          <w:szCs w:val="24"/>
        </w:rPr>
        <w:br w:type="page"/>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ABSTRACT</w:t>
      </w:r>
    </w:p>
    <w:p w:rsidR="00490D27" w:rsidRPr="003A5498" w:rsidRDefault="00881F40" w:rsidP="003A5498">
      <w:pPr>
        <w:spacing w:line="360" w:lineRule="auto"/>
        <w:rPr>
          <w:rFonts w:cs="Tahoma"/>
          <w:sz w:val="24"/>
          <w:szCs w:val="24"/>
        </w:rPr>
      </w:pPr>
      <w:r w:rsidRPr="003A5498">
        <w:rPr>
          <w:rFonts w:cs="Tahoma"/>
          <w:sz w:val="24"/>
          <w:szCs w:val="24"/>
        </w:rPr>
        <w:t>Solid waste accumulation is a community problem that can contribute to blocked drains, unpleasant surroundings, flooding risks, pests and possible public-health concerns. In some communities, residents ma</w:t>
      </w:r>
      <w:r w:rsidRPr="003A5498">
        <w:rPr>
          <w:rFonts w:cs="Tahoma"/>
          <w:sz w:val="24"/>
          <w:szCs w:val="24"/>
        </w:rPr>
        <w:t>y not know where or how to report overflowing bins, illegal dumping or missed collection. This report presents the logical design of a Solid Waste Reporting System for a Sierra Leone community. The proposed system allows a resident to enter a name, locatio</w:t>
      </w:r>
      <w:r w:rsidRPr="003A5498">
        <w:rPr>
          <w:rFonts w:cs="Tahoma"/>
          <w:sz w:val="24"/>
          <w:szCs w:val="24"/>
        </w:rPr>
        <w:t>n and description of a waste problem. It checks whether the required fields have been completed, asks the resident to correct incomplete information, and, when the entry is valid, creates a report identifier, assigns an initial status of “Pending”, records</w:t>
      </w:r>
      <w:r w:rsidRPr="003A5498">
        <w:rPr>
          <w:rFonts w:cs="Tahoma"/>
          <w:sz w:val="24"/>
          <w:szCs w:val="24"/>
        </w:rPr>
        <w:t xml:space="preserve"> the intended collection-team assignment and displays the report details. The design uses variables, input and output, Boolean logic, a decision structure and a repetition structure for re-entering invalid information. It is presented through an algorithm,</w:t>
      </w:r>
      <w:r w:rsidRPr="003A5498">
        <w:rPr>
          <w:rFonts w:cs="Tahoma"/>
          <w:sz w:val="24"/>
          <w:szCs w:val="24"/>
        </w:rPr>
        <w:t xml:space="preserve"> pseudocode, flowchart explanation, functional modules and sample outputs rather than a complete source-code application, in accordance with the assignment brief. The proposal aligns particularly with Sustainable Development Goal 11 on sustainable cities a</w:t>
      </w:r>
      <w:r w:rsidRPr="003A5498">
        <w:rPr>
          <w:rFonts w:cs="Tahoma"/>
          <w:sz w:val="24"/>
          <w:szCs w:val="24"/>
        </w:rPr>
        <w:t>nd communities and Goal 12 on responsible consumption and production. Open-source development and Digital Public Goods principles could support adaptation, transparency and wider community benefit.</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 INTRODUCTION</w:t>
      </w:r>
    </w:p>
    <w:p w:rsidR="00490D27" w:rsidRPr="003A5498" w:rsidRDefault="00881F40" w:rsidP="003A5498">
      <w:pPr>
        <w:spacing w:line="360" w:lineRule="auto"/>
        <w:rPr>
          <w:rFonts w:cs="Tahoma"/>
          <w:sz w:val="24"/>
          <w:szCs w:val="24"/>
        </w:rPr>
      </w:pPr>
      <w:r w:rsidRPr="003A5498">
        <w:rPr>
          <w:rFonts w:cs="Tahoma"/>
          <w:sz w:val="24"/>
          <w:szCs w:val="24"/>
        </w:rPr>
        <w:t>Communities in Sierra Leone face practical</w:t>
      </w:r>
      <w:r w:rsidRPr="003A5498">
        <w:rPr>
          <w:rFonts w:cs="Tahoma"/>
          <w:sz w:val="24"/>
          <w:szCs w:val="24"/>
        </w:rPr>
        <w:t xml:space="preserve"> service-delivery challenges, including the reporting and management of solid waste. Residents may observe waste dumped in an open space, a full public bin, missed collection or waste obstructing a drain. If reports are made informally and are not recorded</w:t>
      </w:r>
      <w:r w:rsidRPr="003A5498">
        <w:rPr>
          <w:rFonts w:cs="Tahoma"/>
          <w:sz w:val="24"/>
          <w:szCs w:val="24"/>
        </w:rPr>
        <w:t xml:space="preserve"> consistently, important details can be lost and residents may have difficulty following up.</w:t>
      </w:r>
    </w:p>
    <w:p w:rsidR="00490D27" w:rsidRPr="003A5498" w:rsidRDefault="00881F40" w:rsidP="003A5498">
      <w:pPr>
        <w:spacing w:line="360" w:lineRule="auto"/>
        <w:rPr>
          <w:rFonts w:cs="Tahoma"/>
          <w:sz w:val="24"/>
          <w:szCs w:val="24"/>
        </w:rPr>
      </w:pPr>
      <w:r w:rsidRPr="003A5498">
        <w:rPr>
          <w:rFonts w:cs="Tahoma"/>
          <w:sz w:val="24"/>
          <w:szCs w:val="24"/>
        </w:rPr>
        <w:t>Programming logic and design provides a structured way to plan a solution before software is built. The assignment brief requires a real-world community problem to</w:t>
      </w:r>
      <w:r w:rsidRPr="003A5498">
        <w:rPr>
          <w:rFonts w:cs="Tahoma"/>
          <w:sz w:val="24"/>
          <w:szCs w:val="24"/>
        </w:rPr>
        <w:t xml:space="preserve"> be analysed and represented using an algorithm, pseudocode, flowchart, decision structures, repetition, modules and functions. It also asks students to explain the relationship of the proposal to Sustainable Development Goals (SDGs), Open Source Software </w:t>
      </w:r>
      <w:r w:rsidRPr="003A5498">
        <w:rPr>
          <w:rFonts w:cs="Tahoma"/>
          <w:sz w:val="24"/>
          <w:szCs w:val="24"/>
        </w:rPr>
        <w:t>and Digital Public Goods (DPGs).</w:t>
      </w:r>
    </w:p>
    <w:p w:rsidR="00490D27" w:rsidRPr="003A5498" w:rsidRDefault="00881F40" w:rsidP="003A5498">
      <w:pPr>
        <w:spacing w:line="360" w:lineRule="auto"/>
        <w:rPr>
          <w:rFonts w:cs="Tahoma"/>
          <w:sz w:val="24"/>
          <w:szCs w:val="24"/>
        </w:rPr>
      </w:pPr>
      <w:r w:rsidRPr="003A5498">
        <w:rPr>
          <w:rFonts w:cs="Tahoma"/>
          <w:sz w:val="24"/>
          <w:szCs w:val="24"/>
        </w:rPr>
        <w:lastRenderedPageBreak/>
        <w:t xml:space="preserve">This project therefore designs a simple Solid Waste Reporting System. It is a logical prototype, not a claim that reports are already being transmitted to a municipal authority or stored in a permanent database. The </w:t>
      </w:r>
      <w:r w:rsidRPr="003A5498">
        <w:rPr>
          <w:rFonts w:cs="Tahoma"/>
          <w:sz w:val="24"/>
          <w:szCs w:val="24"/>
        </w:rPr>
        <w:t>flowchart models validation and confirmation of a report; real deployment would require secure storage, staff access, communications and an agreed process for handling submitted reports.</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2. PROBLEM DESCRIPTION AND ANALYSIS</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2.1 The community problem</w:t>
      </w:r>
    </w:p>
    <w:p w:rsidR="00490D27" w:rsidRPr="003A5498" w:rsidRDefault="00881F40" w:rsidP="003A5498">
      <w:pPr>
        <w:spacing w:line="360" w:lineRule="auto"/>
        <w:rPr>
          <w:rFonts w:cs="Tahoma"/>
          <w:sz w:val="24"/>
          <w:szCs w:val="24"/>
        </w:rPr>
      </w:pPr>
      <w:r w:rsidRPr="003A5498">
        <w:rPr>
          <w:rFonts w:cs="Tahoma"/>
          <w:sz w:val="24"/>
          <w:szCs w:val="24"/>
        </w:rPr>
        <w:t>The pro</w:t>
      </w:r>
      <w:r w:rsidRPr="003A5498">
        <w:rPr>
          <w:rFonts w:cs="Tahoma"/>
          <w:sz w:val="24"/>
          <w:szCs w:val="24"/>
        </w:rPr>
        <w:t xml:space="preserve">blem addressed is the difficulty of submitting clear, complete and traceable reports about solid waste issues. Reports that omit the location or a useful description can be difficult for a collection team to investigate. A consistent reporting process can </w:t>
      </w:r>
      <w:r w:rsidRPr="003A5498">
        <w:rPr>
          <w:rFonts w:cs="Tahoma"/>
          <w:sz w:val="24"/>
          <w:szCs w:val="24"/>
        </w:rPr>
        <w:t>help organise information and make follow-up more manageable.</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2.2 Who is affected?</w:t>
      </w:r>
    </w:p>
    <w:p w:rsidR="00490D27" w:rsidRPr="003A5498" w:rsidRDefault="00881F40" w:rsidP="003A5498">
      <w:pPr>
        <w:pStyle w:val="ListBullet"/>
        <w:spacing w:line="360" w:lineRule="auto"/>
        <w:rPr>
          <w:rFonts w:cs="Tahoma"/>
          <w:sz w:val="24"/>
          <w:szCs w:val="24"/>
        </w:rPr>
      </w:pPr>
      <w:r w:rsidRPr="003A5498">
        <w:rPr>
          <w:rFonts w:cs="Tahoma"/>
          <w:sz w:val="24"/>
          <w:szCs w:val="24"/>
        </w:rPr>
        <w:t>Residents who live near illegal dumping points, overflowing bins or uncollected waste.</w:t>
      </w:r>
    </w:p>
    <w:p w:rsidR="00490D27" w:rsidRPr="003A5498" w:rsidRDefault="00881F40" w:rsidP="003A5498">
      <w:pPr>
        <w:pStyle w:val="ListBullet"/>
        <w:spacing w:line="360" w:lineRule="auto"/>
        <w:rPr>
          <w:rFonts w:cs="Tahoma"/>
          <w:sz w:val="24"/>
          <w:szCs w:val="24"/>
        </w:rPr>
      </w:pPr>
      <w:r w:rsidRPr="003A5498">
        <w:rPr>
          <w:rFonts w:cs="Tahoma"/>
          <w:sz w:val="24"/>
          <w:szCs w:val="24"/>
        </w:rPr>
        <w:t xml:space="preserve">Waste collection teams and local service providers who need accurate locations and </w:t>
      </w:r>
      <w:r w:rsidRPr="003A5498">
        <w:rPr>
          <w:rFonts w:cs="Tahoma"/>
          <w:sz w:val="24"/>
          <w:szCs w:val="24"/>
        </w:rPr>
        <w:t>descriptions.</w:t>
      </w:r>
    </w:p>
    <w:p w:rsidR="00490D27" w:rsidRPr="003A5498" w:rsidRDefault="00881F40" w:rsidP="003A5498">
      <w:pPr>
        <w:pStyle w:val="ListBullet"/>
        <w:spacing w:line="360" w:lineRule="auto"/>
        <w:rPr>
          <w:rFonts w:cs="Tahoma"/>
          <w:sz w:val="24"/>
          <w:szCs w:val="24"/>
        </w:rPr>
      </w:pPr>
      <w:r w:rsidRPr="003A5498">
        <w:rPr>
          <w:rFonts w:cs="Tahoma"/>
          <w:sz w:val="24"/>
          <w:szCs w:val="24"/>
        </w:rPr>
        <w:t>Community leaders and local councils that need information to identify recurring waste problems.</w:t>
      </w:r>
    </w:p>
    <w:p w:rsidR="00490D27" w:rsidRPr="003A5498" w:rsidRDefault="00881F40" w:rsidP="003A5498">
      <w:pPr>
        <w:pStyle w:val="ListBullet"/>
        <w:spacing w:line="360" w:lineRule="auto"/>
        <w:rPr>
          <w:rFonts w:cs="Tahoma"/>
          <w:sz w:val="24"/>
          <w:szCs w:val="24"/>
        </w:rPr>
      </w:pPr>
      <w:r w:rsidRPr="003A5498">
        <w:rPr>
          <w:rFonts w:cs="Tahoma"/>
          <w:sz w:val="24"/>
          <w:szCs w:val="24"/>
        </w:rPr>
        <w:t>Businesses, schools, pedestrians and other people who use affected streets and public spaces.</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2.3 Why the problem exists</w:t>
      </w:r>
    </w:p>
    <w:p w:rsidR="00490D27" w:rsidRPr="003A5498" w:rsidRDefault="00881F40" w:rsidP="003A5498">
      <w:pPr>
        <w:spacing w:line="360" w:lineRule="auto"/>
        <w:rPr>
          <w:rFonts w:cs="Tahoma"/>
          <w:sz w:val="24"/>
          <w:szCs w:val="24"/>
        </w:rPr>
      </w:pPr>
      <w:r w:rsidRPr="003A5498">
        <w:rPr>
          <w:rFonts w:cs="Tahoma"/>
          <w:sz w:val="24"/>
          <w:szCs w:val="24"/>
        </w:rPr>
        <w:t>Possible contributing fa</w:t>
      </w:r>
      <w:r w:rsidRPr="003A5498">
        <w:rPr>
          <w:rFonts w:cs="Tahoma"/>
          <w:sz w:val="24"/>
          <w:szCs w:val="24"/>
        </w:rPr>
        <w:t>ctors include inconsistent reporting channels, incomplete descriptions, uncertainty about which service should receive a report, limited feedback to residents and the absence of a shared record. These are problem-analysis assumptions for the proposed desig</w:t>
      </w:r>
      <w:r w:rsidRPr="003A5498">
        <w:rPr>
          <w:rFonts w:cs="Tahoma"/>
          <w:sz w:val="24"/>
          <w:szCs w:val="24"/>
        </w:rPr>
        <w:t>n and should be validated through consultation with residents and the relevant local authority before implementation.</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2.4 How the problem affects the community</w:t>
      </w:r>
    </w:p>
    <w:p w:rsidR="00490D27" w:rsidRPr="003A5498" w:rsidRDefault="00881F40" w:rsidP="003A5498">
      <w:pPr>
        <w:spacing w:line="360" w:lineRule="auto"/>
        <w:rPr>
          <w:rFonts w:cs="Tahoma"/>
          <w:sz w:val="24"/>
          <w:szCs w:val="24"/>
        </w:rPr>
      </w:pPr>
      <w:r w:rsidRPr="003A5498">
        <w:rPr>
          <w:rFonts w:cs="Tahoma"/>
          <w:sz w:val="24"/>
          <w:szCs w:val="24"/>
        </w:rPr>
        <w:t>Accumulated waste can make public spaces unpleasant, attract pests, obstruct drainage and increa</w:t>
      </w:r>
      <w:r w:rsidRPr="003A5498">
        <w:rPr>
          <w:rFonts w:cs="Tahoma"/>
          <w:sz w:val="24"/>
          <w:szCs w:val="24"/>
        </w:rPr>
        <w:t xml:space="preserve">se the risk of localised flooding when drains are blocked. Burning or poorly handled </w:t>
      </w:r>
      <w:r w:rsidRPr="003A5498">
        <w:rPr>
          <w:rFonts w:cs="Tahoma"/>
          <w:sz w:val="24"/>
          <w:szCs w:val="24"/>
        </w:rPr>
        <w:lastRenderedPageBreak/>
        <w:t>waste can also create environmental and health concerns. The system cannot remove waste by itself; its purpose is to improve the quality and traceability of the informatio</w:t>
      </w:r>
      <w:r w:rsidRPr="003A5498">
        <w:rPr>
          <w:rFonts w:cs="Tahoma"/>
          <w:sz w:val="24"/>
          <w:szCs w:val="24"/>
        </w:rPr>
        <w:t>n sent to the people responsible for collection and response.</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3. PROPOSED SOLUTION AND OBJECTIVES</w:t>
      </w:r>
    </w:p>
    <w:p w:rsidR="00490D27" w:rsidRPr="003A5498" w:rsidRDefault="00881F40" w:rsidP="003A5498">
      <w:pPr>
        <w:spacing w:line="360" w:lineRule="auto"/>
        <w:rPr>
          <w:rFonts w:cs="Tahoma"/>
          <w:sz w:val="24"/>
          <w:szCs w:val="24"/>
        </w:rPr>
      </w:pPr>
      <w:r w:rsidRPr="003A5498">
        <w:rPr>
          <w:rFonts w:cs="Tahoma"/>
          <w:sz w:val="24"/>
          <w:szCs w:val="24"/>
        </w:rPr>
        <w:t>The proposed system provides a simple, guided reporting sequence. It asks the resident to enter a name, location and description of the waste issue. The progr</w:t>
      </w:r>
      <w:r w:rsidRPr="003A5498">
        <w:rPr>
          <w:rFonts w:cs="Tahoma"/>
          <w:sz w:val="24"/>
          <w:szCs w:val="24"/>
        </w:rPr>
        <w:t>am validates that these fields are not empty. If any required field is missing, it displays an error message and returns to the input steps. If all required fields are present, the system creates a report ID, assigns the status “Pending”, records the inten</w:t>
      </w:r>
      <w:r w:rsidRPr="003A5498">
        <w:rPr>
          <w:rFonts w:cs="Tahoma"/>
          <w:sz w:val="24"/>
          <w:szCs w:val="24"/>
        </w:rPr>
        <w:t>ded assignment to the collection team and displays the report details.</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3.1 Objectives</w:t>
      </w:r>
    </w:p>
    <w:p w:rsidR="00490D27" w:rsidRPr="003A5498" w:rsidRDefault="00881F40" w:rsidP="003A5498">
      <w:pPr>
        <w:pStyle w:val="ListBullet"/>
        <w:spacing w:line="360" w:lineRule="auto"/>
        <w:rPr>
          <w:rFonts w:cs="Tahoma"/>
          <w:sz w:val="24"/>
          <w:szCs w:val="24"/>
        </w:rPr>
      </w:pPr>
      <w:r w:rsidRPr="003A5498">
        <w:rPr>
          <w:rFonts w:cs="Tahoma"/>
          <w:sz w:val="24"/>
          <w:szCs w:val="24"/>
        </w:rPr>
        <w:t>Collect the minimum information required to understand a waste problem.</w:t>
      </w:r>
    </w:p>
    <w:p w:rsidR="00490D27" w:rsidRPr="003A5498" w:rsidRDefault="00881F40" w:rsidP="003A5498">
      <w:pPr>
        <w:pStyle w:val="ListBullet"/>
        <w:spacing w:line="360" w:lineRule="auto"/>
        <w:rPr>
          <w:rFonts w:cs="Tahoma"/>
          <w:sz w:val="24"/>
          <w:szCs w:val="24"/>
        </w:rPr>
      </w:pPr>
      <w:r w:rsidRPr="003A5498">
        <w:rPr>
          <w:rFonts w:cs="Tahoma"/>
          <w:sz w:val="24"/>
          <w:szCs w:val="24"/>
        </w:rPr>
        <w:t>Reject incomplete submissions and guide the resident to correct them.</w:t>
      </w:r>
    </w:p>
    <w:p w:rsidR="00490D27" w:rsidRPr="003A5498" w:rsidRDefault="00881F40" w:rsidP="003A5498">
      <w:pPr>
        <w:pStyle w:val="ListBullet"/>
        <w:spacing w:line="360" w:lineRule="auto"/>
        <w:rPr>
          <w:rFonts w:cs="Tahoma"/>
          <w:sz w:val="24"/>
          <w:szCs w:val="24"/>
        </w:rPr>
      </w:pPr>
      <w:r w:rsidRPr="003A5498">
        <w:rPr>
          <w:rFonts w:cs="Tahoma"/>
          <w:sz w:val="24"/>
          <w:szCs w:val="24"/>
        </w:rPr>
        <w:t>Give each accepted report an</w:t>
      </w:r>
      <w:r w:rsidRPr="003A5498">
        <w:rPr>
          <w:rFonts w:cs="Tahoma"/>
          <w:sz w:val="24"/>
          <w:szCs w:val="24"/>
        </w:rPr>
        <w:t xml:space="preserve"> identifier for reference.</w:t>
      </w:r>
    </w:p>
    <w:p w:rsidR="00490D27" w:rsidRPr="003A5498" w:rsidRDefault="00881F40" w:rsidP="003A5498">
      <w:pPr>
        <w:pStyle w:val="ListBullet"/>
        <w:spacing w:line="360" w:lineRule="auto"/>
        <w:rPr>
          <w:rFonts w:cs="Tahoma"/>
          <w:sz w:val="24"/>
          <w:szCs w:val="24"/>
        </w:rPr>
      </w:pPr>
      <w:r w:rsidRPr="003A5498">
        <w:rPr>
          <w:rFonts w:cs="Tahoma"/>
          <w:sz w:val="24"/>
          <w:szCs w:val="24"/>
        </w:rPr>
        <w:t>Set a consistent initial status of Pending.</w:t>
      </w:r>
    </w:p>
    <w:p w:rsidR="00490D27" w:rsidRPr="003A5498" w:rsidRDefault="00881F40" w:rsidP="003A5498">
      <w:pPr>
        <w:pStyle w:val="ListBullet"/>
        <w:spacing w:line="360" w:lineRule="auto"/>
        <w:rPr>
          <w:rFonts w:cs="Tahoma"/>
          <w:sz w:val="24"/>
          <w:szCs w:val="24"/>
        </w:rPr>
      </w:pPr>
      <w:r w:rsidRPr="003A5498">
        <w:rPr>
          <w:rFonts w:cs="Tahoma"/>
          <w:sz w:val="24"/>
          <w:szCs w:val="24"/>
        </w:rPr>
        <w:t>Indicate the collection team responsible for follow-up.</w:t>
      </w:r>
    </w:p>
    <w:p w:rsidR="00490D27" w:rsidRPr="003A5498" w:rsidRDefault="00881F40" w:rsidP="003A5498">
      <w:pPr>
        <w:pStyle w:val="ListBullet"/>
        <w:spacing w:line="360" w:lineRule="auto"/>
        <w:rPr>
          <w:rFonts w:cs="Tahoma"/>
          <w:sz w:val="24"/>
          <w:szCs w:val="24"/>
        </w:rPr>
      </w:pPr>
      <w:r w:rsidRPr="003A5498">
        <w:rPr>
          <w:rFonts w:cs="Tahoma"/>
          <w:sz w:val="24"/>
          <w:szCs w:val="24"/>
        </w:rPr>
        <w:t>Display a confirmation containing the report ID, status and assigned team.</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3.2 Scope and assumptions</w:t>
      </w:r>
    </w:p>
    <w:p w:rsidR="00490D27" w:rsidRPr="003A5498" w:rsidRDefault="00881F40" w:rsidP="003A5498">
      <w:pPr>
        <w:spacing w:line="360" w:lineRule="auto"/>
        <w:rPr>
          <w:rFonts w:cs="Tahoma"/>
          <w:sz w:val="24"/>
          <w:szCs w:val="24"/>
        </w:rPr>
      </w:pPr>
      <w:r w:rsidRPr="003A5498">
        <w:rPr>
          <w:rFonts w:cs="Tahoma"/>
          <w:sz w:val="24"/>
          <w:szCs w:val="24"/>
        </w:rPr>
        <w:t>The current Flowgorithm desi</w:t>
      </w:r>
      <w:r w:rsidRPr="003A5498">
        <w:rPr>
          <w:rFonts w:cs="Tahoma"/>
          <w:sz w:val="24"/>
          <w:szCs w:val="24"/>
        </w:rPr>
        <w:t xml:space="preserve">gn is a classroom logic model. It demonstrates data entry, validation, a decision, </w:t>
      </w:r>
      <w:proofErr w:type="gramStart"/>
      <w:r w:rsidRPr="003A5498">
        <w:rPr>
          <w:rFonts w:cs="Tahoma"/>
          <w:sz w:val="24"/>
          <w:szCs w:val="24"/>
        </w:rPr>
        <w:t>a</w:t>
      </w:r>
      <w:proofErr w:type="gramEnd"/>
      <w:r w:rsidRPr="003A5498">
        <w:rPr>
          <w:rFonts w:cs="Tahoma"/>
          <w:sz w:val="24"/>
          <w:szCs w:val="24"/>
        </w:rPr>
        <w:t xml:space="preserve"> repetition path and report confirmation. A fixed sample ID such as RPT001 is suitable only for illustrating output; a working system must generate IDs that do not repeat. </w:t>
      </w:r>
      <w:r w:rsidRPr="003A5498">
        <w:rPr>
          <w:rFonts w:cs="Tahoma"/>
          <w:sz w:val="24"/>
          <w:szCs w:val="24"/>
        </w:rPr>
        <w:t>Likewise, an output message such as “Report saved successfully” simulates saving. Permanent saving requires a database or another persistent storage mechanism, which is outside the current flowchart.</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4. COMPUTATIONAL THINKING</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4.1 Decomposition</w:t>
      </w:r>
    </w:p>
    <w:p w:rsidR="00490D27" w:rsidRPr="003A5498" w:rsidRDefault="00881F40" w:rsidP="003A5498">
      <w:pPr>
        <w:spacing w:line="360" w:lineRule="auto"/>
        <w:rPr>
          <w:rFonts w:cs="Tahoma"/>
          <w:sz w:val="24"/>
          <w:szCs w:val="24"/>
        </w:rPr>
      </w:pPr>
      <w:r w:rsidRPr="003A5498">
        <w:rPr>
          <w:rFonts w:cs="Tahoma"/>
          <w:sz w:val="24"/>
          <w:szCs w:val="24"/>
        </w:rPr>
        <w:t xml:space="preserve">The problem </w:t>
      </w:r>
      <w:r w:rsidRPr="003A5498">
        <w:rPr>
          <w:rFonts w:cs="Tahoma"/>
          <w:sz w:val="24"/>
          <w:szCs w:val="24"/>
        </w:rPr>
        <w:t>is divided into smaller tasks: collect resident details, validate the input, request correction when needed, create a report reference, set the status, assign a team and display confirmation.</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4.2 Pattern recognition</w:t>
      </w:r>
    </w:p>
    <w:p w:rsidR="00490D27" w:rsidRPr="003A5498" w:rsidRDefault="00881F40" w:rsidP="003A5498">
      <w:pPr>
        <w:spacing w:line="360" w:lineRule="auto"/>
        <w:rPr>
          <w:rFonts w:cs="Tahoma"/>
          <w:sz w:val="24"/>
          <w:szCs w:val="24"/>
        </w:rPr>
      </w:pPr>
      <w:r w:rsidRPr="003A5498">
        <w:rPr>
          <w:rFonts w:cs="Tahoma"/>
          <w:sz w:val="24"/>
          <w:szCs w:val="24"/>
        </w:rPr>
        <w:t xml:space="preserve">Each report follows the same basic </w:t>
      </w:r>
      <w:r w:rsidRPr="003A5498">
        <w:rPr>
          <w:rFonts w:cs="Tahoma"/>
          <w:sz w:val="24"/>
          <w:szCs w:val="24"/>
        </w:rPr>
        <w:t>pattern: information is entered, required fields are checked, and a valid report receives a reference and initial status. Reusing this pattern makes the process easier to understand and maintain.</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4.3 Abstraction</w:t>
      </w:r>
    </w:p>
    <w:p w:rsidR="00490D27" w:rsidRPr="003A5498" w:rsidRDefault="00881F40" w:rsidP="003A5498">
      <w:pPr>
        <w:spacing w:line="360" w:lineRule="auto"/>
        <w:rPr>
          <w:rFonts w:cs="Tahoma"/>
          <w:sz w:val="24"/>
          <w:szCs w:val="24"/>
        </w:rPr>
      </w:pPr>
      <w:r w:rsidRPr="003A5498">
        <w:rPr>
          <w:rFonts w:cs="Tahoma"/>
          <w:sz w:val="24"/>
          <w:szCs w:val="24"/>
        </w:rPr>
        <w:t>The prototype focuses on the information nee</w:t>
      </w:r>
      <w:r w:rsidRPr="003A5498">
        <w:rPr>
          <w:rFonts w:cs="Tahoma"/>
          <w:sz w:val="24"/>
          <w:szCs w:val="24"/>
        </w:rPr>
        <w:t>ded to submit a report. It does not model every operational detail, such as GPS coordinates, staff rosters, vehicle routing, photos, notifications or payment.</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4.4 Algorithmic thinking</w:t>
      </w:r>
    </w:p>
    <w:p w:rsidR="00490D27" w:rsidRPr="003A5498" w:rsidRDefault="00881F40" w:rsidP="003A5498">
      <w:pPr>
        <w:spacing w:line="360" w:lineRule="auto"/>
        <w:rPr>
          <w:rFonts w:cs="Tahoma"/>
          <w:sz w:val="24"/>
          <w:szCs w:val="24"/>
        </w:rPr>
      </w:pPr>
      <w:r w:rsidRPr="003A5498">
        <w:rPr>
          <w:rFonts w:cs="Tahoma"/>
          <w:sz w:val="24"/>
          <w:szCs w:val="24"/>
        </w:rPr>
        <w:t>The steps are placed in a definite order. A Boolean condition decides wh</w:t>
      </w:r>
      <w:r w:rsidRPr="003A5498">
        <w:rPr>
          <w:rFonts w:cs="Tahoma"/>
          <w:sz w:val="24"/>
          <w:szCs w:val="24"/>
        </w:rPr>
        <w:t>ether the program proceeds or returns to data entry. This gives the process predictable behaviour for valid and invalid submissions.</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5. ALGORITHM DESIGN</w:t>
      </w:r>
    </w:p>
    <w:p w:rsidR="00490D27" w:rsidRPr="003A5498" w:rsidRDefault="00881F40" w:rsidP="003A5498">
      <w:pPr>
        <w:pStyle w:val="ListNumber"/>
        <w:spacing w:line="360" w:lineRule="auto"/>
        <w:rPr>
          <w:rFonts w:cs="Tahoma"/>
          <w:sz w:val="24"/>
          <w:szCs w:val="24"/>
        </w:rPr>
      </w:pPr>
      <w:r w:rsidRPr="003A5498">
        <w:rPr>
          <w:rFonts w:cs="Tahoma"/>
          <w:sz w:val="24"/>
          <w:szCs w:val="24"/>
        </w:rPr>
        <w:t>Start the program.</w:t>
      </w:r>
    </w:p>
    <w:p w:rsidR="00490D27" w:rsidRPr="003A5498" w:rsidRDefault="00881F40" w:rsidP="003A5498">
      <w:pPr>
        <w:pStyle w:val="ListNumber"/>
        <w:spacing w:line="360" w:lineRule="auto"/>
        <w:rPr>
          <w:rFonts w:cs="Tahoma"/>
          <w:sz w:val="24"/>
          <w:szCs w:val="24"/>
        </w:rPr>
      </w:pPr>
      <w:r w:rsidRPr="003A5498">
        <w:rPr>
          <w:rFonts w:cs="Tahoma"/>
          <w:sz w:val="24"/>
          <w:szCs w:val="24"/>
        </w:rPr>
        <w:t>Declare the required variables and initialise any counters or ID-generation values.</w:t>
      </w:r>
    </w:p>
    <w:p w:rsidR="00490D27" w:rsidRPr="003A5498" w:rsidRDefault="00881F40" w:rsidP="003A5498">
      <w:pPr>
        <w:pStyle w:val="ListNumber"/>
        <w:spacing w:line="360" w:lineRule="auto"/>
        <w:rPr>
          <w:rFonts w:cs="Tahoma"/>
          <w:sz w:val="24"/>
          <w:szCs w:val="24"/>
        </w:rPr>
      </w:pPr>
      <w:r w:rsidRPr="003A5498">
        <w:rPr>
          <w:rFonts w:cs="Tahoma"/>
          <w:sz w:val="24"/>
          <w:szCs w:val="24"/>
        </w:rPr>
        <w:t>Display the welcome message for the Solid Waste Reporting System.</w:t>
      </w:r>
    </w:p>
    <w:p w:rsidR="00490D27" w:rsidRPr="003A5498" w:rsidRDefault="00881F40" w:rsidP="003A5498">
      <w:pPr>
        <w:pStyle w:val="ListNumber"/>
        <w:spacing w:line="360" w:lineRule="auto"/>
        <w:rPr>
          <w:rFonts w:cs="Tahoma"/>
          <w:sz w:val="24"/>
          <w:szCs w:val="24"/>
        </w:rPr>
      </w:pPr>
      <w:r w:rsidRPr="003A5498">
        <w:rPr>
          <w:rFonts w:cs="Tahoma"/>
          <w:sz w:val="24"/>
          <w:szCs w:val="24"/>
        </w:rPr>
        <w:t>Prompt the resident to enter their name and read residentName.</w:t>
      </w:r>
    </w:p>
    <w:p w:rsidR="00490D27" w:rsidRPr="003A5498" w:rsidRDefault="00881F40" w:rsidP="003A5498">
      <w:pPr>
        <w:pStyle w:val="ListNumber"/>
        <w:spacing w:line="360" w:lineRule="auto"/>
        <w:rPr>
          <w:rFonts w:cs="Tahoma"/>
          <w:sz w:val="24"/>
          <w:szCs w:val="24"/>
        </w:rPr>
      </w:pPr>
      <w:r w:rsidRPr="003A5498">
        <w:rPr>
          <w:rFonts w:cs="Tahoma"/>
          <w:sz w:val="24"/>
          <w:szCs w:val="24"/>
        </w:rPr>
        <w:t>Prompt the resident to enter the waste-problem location and read location.</w:t>
      </w:r>
    </w:p>
    <w:p w:rsidR="00490D27" w:rsidRPr="003A5498" w:rsidRDefault="00881F40" w:rsidP="003A5498">
      <w:pPr>
        <w:pStyle w:val="ListNumber"/>
        <w:spacing w:line="360" w:lineRule="auto"/>
        <w:rPr>
          <w:rFonts w:cs="Tahoma"/>
          <w:sz w:val="24"/>
          <w:szCs w:val="24"/>
        </w:rPr>
      </w:pPr>
      <w:r w:rsidRPr="003A5498">
        <w:rPr>
          <w:rFonts w:cs="Tahoma"/>
          <w:sz w:val="24"/>
          <w:szCs w:val="24"/>
        </w:rPr>
        <w:t>Prompt the resident to describe the waste problem an</w:t>
      </w:r>
      <w:r w:rsidRPr="003A5498">
        <w:rPr>
          <w:rFonts w:cs="Tahoma"/>
          <w:sz w:val="24"/>
          <w:szCs w:val="24"/>
        </w:rPr>
        <w:t>d read wasteDescription.</w:t>
      </w:r>
    </w:p>
    <w:p w:rsidR="00490D27" w:rsidRPr="003A5498" w:rsidRDefault="00881F40" w:rsidP="003A5498">
      <w:pPr>
        <w:pStyle w:val="ListNumber"/>
        <w:spacing w:line="360" w:lineRule="auto"/>
        <w:rPr>
          <w:rFonts w:cs="Tahoma"/>
          <w:sz w:val="24"/>
          <w:szCs w:val="24"/>
        </w:rPr>
      </w:pPr>
      <w:r w:rsidRPr="003A5498">
        <w:rPr>
          <w:rFonts w:cs="Tahoma"/>
          <w:sz w:val="24"/>
          <w:szCs w:val="24"/>
        </w:rPr>
        <w:t>Check whether residentName, location and wasteDescription are all non-empty.</w:t>
      </w:r>
    </w:p>
    <w:p w:rsidR="00490D27" w:rsidRPr="003A5498" w:rsidRDefault="00881F40" w:rsidP="003A5498">
      <w:pPr>
        <w:pStyle w:val="ListNumber"/>
        <w:spacing w:line="360" w:lineRule="auto"/>
        <w:rPr>
          <w:rFonts w:cs="Tahoma"/>
          <w:sz w:val="24"/>
          <w:szCs w:val="24"/>
        </w:rPr>
      </w:pPr>
      <w:r w:rsidRPr="003A5498">
        <w:rPr>
          <w:rFonts w:cs="Tahoma"/>
          <w:sz w:val="24"/>
          <w:szCs w:val="24"/>
        </w:rPr>
        <w:t>If any required value is missing, display an invalid-entry message and return to the input steps.</w:t>
      </w:r>
    </w:p>
    <w:p w:rsidR="00490D27" w:rsidRPr="003A5498" w:rsidRDefault="00881F40" w:rsidP="003A5498">
      <w:pPr>
        <w:pStyle w:val="ListNumber"/>
        <w:spacing w:line="360" w:lineRule="auto"/>
        <w:rPr>
          <w:rFonts w:cs="Tahoma"/>
          <w:sz w:val="24"/>
          <w:szCs w:val="24"/>
        </w:rPr>
      </w:pPr>
      <w:r w:rsidRPr="003A5498">
        <w:rPr>
          <w:rFonts w:cs="Tahoma"/>
          <w:sz w:val="24"/>
          <w:szCs w:val="24"/>
        </w:rPr>
        <w:t>If all required values are present, generate a unique re</w:t>
      </w:r>
      <w:r w:rsidRPr="003A5498">
        <w:rPr>
          <w:rFonts w:cs="Tahoma"/>
          <w:sz w:val="24"/>
          <w:szCs w:val="24"/>
        </w:rPr>
        <w:t>portID.</w:t>
      </w:r>
    </w:p>
    <w:p w:rsidR="00490D27" w:rsidRPr="003A5498" w:rsidRDefault="00881F40" w:rsidP="003A5498">
      <w:pPr>
        <w:pStyle w:val="ListNumber"/>
        <w:spacing w:line="360" w:lineRule="auto"/>
        <w:rPr>
          <w:rFonts w:cs="Tahoma"/>
          <w:sz w:val="24"/>
          <w:szCs w:val="24"/>
        </w:rPr>
      </w:pPr>
      <w:r w:rsidRPr="003A5498">
        <w:rPr>
          <w:rFonts w:cs="Tahoma"/>
          <w:sz w:val="24"/>
          <w:szCs w:val="24"/>
        </w:rPr>
        <w:lastRenderedPageBreak/>
        <w:t>Assign reportStatus the string value “Pending”.</w:t>
      </w:r>
    </w:p>
    <w:p w:rsidR="00490D27" w:rsidRPr="003A5498" w:rsidRDefault="00881F40" w:rsidP="003A5498">
      <w:pPr>
        <w:pStyle w:val="ListNumber"/>
        <w:spacing w:line="360" w:lineRule="auto"/>
        <w:rPr>
          <w:rFonts w:cs="Tahoma"/>
          <w:sz w:val="24"/>
          <w:szCs w:val="24"/>
        </w:rPr>
      </w:pPr>
      <w:r w:rsidRPr="003A5498">
        <w:rPr>
          <w:rFonts w:cs="Tahoma"/>
          <w:sz w:val="24"/>
          <w:szCs w:val="24"/>
        </w:rPr>
        <w:t>Record assignedTeam as “Collection Team”.</w:t>
      </w:r>
    </w:p>
    <w:p w:rsidR="00490D27" w:rsidRPr="003A5498" w:rsidRDefault="00881F40" w:rsidP="003A5498">
      <w:pPr>
        <w:pStyle w:val="ListNumber"/>
        <w:spacing w:line="360" w:lineRule="auto"/>
        <w:rPr>
          <w:rFonts w:cs="Tahoma"/>
          <w:sz w:val="24"/>
          <w:szCs w:val="24"/>
        </w:rPr>
      </w:pPr>
      <w:r w:rsidRPr="003A5498">
        <w:rPr>
          <w:rFonts w:cs="Tahoma"/>
          <w:sz w:val="24"/>
          <w:szCs w:val="24"/>
        </w:rPr>
        <w:t>Display the report ID, report status and assigned team.</w:t>
      </w:r>
    </w:p>
    <w:p w:rsidR="00490D27" w:rsidRPr="003A5498" w:rsidRDefault="00881F40" w:rsidP="003A5498">
      <w:pPr>
        <w:pStyle w:val="ListNumber"/>
        <w:spacing w:line="360" w:lineRule="auto"/>
        <w:rPr>
          <w:rFonts w:cs="Tahoma"/>
          <w:sz w:val="24"/>
          <w:szCs w:val="24"/>
        </w:rPr>
      </w:pPr>
      <w:r w:rsidRPr="003A5498">
        <w:rPr>
          <w:rFonts w:cs="Tahoma"/>
          <w:sz w:val="24"/>
          <w:szCs w:val="24"/>
        </w:rPr>
        <w:t>End the program.</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6. PSEUDOCODE</w:t>
      </w:r>
    </w:p>
    <w:p w:rsidR="00490D27" w:rsidRPr="003A5498" w:rsidRDefault="00881F40" w:rsidP="003A5498">
      <w:pPr>
        <w:spacing w:line="360" w:lineRule="auto"/>
        <w:ind w:left="360" w:right="216"/>
        <w:jc w:val="left"/>
        <w:rPr>
          <w:rFonts w:cs="Tahoma"/>
          <w:sz w:val="24"/>
          <w:szCs w:val="24"/>
        </w:rPr>
      </w:pPr>
      <w:r w:rsidRPr="003A5498">
        <w:rPr>
          <w:rFonts w:cs="Tahoma"/>
          <w:sz w:val="24"/>
          <w:szCs w:val="24"/>
        </w:rPr>
        <w:t>BEGIN</w:t>
      </w:r>
      <w:r w:rsidRPr="003A5498">
        <w:rPr>
          <w:rFonts w:cs="Tahoma"/>
          <w:sz w:val="24"/>
          <w:szCs w:val="24"/>
        </w:rPr>
        <w:br/>
        <w:t xml:space="preserve">    DECLARE residentName AS STRING</w:t>
      </w:r>
      <w:r w:rsidRPr="003A5498">
        <w:rPr>
          <w:rFonts w:cs="Tahoma"/>
          <w:sz w:val="24"/>
          <w:szCs w:val="24"/>
        </w:rPr>
        <w:br/>
        <w:t xml:space="preserve">    DECLARE location AS STRING</w:t>
      </w:r>
      <w:r w:rsidRPr="003A5498">
        <w:rPr>
          <w:rFonts w:cs="Tahoma"/>
          <w:sz w:val="24"/>
          <w:szCs w:val="24"/>
        </w:rPr>
        <w:br/>
        <w:t xml:space="preserve">    DECLARE wasteDescription AS STRING</w:t>
      </w:r>
      <w:r w:rsidRPr="003A5498">
        <w:rPr>
          <w:rFonts w:cs="Tahoma"/>
          <w:sz w:val="24"/>
          <w:szCs w:val="24"/>
        </w:rPr>
        <w:br/>
        <w:t xml:space="preserve">    DECLARE reportID AS STRING</w:t>
      </w:r>
      <w:r w:rsidRPr="003A5498">
        <w:rPr>
          <w:rFonts w:cs="Tahoma"/>
          <w:sz w:val="24"/>
          <w:szCs w:val="24"/>
        </w:rPr>
        <w:br/>
        <w:t xml:space="preserve">    DECLARE reportStatus AS STRING</w:t>
      </w:r>
      <w:r w:rsidRPr="003A5498">
        <w:rPr>
          <w:rFonts w:cs="Tahoma"/>
          <w:sz w:val="24"/>
          <w:szCs w:val="24"/>
        </w:rPr>
        <w:br/>
        <w:t xml:space="preserve">    DECLARE assignedTeam AS STRING</w:t>
      </w:r>
      <w:r w:rsidRPr="003A5498">
        <w:rPr>
          <w:rFonts w:cs="Tahoma"/>
          <w:sz w:val="24"/>
          <w:szCs w:val="24"/>
        </w:rPr>
        <w:br/>
        <w:t xml:space="preserve">    DECLARE isValid AS BOOLEAN</w:t>
      </w:r>
      <w:r w:rsidRPr="003A5498">
        <w:rPr>
          <w:rFonts w:cs="Tahoma"/>
          <w:sz w:val="24"/>
          <w:szCs w:val="24"/>
        </w:rPr>
        <w:br/>
      </w:r>
      <w:r w:rsidRPr="003A5498">
        <w:rPr>
          <w:rFonts w:cs="Tahoma"/>
          <w:sz w:val="24"/>
          <w:szCs w:val="24"/>
        </w:rPr>
        <w:br/>
        <w:t xml:space="preserve">    REPEAT</w:t>
      </w:r>
      <w:r w:rsidRPr="003A5498">
        <w:rPr>
          <w:rFonts w:cs="Tahoma"/>
          <w:sz w:val="24"/>
          <w:szCs w:val="24"/>
        </w:rPr>
        <w:br/>
        <w:t xml:space="preserve">        OUTPUT "Welcome to the Solid Waste Reporting System"</w:t>
      </w:r>
      <w:r w:rsidRPr="003A5498">
        <w:rPr>
          <w:rFonts w:cs="Tahoma"/>
          <w:sz w:val="24"/>
          <w:szCs w:val="24"/>
        </w:rPr>
        <w:br/>
        <w:t xml:space="preserve">        OUT</w:t>
      </w:r>
      <w:r w:rsidRPr="003A5498">
        <w:rPr>
          <w:rFonts w:cs="Tahoma"/>
          <w:sz w:val="24"/>
          <w:szCs w:val="24"/>
        </w:rPr>
        <w:t>PUT "Enter resident name:"</w:t>
      </w:r>
      <w:r w:rsidRPr="003A5498">
        <w:rPr>
          <w:rFonts w:cs="Tahoma"/>
          <w:sz w:val="24"/>
          <w:szCs w:val="24"/>
        </w:rPr>
        <w:br/>
        <w:t xml:space="preserve">        INPUT residentName</w:t>
      </w:r>
      <w:r w:rsidRPr="003A5498">
        <w:rPr>
          <w:rFonts w:cs="Tahoma"/>
          <w:sz w:val="24"/>
          <w:szCs w:val="24"/>
        </w:rPr>
        <w:br/>
        <w:t xml:space="preserve">        OUTPUT "Enter waste location:"</w:t>
      </w:r>
      <w:r w:rsidRPr="003A5498">
        <w:rPr>
          <w:rFonts w:cs="Tahoma"/>
          <w:sz w:val="24"/>
          <w:szCs w:val="24"/>
        </w:rPr>
        <w:br/>
        <w:t xml:space="preserve">        INPUT location</w:t>
      </w:r>
      <w:r w:rsidRPr="003A5498">
        <w:rPr>
          <w:rFonts w:cs="Tahoma"/>
          <w:sz w:val="24"/>
          <w:szCs w:val="24"/>
        </w:rPr>
        <w:br/>
        <w:t xml:space="preserve">        OUTPUT "Describe the waste problem:"</w:t>
      </w:r>
      <w:r w:rsidRPr="003A5498">
        <w:rPr>
          <w:rFonts w:cs="Tahoma"/>
          <w:sz w:val="24"/>
          <w:szCs w:val="24"/>
        </w:rPr>
        <w:br/>
        <w:t xml:space="preserve">        INPUT wasteDescription</w:t>
      </w:r>
      <w:r w:rsidRPr="003A5498">
        <w:rPr>
          <w:rFonts w:cs="Tahoma"/>
          <w:sz w:val="24"/>
          <w:szCs w:val="24"/>
        </w:rPr>
        <w:br/>
      </w:r>
      <w:r w:rsidRPr="003A5498">
        <w:rPr>
          <w:rFonts w:cs="Tahoma"/>
          <w:sz w:val="24"/>
          <w:szCs w:val="24"/>
        </w:rPr>
        <w:br/>
        <w:t xml:space="preserve">        isValid = (residentName != "" AND</w:t>
      </w:r>
      <w:r w:rsidRPr="003A5498">
        <w:rPr>
          <w:rFonts w:cs="Tahoma"/>
          <w:sz w:val="24"/>
          <w:szCs w:val="24"/>
        </w:rPr>
        <w:br/>
        <w:t xml:space="preserve">                   lo</w:t>
      </w:r>
      <w:r w:rsidRPr="003A5498">
        <w:rPr>
          <w:rFonts w:cs="Tahoma"/>
          <w:sz w:val="24"/>
          <w:szCs w:val="24"/>
        </w:rPr>
        <w:t>cation != "" AND</w:t>
      </w:r>
      <w:r w:rsidRPr="003A5498">
        <w:rPr>
          <w:rFonts w:cs="Tahoma"/>
          <w:sz w:val="24"/>
          <w:szCs w:val="24"/>
        </w:rPr>
        <w:br/>
        <w:t xml:space="preserve">                   wasteDescription != "")</w:t>
      </w:r>
      <w:r w:rsidRPr="003A5498">
        <w:rPr>
          <w:rFonts w:cs="Tahoma"/>
          <w:sz w:val="24"/>
          <w:szCs w:val="24"/>
        </w:rPr>
        <w:br/>
      </w:r>
      <w:r w:rsidRPr="003A5498">
        <w:rPr>
          <w:rFonts w:cs="Tahoma"/>
          <w:sz w:val="24"/>
          <w:szCs w:val="24"/>
        </w:rPr>
        <w:br/>
        <w:t xml:space="preserve">        IF isValid = FALSE THEN</w:t>
      </w:r>
      <w:r w:rsidRPr="003A5498">
        <w:rPr>
          <w:rFonts w:cs="Tahoma"/>
          <w:sz w:val="24"/>
          <w:szCs w:val="24"/>
        </w:rPr>
        <w:br/>
        <w:t xml:space="preserve">            OUTPUT "Invalid entry. Please complete all required fields."</w:t>
      </w:r>
      <w:r w:rsidRPr="003A5498">
        <w:rPr>
          <w:rFonts w:cs="Tahoma"/>
          <w:sz w:val="24"/>
          <w:szCs w:val="24"/>
        </w:rPr>
        <w:br/>
        <w:t xml:space="preserve">        END IF</w:t>
      </w:r>
      <w:r w:rsidRPr="003A5498">
        <w:rPr>
          <w:rFonts w:cs="Tahoma"/>
          <w:sz w:val="24"/>
          <w:szCs w:val="24"/>
        </w:rPr>
        <w:br/>
      </w:r>
      <w:r w:rsidRPr="003A5498">
        <w:rPr>
          <w:rFonts w:cs="Tahoma"/>
          <w:sz w:val="24"/>
          <w:szCs w:val="24"/>
        </w:rPr>
        <w:lastRenderedPageBreak/>
        <w:t xml:space="preserve">    UNTIL isValid = TRUE</w:t>
      </w:r>
      <w:r w:rsidRPr="003A5498">
        <w:rPr>
          <w:rFonts w:cs="Tahoma"/>
          <w:sz w:val="24"/>
          <w:szCs w:val="24"/>
        </w:rPr>
        <w:br/>
      </w:r>
      <w:r w:rsidRPr="003A5498">
        <w:rPr>
          <w:rFonts w:cs="Tahoma"/>
          <w:sz w:val="24"/>
          <w:szCs w:val="24"/>
        </w:rPr>
        <w:br/>
        <w:t xml:space="preserve">    reportID = </w:t>
      </w:r>
      <w:proofErr w:type="gramStart"/>
      <w:r w:rsidRPr="003A5498">
        <w:rPr>
          <w:rFonts w:cs="Tahoma"/>
          <w:sz w:val="24"/>
          <w:szCs w:val="24"/>
        </w:rPr>
        <w:t>GenerateUniqueReportID(</w:t>
      </w:r>
      <w:proofErr w:type="gramEnd"/>
      <w:r w:rsidRPr="003A5498">
        <w:rPr>
          <w:rFonts w:cs="Tahoma"/>
          <w:sz w:val="24"/>
          <w:szCs w:val="24"/>
        </w:rPr>
        <w:t>)</w:t>
      </w:r>
      <w:r w:rsidRPr="003A5498">
        <w:rPr>
          <w:rFonts w:cs="Tahoma"/>
          <w:sz w:val="24"/>
          <w:szCs w:val="24"/>
        </w:rPr>
        <w:br/>
        <w:t xml:space="preserve">    repor</w:t>
      </w:r>
      <w:r w:rsidRPr="003A5498">
        <w:rPr>
          <w:rFonts w:cs="Tahoma"/>
          <w:sz w:val="24"/>
          <w:szCs w:val="24"/>
        </w:rPr>
        <w:t>tStatus = "Pending"</w:t>
      </w:r>
      <w:r w:rsidRPr="003A5498">
        <w:rPr>
          <w:rFonts w:cs="Tahoma"/>
          <w:sz w:val="24"/>
          <w:szCs w:val="24"/>
        </w:rPr>
        <w:br/>
        <w:t xml:space="preserve">    assignedTeam = "Collection Team"</w:t>
      </w:r>
      <w:r w:rsidRPr="003A5498">
        <w:rPr>
          <w:rFonts w:cs="Tahoma"/>
          <w:sz w:val="24"/>
          <w:szCs w:val="24"/>
        </w:rPr>
        <w:br/>
      </w:r>
      <w:r w:rsidRPr="003A5498">
        <w:rPr>
          <w:rFonts w:cs="Tahoma"/>
          <w:sz w:val="24"/>
          <w:szCs w:val="24"/>
        </w:rPr>
        <w:br/>
        <w:t xml:space="preserve">    OUTPUT "Report saved successfully."</w:t>
      </w:r>
      <w:r w:rsidRPr="003A5498">
        <w:rPr>
          <w:rFonts w:cs="Tahoma"/>
          <w:sz w:val="24"/>
          <w:szCs w:val="24"/>
        </w:rPr>
        <w:br/>
        <w:t xml:space="preserve">    OUTPUT "Report ID: " + </w:t>
      </w:r>
      <w:proofErr w:type="spellStart"/>
      <w:r w:rsidRPr="003A5498">
        <w:rPr>
          <w:rFonts w:cs="Tahoma"/>
          <w:sz w:val="24"/>
          <w:szCs w:val="24"/>
        </w:rPr>
        <w:t>reportID</w:t>
      </w:r>
      <w:proofErr w:type="spellEnd"/>
      <w:r w:rsidRPr="003A5498">
        <w:rPr>
          <w:rFonts w:cs="Tahoma"/>
          <w:sz w:val="24"/>
          <w:szCs w:val="24"/>
        </w:rPr>
        <w:br/>
        <w:t xml:space="preserve">    OUTPUT "Report Status: " + </w:t>
      </w:r>
      <w:proofErr w:type="spellStart"/>
      <w:r w:rsidRPr="003A5498">
        <w:rPr>
          <w:rFonts w:cs="Tahoma"/>
          <w:sz w:val="24"/>
          <w:szCs w:val="24"/>
        </w:rPr>
        <w:t>reportStatus</w:t>
      </w:r>
      <w:proofErr w:type="spellEnd"/>
      <w:r w:rsidRPr="003A5498">
        <w:rPr>
          <w:rFonts w:cs="Tahoma"/>
          <w:sz w:val="24"/>
          <w:szCs w:val="24"/>
        </w:rPr>
        <w:br/>
        <w:t xml:space="preserve">    OUTPUT "Assigned Team: " + </w:t>
      </w:r>
      <w:proofErr w:type="spellStart"/>
      <w:r w:rsidRPr="003A5498">
        <w:rPr>
          <w:rFonts w:cs="Tahoma"/>
          <w:sz w:val="24"/>
          <w:szCs w:val="24"/>
        </w:rPr>
        <w:t>assignedTeam</w:t>
      </w:r>
      <w:proofErr w:type="spellEnd"/>
      <w:r w:rsidRPr="003A5498">
        <w:rPr>
          <w:rFonts w:cs="Tahoma"/>
          <w:sz w:val="24"/>
          <w:szCs w:val="24"/>
        </w:rPr>
        <w:br/>
        <w:t>END</w:t>
      </w:r>
    </w:p>
    <w:p w:rsidR="009E010A" w:rsidRPr="003A5498" w:rsidRDefault="009E010A" w:rsidP="003A5498">
      <w:pPr>
        <w:spacing w:line="360" w:lineRule="auto"/>
        <w:ind w:left="360" w:right="216"/>
        <w:jc w:val="left"/>
        <w:rPr>
          <w:rFonts w:cs="Tahoma"/>
          <w:sz w:val="24"/>
          <w:szCs w:val="24"/>
        </w:rPr>
      </w:pPr>
      <w:r w:rsidRPr="003A5498">
        <w:rPr>
          <w:rFonts w:cs="Tahoma"/>
          <w:sz w:val="24"/>
          <w:szCs w:val="24"/>
        </w:rPr>
        <w:drawing>
          <wp:inline distT="0" distB="0" distL="0" distR="0" wp14:anchorId="66467D81" wp14:editId="1B5B3C07">
            <wp:extent cx="3937000" cy="310817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52729" cy="3120590"/>
                    </a:xfrm>
                    <a:prstGeom prst="rect">
                      <a:avLst/>
                    </a:prstGeom>
                  </pic:spPr>
                </pic:pic>
              </a:graphicData>
            </a:graphic>
          </wp:inline>
        </w:drawing>
      </w:r>
    </w:p>
    <w:p w:rsidR="009E010A" w:rsidRPr="003A5498" w:rsidRDefault="009E010A" w:rsidP="003A5498">
      <w:pPr>
        <w:spacing w:line="360" w:lineRule="auto"/>
        <w:ind w:left="360" w:right="216"/>
        <w:jc w:val="left"/>
        <w:rPr>
          <w:rFonts w:cs="Tahoma"/>
          <w:sz w:val="24"/>
          <w:szCs w:val="24"/>
        </w:rPr>
      </w:pPr>
    </w:p>
    <w:p w:rsidR="00490D27" w:rsidRPr="003A5498" w:rsidRDefault="00881F40" w:rsidP="003A5498">
      <w:pPr>
        <w:spacing w:line="360" w:lineRule="auto"/>
        <w:rPr>
          <w:rFonts w:cs="Tahoma"/>
          <w:sz w:val="24"/>
          <w:szCs w:val="24"/>
        </w:rPr>
      </w:pPr>
      <w:r w:rsidRPr="003A5498">
        <w:rPr>
          <w:rFonts w:cs="Tahoma"/>
          <w:sz w:val="24"/>
          <w:szCs w:val="24"/>
        </w:rPr>
        <w:t xml:space="preserve">Implementation note: </w:t>
      </w:r>
      <w:proofErr w:type="gramStart"/>
      <w:r w:rsidRPr="003A5498">
        <w:rPr>
          <w:rFonts w:cs="Tahoma"/>
          <w:sz w:val="24"/>
          <w:szCs w:val="24"/>
        </w:rPr>
        <w:t>GenerateU</w:t>
      </w:r>
      <w:r w:rsidRPr="003A5498">
        <w:rPr>
          <w:rFonts w:cs="Tahoma"/>
          <w:sz w:val="24"/>
          <w:szCs w:val="24"/>
        </w:rPr>
        <w:t>niqueReportID(</w:t>
      </w:r>
      <w:proofErr w:type="gramEnd"/>
      <w:r w:rsidRPr="003A5498">
        <w:rPr>
          <w:rFonts w:cs="Tahoma"/>
          <w:sz w:val="24"/>
          <w:szCs w:val="24"/>
        </w:rPr>
        <w:t>) is a conceptual function in the pseudocode. If the Flowgorithm version does not yet implement functions, use a counter-based ID for the demonstration and explain its limitations. The variable reportStatus must receive the text value "Pendin</w:t>
      </w:r>
      <w:r w:rsidRPr="003A5498">
        <w:rPr>
          <w:rFonts w:cs="Tahoma"/>
          <w:sz w:val="24"/>
          <w:szCs w:val="24"/>
        </w:rPr>
        <w:t>g" with quotation marks; otherwise, Flowgorithm may interpret pending as an undeclared variable. The validation expression must be assigned to isValid before the decision checks isValid.</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7. FLOWCHART EXPLANATION</w:t>
      </w:r>
    </w:p>
    <w:p w:rsidR="00490D27" w:rsidRPr="003A5498" w:rsidRDefault="00881F40" w:rsidP="003A5498">
      <w:pPr>
        <w:spacing w:line="360" w:lineRule="auto"/>
        <w:rPr>
          <w:rFonts w:cs="Tahoma"/>
          <w:sz w:val="24"/>
          <w:szCs w:val="24"/>
        </w:rPr>
      </w:pPr>
      <w:r w:rsidRPr="003A5498">
        <w:rPr>
          <w:rFonts w:cs="Tahoma"/>
          <w:sz w:val="24"/>
          <w:szCs w:val="24"/>
        </w:rPr>
        <w:t>The flowchart begins with Start and variable</w:t>
      </w:r>
      <w:r w:rsidRPr="003A5498">
        <w:rPr>
          <w:rFonts w:cs="Tahoma"/>
          <w:sz w:val="24"/>
          <w:szCs w:val="24"/>
        </w:rPr>
        <w:t xml:space="preserve"> declarations, then displays a welcome message. Output symbols prompt the resident for a name, location and description, while Input symbols receive the values. An assignment/process step calculates isValid by checking that the required strings are not emp</w:t>
      </w:r>
      <w:r w:rsidRPr="003A5498">
        <w:rPr>
          <w:rFonts w:cs="Tahoma"/>
          <w:sz w:val="24"/>
          <w:szCs w:val="24"/>
        </w:rPr>
        <w:t>ty. The decision diamond tests isValid.</w:t>
      </w:r>
    </w:p>
    <w:p w:rsidR="00490D27" w:rsidRPr="003A5498" w:rsidRDefault="00881F40" w:rsidP="003A5498">
      <w:pPr>
        <w:spacing w:line="360" w:lineRule="auto"/>
        <w:rPr>
          <w:rFonts w:cs="Tahoma"/>
          <w:sz w:val="24"/>
          <w:szCs w:val="24"/>
        </w:rPr>
      </w:pPr>
      <w:r w:rsidRPr="003A5498">
        <w:rPr>
          <w:rFonts w:cs="Tahoma"/>
          <w:sz w:val="24"/>
          <w:szCs w:val="24"/>
        </w:rPr>
        <w:t xml:space="preserve">The False branch displays an invalid-entry message and loops back to the input steps so the resident can correct the missing information. The True branch proceeds to report creation, status assignment and team </w:t>
      </w:r>
      <w:r w:rsidRPr="003A5498">
        <w:rPr>
          <w:rFonts w:cs="Tahoma"/>
          <w:sz w:val="24"/>
          <w:szCs w:val="24"/>
        </w:rPr>
        <w:t>assignment. Output symbols display confirmation and report details before the flow reaches End. This structure demonstrates sequence, selection and repetition.</w:t>
      </w:r>
    </w:p>
    <w:p w:rsidR="00490D27" w:rsidRPr="003A5498" w:rsidRDefault="000520EB" w:rsidP="003A5498">
      <w:pPr>
        <w:pStyle w:val="Heading2"/>
        <w:spacing w:line="360" w:lineRule="auto"/>
        <w:rPr>
          <w:rFonts w:ascii="Tahoma" w:hAnsi="Tahoma" w:cs="Tahoma"/>
          <w:szCs w:val="24"/>
        </w:rPr>
      </w:pPr>
      <w:r w:rsidRPr="003A5498">
        <w:rPr>
          <w:rFonts w:ascii="Tahoma" w:hAnsi="Tahoma" w:cs="Tahoma"/>
          <w:szCs w:val="24"/>
        </w:rPr>
        <w:t xml:space="preserve">7.1 </w:t>
      </w:r>
      <w:r w:rsidR="00881F40" w:rsidRPr="003A5498">
        <w:rPr>
          <w:rFonts w:ascii="Tahoma" w:hAnsi="Tahoma" w:cs="Tahoma"/>
          <w:szCs w:val="24"/>
        </w:rPr>
        <w:t>flowchart sequence</w:t>
      </w:r>
    </w:p>
    <w:p w:rsidR="00490D27" w:rsidRPr="003A5498" w:rsidRDefault="00881F40" w:rsidP="003A5498">
      <w:pPr>
        <w:pStyle w:val="ListNumber"/>
        <w:spacing w:line="360" w:lineRule="auto"/>
        <w:rPr>
          <w:rFonts w:cs="Tahoma"/>
          <w:sz w:val="24"/>
          <w:szCs w:val="24"/>
        </w:rPr>
      </w:pPr>
      <w:r w:rsidRPr="003A5498">
        <w:rPr>
          <w:rFonts w:cs="Tahoma"/>
          <w:sz w:val="24"/>
          <w:szCs w:val="24"/>
        </w:rPr>
        <w:t>Start</w:t>
      </w:r>
    </w:p>
    <w:p w:rsidR="00490D27" w:rsidRPr="003A5498" w:rsidRDefault="00881F40" w:rsidP="003A5498">
      <w:pPr>
        <w:pStyle w:val="ListNumber"/>
        <w:spacing w:line="360" w:lineRule="auto"/>
        <w:rPr>
          <w:rFonts w:cs="Tahoma"/>
          <w:sz w:val="24"/>
          <w:szCs w:val="24"/>
        </w:rPr>
      </w:pPr>
      <w:r w:rsidRPr="003A5498">
        <w:rPr>
          <w:rFonts w:cs="Tahoma"/>
          <w:sz w:val="24"/>
          <w:szCs w:val="24"/>
        </w:rPr>
        <w:t>Declare variables</w:t>
      </w:r>
    </w:p>
    <w:p w:rsidR="00490D27" w:rsidRPr="003A5498" w:rsidRDefault="00881F40" w:rsidP="003A5498">
      <w:pPr>
        <w:pStyle w:val="ListNumber"/>
        <w:spacing w:line="360" w:lineRule="auto"/>
        <w:rPr>
          <w:rFonts w:cs="Tahoma"/>
          <w:sz w:val="24"/>
          <w:szCs w:val="24"/>
        </w:rPr>
      </w:pPr>
      <w:r w:rsidRPr="003A5498">
        <w:rPr>
          <w:rFonts w:cs="Tahoma"/>
          <w:sz w:val="24"/>
          <w:szCs w:val="24"/>
        </w:rPr>
        <w:t>Display welcome message</w:t>
      </w:r>
    </w:p>
    <w:p w:rsidR="00490D27" w:rsidRPr="003A5498" w:rsidRDefault="00881F40" w:rsidP="003A5498">
      <w:pPr>
        <w:pStyle w:val="ListNumber"/>
        <w:spacing w:line="360" w:lineRule="auto"/>
        <w:rPr>
          <w:rFonts w:cs="Tahoma"/>
          <w:sz w:val="24"/>
          <w:szCs w:val="24"/>
        </w:rPr>
      </w:pPr>
      <w:r w:rsidRPr="003A5498">
        <w:rPr>
          <w:rFonts w:cs="Tahoma"/>
          <w:sz w:val="24"/>
          <w:szCs w:val="24"/>
        </w:rPr>
        <w:t xml:space="preserve">Input resident </w:t>
      </w:r>
      <w:r w:rsidRPr="003A5498">
        <w:rPr>
          <w:rFonts w:cs="Tahoma"/>
          <w:sz w:val="24"/>
          <w:szCs w:val="24"/>
        </w:rPr>
        <w:t>name</w:t>
      </w:r>
    </w:p>
    <w:p w:rsidR="00490D27" w:rsidRPr="003A5498" w:rsidRDefault="00881F40" w:rsidP="003A5498">
      <w:pPr>
        <w:pStyle w:val="ListNumber"/>
        <w:spacing w:line="360" w:lineRule="auto"/>
        <w:rPr>
          <w:rFonts w:cs="Tahoma"/>
          <w:sz w:val="24"/>
          <w:szCs w:val="24"/>
        </w:rPr>
      </w:pPr>
      <w:r w:rsidRPr="003A5498">
        <w:rPr>
          <w:rFonts w:cs="Tahoma"/>
          <w:sz w:val="24"/>
          <w:szCs w:val="24"/>
        </w:rPr>
        <w:t>Input location</w:t>
      </w:r>
    </w:p>
    <w:p w:rsidR="00490D27" w:rsidRPr="003A5498" w:rsidRDefault="00881F40" w:rsidP="003A5498">
      <w:pPr>
        <w:pStyle w:val="ListNumber"/>
        <w:spacing w:line="360" w:lineRule="auto"/>
        <w:rPr>
          <w:rFonts w:cs="Tahoma"/>
          <w:sz w:val="24"/>
          <w:szCs w:val="24"/>
        </w:rPr>
      </w:pPr>
      <w:r w:rsidRPr="003A5498">
        <w:rPr>
          <w:rFonts w:cs="Tahoma"/>
          <w:sz w:val="24"/>
          <w:szCs w:val="24"/>
        </w:rPr>
        <w:t>Input waste description</w:t>
      </w:r>
    </w:p>
    <w:p w:rsidR="00490D27" w:rsidRPr="003A5498" w:rsidRDefault="00881F40" w:rsidP="003A5498">
      <w:pPr>
        <w:pStyle w:val="ListNumber"/>
        <w:spacing w:line="360" w:lineRule="auto"/>
        <w:rPr>
          <w:rFonts w:cs="Tahoma"/>
          <w:sz w:val="24"/>
          <w:szCs w:val="24"/>
        </w:rPr>
      </w:pPr>
      <w:r w:rsidRPr="003A5498">
        <w:rPr>
          <w:rFonts w:cs="Tahoma"/>
          <w:sz w:val="24"/>
          <w:szCs w:val="24"/>
        </w:rPr>
        <w:t>Assign isValid = (</w:t>
      </w:r>
      <w:proofErr w:type="gramStart"/>
      <w:r w:rsidRPr="003A5498">
        <w:rPr>
          <w:rFonts w:cs="Tahoma"/>
          <w:sz w:val="24"/>
          <w:szCs w:val="24"/>
        </w:rPr>
        <w:t>residentName !</w:t>
      </w:r>
      <w:proofErr w:type="gramEnd"/>
      <w:r w:rsidRPr="003A5498">
        <w:rPr>
          <w:rFonts w:cs="Tahoma"/>
          <w:sz w:val="24"/>
          <w:szCs w:val="24"/>
        </w:rPr>
        <w:t>= "" AND location != "" AND wasteDescription != "")</w:t>
      </w:r>
    </w:p>
    <w:p w:rsidR="00490D27" w:rsidRPr="003A5498" w:rsidRDefault="00881F40" w:rsidP="003A5498">
      <w:pPr>
        <w:pStyle w:val="ListNumber"/>
        <w:spacing w:line="360" w:lineRule="auto"/>
        <w:rPr>
          <w:rFonts w:cs="Tahoma"/>
          <w:sz w:val="24"/>
          <w:szCs w:val="24"/>
        </w:rPr>
      </w:pPr>
      <w:r w:rsidRPr="003A5498">
        <w:rPr>
          <w:rFonts w:cs="Tahoma"/>
          <w:sz w:val="24"/>
          <w:szCs w:val="24"/>
        </w:rPr>
        <w:t>Decision: isValid?</w:t>
      </w:r>
    </w:p>
    <w:p w:rsidR="00490D27" w:rsidRPr="003A5498" w:rsidRDefault="00881F40" w:rsidP="003A5498">
      <w:pPr>
        <w:pStyle w:val="ListNumber"/>
        <w:spacing w:line="360" w:lineRule="auto"/>
        <w:rPr>
          <w:rFonts w:cs="Tahoma"/>
          <w:sz w:val="24"/>
          <w:szCs w:val="24"/>
        </w:rPr>
      </w:pPr>
      <w:r w:rsidRPr="003A5498">
        <w:rPr>
          <w:rFonts w:cs="Tahoma"/>
          <w:sz w:val="24"/>
          <w:szCs w:val="24"/>
        </w:rPr>
        <w:t>False → Display error → Return to input</w:t>
      </w:r>
    </w:p>
    <w:p w:rsidR="00490D27" w:rsidRPr="003A5498" w:rsidRDefault="00881F40" w:rsidP="003A5498">
      <w:pPr>
        <w:pStyle w:val="ListNumber"/>
        <w:spacing w:line="360" w:lineRule="auto"/>
        <w:rPr>
          <w:rFonts w:cs="Tahoma"/>
          <w:sz w:val="24"/>
          <w:szCs w:val="24"/>
        </w:rPr>
      </w:pPr>
      <w:r w:rsidRPr="003A5498">
        <w:rPr>
          <w:rFonts w:cs="Tahoma"/>
          <w:sz w:val="24"/>
          <w:szCs w:val="24"/>
        </w:rPr>
        <w:t>True → Generate report ID</w:t>
      </w:r>
    </w:p>
    <w:p w:rsidR="00490D27" w:rsidRPr="003A5498" w:rsidRDefault="00881F40" w:rsidP="003A5498">
      <w:pPr>
        <w:pStyle w:val="ListNumber"/>
        <w:spacing w:line="360" w:lineRule="auto"/>
        <w:rPr>
          <w:rFonts w:cs="Tahoma"/>
          <w:sz w:val="24"/>
          <w:szCs w:val="24"/>
        </w:rPr>
      </w:pPr>
      <w:r w:rsidRPr="003A5498">
        <w:rPr>
          <w:rFonts w:cs="Tahoma"/>
          <w:sz w:val="24"/>
          <w:szCs w:val="24"/>
        </w:rPr>
        <w:t>Assign reportStatus = "Pending"</w:t>
      </w:r>
    </w:p>
    <w:p w:rsidR="00490D27" w:rsidRPr="003A5498" w:rsidRDefault="00881F40" w:rsidP="003A5498">
      <w:pPr>
        <w:pStyle w:val="ListNumber"/>
        <w:spacing w:line="360" w:lineRule="auto"/>
        <w:rPr>
          <w:rFonts w:cs="Tahoma"/>
          <w:sz w:val="24"/>
          <w:szCs w:val="24"/>
        </w:rPr>
      </w:pPr>
      <w:r w:rsidRPr="003A5498">
        <w:rPr>
          <w:rFonts w:cs="Tahoma"/>
          <w:sz w:val="24"/>
          <w:szCs w:val="24"/>
        </w:rPr>
        <w:t>Assign assi</w:t>
      </w:r>
      <w:r w:rsidRPr="003A5498">
        <w:rPr>
          <w:rFonts w:cs="Tahoma"/>
          <w:sz w:val="24"/>
          <w:szCs w:val="24"/>
        </w:rPr>
        <w:t>gnedTeam = "Collection Team"</w:t>
      </w:r>
    </w:p>
    <w:p w:rsidR="00490D27" w:rsidRPr="003A5498" w:rsidRDefault="00881F40" w:rsidP="003A5498">
      <w:pPr>
        <w:pStyle w:val="ListNumber"/>
        <w:spacing w:line="360" w:lineRule="auto"/>
        <w:rPr>
          <w:rFonts w:cs="Tahoma"/>
          <w:sz w:val="24"/>
          <w:szCs w:val="24"/>
        </w:rPr>
      </w:pPr>
      <w:r w:rsidRPr="003A5498">
        <w:rPr>
          <w:rFonts w:cs="Tahoma"/>
          <w:sz w:val="24"/>
          <w:szCs w:val="24"/>
        </w:rPr>
        <w:t>Display report saved message and report details</w:t>
      </w:r>
    </w:p>
    <w:p w:rsidR="000520EB" w:rsidRPr="003A5498" w:rsidRDefault="000520EB" w:rsidP="003A5498">
      <w:pPr>
        <w:pStyle w:val="ListNumber"/>
        <w:spacing w:line="360" w:lineRule="auto"/>
        <w:rPr>
          <w:rFonts w:cs="Tahoma"/>
          <w:sz w:val="24"/>
          <w:szCs w:val="24"/>
        </w:rPr>
      </w:pPr>
      <w:r w:rsidRPr="003A5498">
        <w:rPr>
          <w:rFonts w:cs="Tahoma"/>
          <w:sz w:val="24"/>
          <w:szCs w:val="24"/>
        </w:rPr>
        <w:t>END</w:t>
      </w:r>
    </w:p>
    <w:p w:rsidR="00490D27" w:rsidRPr="003A5498" w:rsidRDefault="000520EB" w:rsidP="003A5498">
      <w:pPr>
        <w:pStyle w:val="ListNumber"/>
        <w:numPr>
          <w:ilvl w:val="0"/>
          <w:numId w:val="0"/>
        </w:numPr>
        <w:spacing w:line="360" w:lineRule="auto"/>
        <w:ind w:left="360"/>
        <w:rPr>
          <w:rFonts w:cs="Tahoma"/>
          <w:sz w:val="24"/>
          <w:szCs w:val="24"/>
        </w:rPr>
      </w:pPr>
      <w:r w:rsidRPr="003A5498">
        <w:rPr>
          <w:rFonts w:cs="Tahoma"/>
          <w:noProof/>
          <w:sz w:val="24"/>
          <w:szCs w:val="24"/>
        </w:rPr>
        <w:lastRenderedPageBreak/>
        <w:drawing>
          <wp:inline distT="0" distB="0" distL="0" distR="0">
            <wp:extent cx="4286250" cy="285430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5 170348.png"/>
                    <pic:cNvPicPr/>
                  </pic:nvPicPr>
                  <pic:blipFill>
                    <a:blip r:embed="rId9">
                      <a:extLst>
                        <a:ext uri="{28A0092B-C50C-407E-A947-70E740481C1C}">
                          <a14:useLocalDpi xmlns:a14="http://schemas.microsoft.com/office/drawing/2010/main" val="0"/>
                        </a:ext>
                      </a:extLst>
                    </a:blip>
                    <a:stretch>
                      <a:fillRect/>
                    </a:stretch>
                  </pic:blipFill>
                  <pic:spPr>
                    <a:xfrm>
                      <a:off x="0" y="0"/>
                      <a:ext cx="4322328" cy="2878330"/>
                    </a:xfrm>
                    <a:prstGeom prst="rect">
                      <a:avLst/>
                    </a:prstGeom>
                  </pic:spPr>
                </pic:pic>
              </a:graphicData>
            </a:graphic>
          </wp:inline>
        </w:drawing>
      </w:r>
    </w:p>
    <w:p w:rsidR="000520EB" w:rsidRPr="003A5498" w:rsidRDefault="000520EB" w:rsidP="003A5498">
      <w:pPr>
        <w:pStyle w:val="ListNumber"/>
        <w:numPr>
          <w:ilvl w:val="0"/>
          <w:numId w:val="0"/>
        </w:numPr>
        <w:spacing w:line="360" w:lineRule="auto"/>
        <w:ind w:left="360"/>
        <w:rPr>
          <w:rFonts w:cs="Tahoma"/>
          <w:sz w:val="24"/>
          <w:szCs w:val="24"/>
        </w:rPr>
      </w:pPr>
      <w:r w:rsidRPr="003A5498">
        <w:rPr>
          <w:rFonts w:cs="Tahoma"/>
          <w:noProof/>
          <w:sz w:val="24"/>
          <w:szCs w:val="24"/>
        </w:rPr>
        <w:drawing>
          <wp:inline distT="0" distB="0" distL="0" distR="0">
            <wp:extent cx="4305300" cy="2422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5 170428.png"/>
                    <pic:cNvPicPr/>
                  </pic:nvPicPr>
                  <pic:blipFill>
                    <a:blip r:embed="rId10">
                      <a:extLst>
                        <a:ext uri="{28A0092B-C50C-407E-A947-70E740481C1C}">
                          <a14:useLocalDpi xmlns:a14="http://schemas.microsoft.com/office/drawing/2010/main" val="0"/>
                        </a:ext>
                      </a:extLst>
                    </a:blip>
                    <a:stretch>
                      <a:fillRect/>
                    </a:stretch>
                  </pic:blipFill>
                  <pic:spPr>
                    <a:xfrm>
                      <a:off x="0" y="0"/>
                      <a:ext cx="4326879" cy="2434318"/>
                    </a:xfrm>
                    <a:prstGeom prst="rect">
                      <a:avLst/>
                    </a:prstGeom>
                  </pic:spPr>
                </pic:pic>
              </a:graphicData>
            </a:graphic>
          </wp:inline>
        </w:drawing>
      </w:r>
      <w:r w:rsidRPr="003A5498">
        <w:rPr>
          <w:rFonts w:cs="Tahoma"/>
          <w:noProof/>
          <w:sz w:val="24"/>
          <w:szCs w:val="24"/>
        </w:rPr>
        <w:drawing>
          <wp:inline distT="0" distB="0" distL="0" distR="0">
            <wp:extent cx="4295553" cy="2487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5 170459.png"/>
                    <pic:cNvPicPr/>
                  </pic:nvPicPr>
                  <pic:blipFill>
                    <a:blip r:embed="rId11">
                      <a:extLst>
                        <a:ext uri="{28A0092B-C50C-407E-A947-70E740481C1C}">
                          <a14:useLocalDpi xmlns:a14="http://schemas.microsoft.com/office/drawing/2010/main" val="0"/>
                        </a:ext>
                      </a:extLst>
                    </a:blip>
                    <a:stretch>
                      <a:fillRect/>
                    </a:stretch>
                  </pic:blipFill>
                  <pic:spPr>
                    <a:xfrm>
                      <a:off x="0" y="0"/>
                      <a:ext cx="4307943" cy="2495106"/>
                    </a:xfrm>
                    <a:prstGeom prst="rect">
                      <a:avLst/>
                    </a:prstGeom>
                  </pic:spPr>
                </pic:pic>
              </a:graphicData>
            </a:graphic>
          </wp:inline>
        </w:drawing>
      </w:r>
    </w:p>
    <w:p w:rsidR="000520EB" w:rsidRPr="003A5498" w:rsidRDefault="000520EB" w:rsidP="003A5498">
      <w:pPr>
        <w:pStyle w:val="ListNumber"/>
        <w:numPr>
          <w:ilvl w:val="0"/>
          <w:numId w:val="0"/>
        </w:numPr>
        <w:spacing w:line="360" w:lineRule="auto"/>
        <w:ind w:left="360"/>
        <w:rPr>
          <w:rFonts w:cs="Tahoma"/>
          <w:sz w:val="24"/>
          <w:szCs w:val="24"/>
        </w:rPr>
      </w:pPr>
      <w:bookmarkStart w:id="0" w:name="_GoBack"/>
      <w:bookmarkEnd w:id="0"/>
    </w:p>
    <w:p w:rsidR="000520EB" w:rsidRPr="003A5498" w:rsidRDefault="000520EB" w:rsidP="003A5498">
      <w:pPr>
        <w:pStyle w:val="Heading1"/>
        <w:spacing w:line="360" w:lineRule="auto"/>
        <w:rPr>
          <w:rFonts w:ascii="Tahoma" w:hAnsi="Tahoma" w:cs="Tahoma"/>
          <w:sz w:val="24"/>
          <w:szCs w:val="24"/>
        </w:rPr>
      </w:pP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8. VARIABLES, DATA TYPES AND LOGICAL DESIGN</w:t>
      </w:r>
    </w:p>
    <w:tbl>
      <w:tblPr>
        <w:tblStyle w:val="TableGrid"/>
        <w:tblW w:w="0" w:type="auto"/>
        <w:jc w:val="center"/>
        <w:tblLook w:val="04A0" w:firstRow="1" w:lastRow="0" w:firstColumn="1" w:lastColumn="0" w:noHBand="0" w:noVBand="1"/>
      </w:tblPr>
      <w:tblGrid>
        <w:gridCol w:w="3214"/>
        <w:gridCol w:w="3212"/>
        <w:gridCol w:w="3212"/>
      </w:tblGrid>
      <w:tr w:rsidR="00490D27" w:rsidRPr="003A5498">
        <w:trPr>
          <w:jc w:val="center"/>
        </w:trPr>
        <w:tc>
          <w:tcPr>
            <w:tcW w:w="3216"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Variable</w:t>
            </w:r>
          </w:p>
        </w:tc>
        <w:tc>
          <w:tcPr>
            <w:tcW w:w="3216"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Data type</w:t>
            </w:r>
          </w:p>
        </w:tc>
        <w:tc>
          <w:tcPr>
            <w:tcW w:w="3216"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Purpose</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residentName</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Stores the resident's name.</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location</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 xml:space="preserve">Stores where the waste issue is </w:t>
            </w:r>
            <w:r w:rsidRPr="003A5498">
              <w:rPr>
                <w:rFonts w:cs="Tahoma"/>
                <w:sz w:val="24"/>
                <w:szCs w:val="24"/>
              </w:rPr>
              <w:t>located.</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wasteDescription</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Stores details about the waste problem.</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isValid</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Boolean</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Stores the result of the input validation condition.</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reportID</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Stores the identifier assigned to the report.</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reportStatus</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 xml:space="preserve">Stores the report's current </w:t>
            </w:r>
            <w:r w:rsidRPr="003A5498">
              <w:rPr>
                <w:rFonts w:cs="Tahoma"/>
                <w:sz w:val="24"/>
                <w:szCs w:val="24"/>
              </w:rPr>
              <w:t>status, initially Pending.</w:t>
            </w:r>
          </w:p>
        </w:tc>
      </w:tr>
      <w:tr w:rsidR="00490D27" w:rsidRPr="003A5498">
        <w:trPr>
          <w:jc w:val="center"/>
        </w:trPr>
        <w:tc>
          <w:tcPr>
            <w:tcW w:w="3216" w:type="dxa"/>
          </w:tcPr>
          <w:p w:rsidR="00490D27" w:rsidRPr="003A5498" w:rsidRDefault="00881F40" w:rsidP="003A5498">
            <w:pPr>
              <w:spacing w:line="360" w:lineRule="auto"/>
              <w:rPr>
                <w:rFonts w:cs="Tahoma"/>
                <w:sz w:val="24"/>
                <w:szCs w:val="24"/>
              </w:rPr>
            </w:pPr>
            <w:r w:rsidRPr="003A5498">
              <w:rPr>
                <w:rFonts w:cs="Tahoma"/>
                <w:sz w:val="24"/>
                <w:szCs w:val="24"/>
              </w:rPr>
              <w:t>assignedTeam</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String</w:t>
            </w:r>
          </w:p>
        </w:tc>
        <w:tc>
          <w:tcPr>
            <w:tcW w:w="3216" w:type="dxa"/>
          </w:tcPr>
          <w:p w:rsidR="00490D27" w:rsidRPr="003A5498" w:rsidRDefault="00881F40" w:rsidP="003A5498">
            <w:pPr>
              <w:spacing w:line="360" w:lineRule="auto"/>
              <w:rPr>
                <w:rFonts w:cs="Tahoma"/>
                <w:sz w:val="24"/>
                <w:szCs w:val="24"/>
              </w:rPr>
            </w:pPr>
            <w:r w:rsidRPr="003A5498">
              <w:rPr>
                <w:rFonts w:cs="Tahoma"/>
                <w:sz w:val="24"/>
                <w:szCs w:val="24"/>
              </w:rPr>
              <w:t>Stores the team intended to handle the report.</w:t>
            </w:r>
          </w:p>
        </w:tc>
      </w:tr>
    </w:tbl>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8.1 Decision structure</w:t>
      </w:r>
    </w:p>
    <w:p w:rsidR="00490D27" w:rsidRPr="003A5498" w:rsidRDefault="00881F40" w:rsidP="003A5498">
      <w:pPr>
        <w:spacing w:line="360" w:lineRule="auto"/>
        <w:rPr>
          <w:rFonts w:cs="Tahoma"/>
          <w:sz w:val="24"/>
          <w:szCs w:val="24"/>
        </w:rPr>
      </w:pPr>
      <w:r w:rsidRPr="003A5498">
        <w:rPr>
          <w:rFonts w:cs="Tahoma"/>
          <w:sz w:val="24"/>
          <w:szCs w:val="24"/>
        </w:rPr>
        <w:t xml:space="preserve">The decision uses the Boolean expression: residentName is not empty AND location is not empty AND wasteDescription is not empty. The AND </w:t>
      </w:r>
      <w:r w:rsidRPr="003A5498">
        <w:rPr>
          <w:rFonts w:cs="Tahoma"/>
          <w:sz w:val="24"/>
          <w:szCs w:val="24"/>
        </w:rPr>
        <w:t>operator means all three conditions must be true. If one or more conditions are false, the report is rejected for correction.</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8.2 Repetition structure</w:t>
      </w:r>
    </w:p>
    <w:p w:rsidR="00490D27" w:rsidRPr="003A5498" w:rsidRDefault="00881F40" w:rsidP="003A5498">
      <w:pPr>
        <w:spacing w:line="360" w:lineRule="auto"/>
        <w:rPr>
          <w:rFonts w:cs="Tahoma"/>
          <w:sz w:val="24"/>
          <w:szCs w:val="24"/>
        </w:rPr>
      </w:pPr>
      <w:r w:rsidRPr="003A5498">
        <w:rPr>
          <w:rFonts w:cs="Tahoma"/>
          <w:sz w:val="24"/>
          <w:szCs w:val="24"/>
        </w:rPr>
        <w:t xml:space="preserve">The repeat-and-validate pattern continues until all required fields are completed. In the current visual </w:t>
      </w:r>
      <w:r w:rsidRPr="003A5498">
        <w:rPr>
          <w:rFonts w:cs="Tahoma"/>
          <w:sz w:val="24"/>
          <w:szCs w:val="24"/>
        </w:rPr>
        <w:t xml:space="preserve">flowchart, ensure that the </w:t>
      </w:r>
      <w:proofErr w:type="gramStart"/>
      <w:r w:rsidRPr="003A5498">
        <w:rPr>
          <w:rFonts w:cs="Tahoma"/>
          <w:sz w:val="24"/>
          <w:szCs w:val="24"/>
        </w:rPr>
        <w:t>False</w:t>
      </w:r>
      <w:proofErr w:type="gramEnd"/>
      <w:r w:rsidRPr="003A5498">
        <w:rPr>
          <w:rFonts w:cs="Tahoma"/>
          <w:sz w:val="24"/>
          <w:szCs w:val="24"/>
        </w:rPr>
        <w:t xml:space="preserve"> branch actually returns to the input symbols and that the loop can exit only when isValid is True. Initialise isValid by assigning the validation expression before reading it in the decision diamond.</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 xml:space="preserve">8.3 Modular design and </w:t>
      </w:r>
      <w:r w:rsidRPr="003A5498">
        <w:rPr>
          <w:rFonts w:ascii="Tahoma" w:hAnsi="Tahoma" w:cs="Tahoma"/>
          <w:szCs w:val="24"/>
        </w:rPr>
        <w:t>functions</w:t>
      </w:r>
    </w:p>
    <w:p w:rsidR="00490D27" w:rsidRPr="003A5498" w:rsidRDefault="00881F40" w:rsidP="003A5498">
      <w:pPr>
        <w:spacing w:line="360" w:lineRule="auto"/>
        <w:rPr>
          <w:rFonts w:cs="Tahoma"/>
          <w:sz w:val="24"/>
          <w:szCs w:val="24"/>
        </w:rPr>
      </w:pPr>
      <w:r w:rsidRPr="003A5498">
        <w:rPr>
          <w:rFonts w:cs="Tahoma"/>
          <w:sz w:val="24"/>
          <w:szCs w:val="24"/>
        </w:rPr>
        <w:t xml:space="preserve">The process can be divided into modules: CollectReportDetails, ValidateReportDetails, GenerateUniqueReportID, SetInitialStatus, AssignCollectionTeam and </w:t>
      </w:r>
      <w:r w:rsidRPr="003A5498">
        <w:rPr>
          <w:rFonts w:cs="Tahoma"/>
          <w:sz w:val="24"/>
          <w:szCs w:val="24"/>
        </w:rPr>
        <w:lastRenderedPageBreak/>
        <w:t>DisplayReportSummary. In a fuller design, each module would have one clear responsibility. Th</w:t>
      </w:r>
      <w:r w:rsidRPr="003A5498">
        <w:rPr>
          <w:rFonts w:cs="Tahoma"/>
          <w:sz w:val="24"/>
          <w:szCs w:val="24"/>
        </w:rPr>
        <w:t>e ID generator should prevent duplicates, while validation should return a Boolean result.</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9. FUNCTIONAL MODULES</w:t>
      </w:r>
    </w:p>
    <w:p w:rsidR="00490D27" w:rsidRPr="003A5498" w:rsidRDefault="00881F40" w:rsidP="003A5498">
      <w:pPr>
        <w:spacing w:line="360" w:lineRule="auto"/>
        <w:rPr>
          <w:rFonts w:cs="Tahoma"/>
          <w:sz w:val="24"/>
          <w:szCs w:val="24"/>
        </w:rPr>
      </w:pPr>
      <w:r w:rsidRPr="003A5498">
        <w:rPr>
          <w:rFonts w:cs="Tahoma"/>
          <w:b/>
          <w:sz w:val="24"/>
          <w:szCs w:val="24"/>
        </w:rPr>
        <w:t xml:space="preserve">CollectReportDetails: </w:t>
      </w:r>
      <w:r w:rsidRPr="003A5498">
        <w:rPr>
          <w:rFonts w:cs="Tahoma"/>
          <w:sz w:val="24"/>
          <w:szCs w:val="24"/>
        </w:rPr>
        <w:t>Prompts for and receives the resident's name, location and waste description.</w:t>
      </w:r>
    </w:p>
    <w:p w:rsidR="00490D27" w:rsidRPr="003A5498" w:rsidRDefault="00881F40" w:rsidP="003A5498">
      <w:pPr>
        <w:spacing w:line="360" w:lineRule="auto"/>
        <w:rPr>
          <w:rFonts w:cs="Tahoma"/>
          <w:sz w:val="24"/>
          <w:szCs w:val="24"/>
        </w:rPr>
      </w:pPr>
      <w:r w:rsidRPr="003A5498">
        <w:rPr>
          <w:rFonts w:cs="Tahoma"/>
          <w:b/>
          <w:sz w:val="24"/>
          <w:szCs w:val="24"/>
        </w:rPr>
        <w:t xml:space="preserve">ValidateReportDetails: </w:t>
      </w:r>
      <w:r w:rsidRPr="003A5498">
        <w:rPr>
          <w:rFonts w:cs="Tahoma"/>
          <w:sz w:val="24"/>
          <w:szCs w:val="24"/>
        </w:rPr>
        <w:t xml:space="preserve">Checks required </w:t>
      </w:r>
      <w:r w:rsidRPr="003A5498">
        <w:rPr>
          <w:rFonts w:cs="Tahoma"/>
          <w:sz w:val="24"/>
          <w:szCs w:val="24"/>
        </w:rPr>
        <w:t xml:space="preserve">values and returns </w:t>
      </w:r>
      <w:proofErr w:type="gramStart"/>
      <w:r w:rsidRPr="003A5498">
        <w:rPr>
          <w:rFonts w:cs="Tahoma"/>
          <w:sz w:val="24"/>
          <w:szCs w:val="24"/>
        </w:rPr>
        <w:t>True</w:t>
      </w:r>
      <w:proofErr w:type="gramEnd"/>
      <w:r w:rsidRPr="003A5498">
        <w:rPr>
          <w:rFonts w:cs="Tahoma"/>
          <w:sz w:val="24"/>
          <w:szCs w:val="24"/>
        </w:rPr>
        <w:t xml:space="preserve"> only when all fields are complete.</w:t>
      </w:r>
    </w:p>
    <w:p w:rsidR="00490D27" w:rsidRPr="003A5498" w:rsidRDefault="00881F40" w:rsidP="003A5498">
      <w:pPr>
        <w:spacing w:line="360" w:lineRule="auto"/>
        <w:rPr>
          <w:rFonts w:cs="Tahoma"/>
          <w:sz w:val="24"/>
          <w:szCs w:val="24"/>
        </w:rPr>
      </w:pPr>
      <w:r w:rsidRPr="003A5498">
        <w:rPr>
          <w:rFonts w:cs="Tahoma"/>
          <w:b/>
          <w:sz w:val="24"/>
          <w:szCs w:val="24"/>
        </w:rPr>
        <w:t xml:space="preserve">GenerateUniqueReportID: </w:t>
      </w:r>
      <w:r w:rsidRPr="003A5498">
        <w:rPr>
          <w:rFonts w:cs="Tahoma"/>
          <w:sz w:val="24"/>
          <w:szCs w:val="24"/>
        </w:rPr>
        <w:t>Creates a report identifier that is not already in use.</w:t>
      </w:r>
    </w:p>
    <w:p w:rsidR="00490D27" w:rsidRPr="003A5498" w:rsidRDefault="00881F40" w:rsidP="003A5498">
      <w:pPr>
        <w:spacing w:line="360" w:lineRule="auto"/>
        <w:rPr>
          <w:rFonts w:cs="Tahoma"/>
          <w:sz w:val="24"/>
          <w:szCs w:val="24"/>
        </w:rPr>
      </w:pPr>
      <w:r w:rsidRPr="003A5498">
        <w:rPr>
          <w:rFonts w:cs="Tahoma"/>
          <w:b/>
          <w:sz w:val="24"/>
          <w:szCs w:val="24"/>
        </w:rPr>
        <w:t xml:space="preserve">SetInitialStatus: </w:t>
      </w:r>
      <w:r w:rsidRPr="003A5498">
        <w:rPr>
          <w:rFonts w:cs="Tahoma"/>
          <w:sz w:val="24"/>
          <w:szCs w:val="24"/>
        </w:rPr>
        <w:t>Sets the new report's status to Pending.</w:t>
      </w:r>
    </w:p>
    <w:p w:rsidR="00490D27" w:rsidRPr="003A5498" w:rsidRDefault="00881F40" w:rsidP="003A5498">
      <w:pPr>
        <w:spacing w:line="360" w:lineRule="auto"/>
        <w:rPr>
          <w:rFonts w:cs="Tahoma"/>
          <w:sz w:val="24"/>
          <w:szCs w:val="24"/>
        </w:rPr>
      </w:pPr>
      <w:r w:rsidRPr="003A5498">
        <w:rPr>
          <w:rFonts w:cs="Tahoma"/>
          <w:b/>
          <w:sz w:val="24"/>
          <w:szCs w:val="24"/>
        </w:rPr>
        <w:t xml:space="preserve">AssignCollectionTeam: </w:t>
      </w:r>
      <w:r w:rsidRPr="003A5498">
        <w:rPr>
          <w:rFonts w:cs="Tahoma"/>
          <w:sz w:val="24"/>
          <w:szCs w:val="24"/>
        </w:rPr>
        <w:t>Records the intended collection team</w:t>
      </w:r>
      <w:r w:rsidRPr="003A5498">
        <w:rPr>
          <w:rFonts w:cs="Tahoma"/>
          <w:sz w:val="24"/>
          <w:szCs w:val="24"/>
        </w:rPr>
        <w:t xml:space="preserve"> for follow-up.</w:t>
      </w:r>
    </w:p>
    <w:p w:rsidR="00490D27" w:rsidRPr="003A5498" w:rsidRDefault="00881F40" w:rsidP="003A5498">
      <w:pPr>
        <w:spacing w:line="360" w:lineRule="auto"/>
        <w:rPr>
          <w:rFonts w:cs="Tahoma"/>
          <w:sz w:val="24"/>
          <w:szCs w:val="24"/>
        </w:rPr>
      </w:pPr>
      <w:r w:rsidRPr="003A5498">
        <w:rPr>
          <w:rFonts w:cs="Tahoma"/>
          <w:b/>
          <w:sz w:val="24"/>
          <w:szCs w:val="24"/>
        </w:rPr>
        <w:t xml:space="preserve">DisplayReportSummary: </w:t>
      </w:r>
      <w:r w:rsidRPr="003A5498">
        <w:rPr>
          <w:rFonts w:cs="Tahoma"/>
          <w:sz w:val="24"/>
          <w:szCs w:val="24"/>
        </w:rPr>
        <w:t>Shows the report ID, status and assigned team to the resident.</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10. SAMPLE SCENARIOS AND EXPECTED OUTPUTS</w:t>
      </w:r>
    </w:p>
    <w:tbl>
      <w:tblPr>
        <w:tblStyle w:val="TableGrid"/>
        <w:tblW w:w="0" w:type="auto"/>
        <w:jc w:val="center"/>
        <w:tblLook w:val="04A0" w:firstRow="1" w:lastRow="0" w:firstColumn="1" w:lastColumn="0" w:noHBand="0" w:noVBand="1"/>
      </w:tblPr>
      <w:tblGrid>
        <w:gridCol w:w="2409"/>
        <w:gridCol w:w="2410"/>
        <w:gridCol w:w="2410"/>
        <w:gridCol w:w="2409"/>
      </w:tblGrid>
      <w:tr w:rsidR="00490D27" w:rsidRPr="003A5498">
        <w:trPr>
          <w:jc w:val="center"/>
        </w:trPr>
        <w:tc>
          <w:tcPr>
            <w:tcW w:w="2412"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Scenario</w:t>
            </w:r>
          </w:p>
        </w:tc>
        <w:tc>
          <w:tcPr>
            <w:tcW w:w="2412"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Input</w:t>
            </w:r>
          </w:p>
        </w:tc>
        <w:tc>
          <w:tcPr>
            <w:tcW w:w="2412"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Expected system behaviour</w:t>
            </w:r>
          </w:p>
        </w:tc>
        <w:tc>
          <w:tcPr>
            <w:tcW w:w="2412" w:type="dxa"/>
            <w:shd w:val="clear" w:color="auto" w:fill="D9EAF7"/>
          </w:tcPr>
          <w:p w:rsidR="00490D27" w:rsidRPr="003A5498" w:rsidRDefault="00881F40" w:rsidP="003A5498">
            <w:pPr>
              <w:spacing w:line="360" w:lineRule="auto"/>
              <w:rPr>
                <w:rFonts w:cs="Tahoma"/>
                <w:sz w:val="24"/>
                <w:szCs w:val="24"/>
              </w:rPr>
            </w:pPr>
            <w:r w:rsidRPr="003A5498">
              <w:rPr>
                <w:rFonts w:cs="Tahoma"/>
                <w:b/>
                <w:sz w:val="24"/>
                <w:szCs w:val="24"/>
              </w:rPr>
              <w:t>Result</w:t>
            </w:r>
          </w:p>
        </w:tc>
      </w:tr>
      <w:tr w:rsidR="00490D27" w:rsidRPr="003A5498">
        <w:trPr>
          <w:jc w:val="center"/>
        </w:trPr>
        <w:tc>
          <w:tcPr>
            <w:tcW w:w="2412" w:type="dxa"/>
          </w:tcPr>
          <w:p w:rsidR="00490D27" w:rsidRPr="003A5498" w:rsidRDefault="00881F40" w:rsidP="003A5498">
            <w:pPr>
              <w:spacing w:line="360" w:lineRule="auto"/>
              <w:rPr>
                <w:rFonts w:cs="Tahoma"/>
                <w:sz w:val="24"/>
                <w:szCs w:val="24"/>
              </w:rPr>
            </w:pPr>
            <w:r w:rsidRPr="003A5498">
              <w:rPr>
                <w:rFonts w:cs="Tahoma"/>
                <w:sz w:val="24"/>
                <w:szCs w:val="24"/>
              </w:rPr>
              <w:t>Valid report</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Name, location and description supplied</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 xml:space="preserve">Generate </w:t>
            </w:r>
            <w:r w:rsidRPr="003A5498">
              <w:rPr>
                <w:rFonts w:cs="Tahoma"/>
                <w:sz w:val="24"/>
                <w:szCs w:val="24"/>
              </w:rPr>
              <w:t>ID, set Pending, assign team and display summary</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Accepted</w:t>
            </w:r>
          </w:p>
        </w:tc>
      </w:tr>
      <w:tr w:rsidR="00490D27" w:rsidRPr="003A5498">
        <w:trPr>
          <w:jc w:val="center"/>
        </w:trPr>
        <w:tc>
          <w:tcPr>
            <w:tcW w:w="2412" w:type="dxa"/>
          </w:tcPr>
          <w:p w:rsidR="00490D27" w:rsidRPr="003A5498" w:rsidRDefault="00881F40" w:rsidP="003A5498">
            <w:pPr>
              <w:spacing w:line="360" w:lineRule="auto"/>
              <w:rPr>
                <w:rFonts w:cs="Tahoma"/>
                <w:sz w:val="24"/>
                <w:szCs w:val="24"/>
              </w:rPr>
            </w:pPr>
            <w:r w:rsidRPr="003A5498">
              <w:rPr>
                <w:rFonts w:cs="Tahoma"/>
                <w:sz w:val="24"/>
                <w:szCs w:val="24"/>
              </w:rPr>
              <w:t>Missing location</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Name and description supplied; location blank</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Display error and request the missing information again</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Rejected until corrected</w:t>
            </w:r>
          </w:p>
        </w:tc>
      </w:tr>
      <w:tr w:rsidR="00490D27" w:rsidRPr="003A5498">
        <w:trPr>
          <w:jc w:val="center"/>
        </w:trPr>
        <w:tc>
          <w:tcPr>
            <w:tcW w:w="2412" w:type="dxa"/>
          </w:tcPr>
          <w:p w:rsidR="00490D27" w:rsidRPr="003A5498" w:rsidRDefault="00881F40" w:rsidP="003A5498">
            <w:pPr>
              <w:spacing w:line="360" w:lineRule="auto"/>
              <w:rPr>
                <w:rFonts w:cs="Tahoma"/>
                <w:sz w:val="24"/>
                <w:szCs w:val="24"/>
              </w:rPr>
            </w:pPr>
            <w:r w:rsidRPr="003A5498">
              <w:rPr>
                <w:rFonts w:cs="Tahoma"/>
                <w:sz w:val="24"/>
                <w:szCs w:val="24"/>
              </w:rPr>
              <w:t>Missing description</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Name and location supplied; desc</w:t>
            </w:r>
            <w:r w:rsidRPr="003A5498">
              <w:rPr>
                <w:rFonts w:cs="Tahoma"/>
                <w:sz w:val="24"/>
                <w:szCs w:val="24"/>
              </w:rPr>
              <w:t>ription blank</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Display error and return to input</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Rejected until corrected</w:t>
            </w:r>
          </w:p>
        </w:tc>
      </w:tr>
      <w:tr w:rsidR="00490D27" w:rsidRPr="003A5498">
        <w:trPr>
          <w:jc w:val="center"/>
        </w:trPr>
        <w:tc>
          <w:tcPr>
            <w:tcW w:w="2412" w:type="dxa"/>
          </w:tcPr>
          <w:p w:rsidR="00490D27" w:rsidRPr="003A5498" w:rsidRDefault="00881F40" w:rsidP="003A5498">
            <w:pPr>
              <w:spacing w:line="360" w:lineRule="auto"/>
              <w:rPr>
                <w:rFonts w:cs="Tahoma"/>
                <w:sz w:val="24"/>
                <w:szCs w:val="24"/>
              </w:rPr>
            </w:pPr>
            <w:r w:rsidRPr="003A5498">
              <w:rPr>
                <w:rFonts w:cs="Tahoma"/>
                <w:sz w:val="24"/>
                <w:szCs w:val="24"/>
              </w:rPr>
              <w:lastRenderedPageBreak/>
              <w:t>All fields corrected</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Resident re-enters complete details</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Validation becomes True and processing continues</w:t>
            </w:r>
          </w:p>
        </w:tc>
        <w:tc>
          <w:tcPr>
            <w:tcW w:w="2412" w:type="dxa"/>
          </w:tcPr>
          <w:p w:rsidR="00490D27" w:rsidRPr="003A5498" w:rsidRDefault="00881F40" w:rsidP="003A5498">
            <w:pPr>
              <w:spacing w:line="360" w:lineRule="auto"/>
              <w:rPr>
                <w:rFonts w:cs="Tahoma"/>
                <w:sz w:val="24"/>
                <w:szCs w:val="24"/>
              </w:rPr>
            </w:pPr>
            <w:r w:rsidRPr="003A5498">
              <w:rPr>
                <w:rFonts w:cs="Tahoma"/>
                <w:sz w:val="24"/>
                <w:szCs w:val="24"/>
              </w:rPr>
              <w:t>Accepted</w:t>
            </w:r>
          </w:p>
        </w:tc>
      </w:tr>
    </w:tbl>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10.1 Example output for a valid report</w:t>
      </w:r>
    </w:p>
    <w:p w:rsidR="00490D27" w:rsidRPr="003A5498" w:rsidRDefault="00881F40" w:rsidP="003A5498">
      <w:pPr>
        <w:spacing w:line="360" w:lineRule="auto"/>
        <w:ind w:left="432"/>
        <w:jc w:val="left"/>
        <w:rPr>
          <w:rFonts w:cs="Tahoma"/>
          <w:sz w:val="24"/>
          <w:szCs w:val="24"/>
        </w:rPr>
      </w:pPr>
      <w:r w:rsidRPr="003A5498">
        <w:rPr>
          <w:rFonts w:cs="Tahoma"/>
          <w:sz w:val="24"/>
          <w:szCs w:val="24"/>
        </w:rPr>
        <w:t xml:space="preserve">Welcome to the Solid Waste </w:t>
      </w:r>
      <w:r w:rsidRPr="003A5498">
        <w:rPr>
          <w:rFonts w:cs="Tahoma"/>
          <w:sz w:val="24"/>
          <w:szCs w:val="24"/>
        </w:rPr>
        <w:t>Reporting System</w:t>
      </w:r>
      <w:r w:rsidRPr="003A5498">
        <w:rPr>
          <w:rFonts w:cs="Tahoma"/>
          <w:sz w:val="24"/>
          <w:szCs w:val="24"/>
        </w:rPr>
        <w:br/>
        <w:t>Report saved successfully.</w:t>
      </w:r>
      <w:r w:rsidRPr="003A5498">
        <w:rPr>
          <w:rFonts w:cs="Tahoma"/>
          <w:sz w:val="24"/>
          <w:szCs w:val="24"/>
        </w:rPr>
        <w:br/>
        <w:t>Report ID: RPT-2026-0001</w:t>
      </w:r>
      <w:r w:rsidRPr="003A5498">
        <w:rPr>
          <w:rFonts w:cs="Tahoma"/>
          <w:sz w:val="24"/>
          <w:szCs w:val="24"/>
        </w:rPr>
        <w:br/>
        <w:t>Report Status: Pending</w:t>
      </w:r>
      <w:r w:rsidRPr="003A5498">
        <w:rPr>
          <w:rFonts w:cs="Tahoma"/>
          <w:sz w:val="24"/>
          <w:szCs w:val="24"/>
        </w:rPr>
        <w:br/>
        <w:t>Assigned Team: Collection Team</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10.2 Example output for an invalid report</w:t>
      </w:r>
    </w:p>
    <w:p w:rsidR="00490D27" w:rsidRPr="003A5498" w:rsidRDefault="00881F40" w:rsidP="003A5498">
      <w:pPr>
        <w:spacing w:line="360" w:lineRule="auto"/>
        <w:ind w:left="432"/>
        <w:jc w:val="left"/>
        <w:rPr>
          <w:rFonts w:cs="Tahoma"/>
          <w:sz w:val="24"/>
          <w:szCs w:val="24"/>
        </w:rPr>
      </w:pPr>
      <w:r w:rsidRPr="003A5498">
        <w:rPr>
          <w:rFonts w:cs="Tahoma"/>
          <w:sz w:val="24"/>
          <w:szCs w:val="24"/>
        </w:rPr>
        <w:t>Invalid entry. Please complete all required fields.</w:t>
      </w:r>
      <w:r w:rsidRPr="003A5498">
        <w:rPr>
          <w:rFonts w:cs="Tahoma"/>
          <w:sz w:val="24"/>
          <w:szCs w:val="24"/>
        </w:rPr>
        <w:br/>
        <w:t>Enter resident name</w:t>
      </w:r>
      <w:proofErr w:type="gramStart"/>
      <w:r w:rsidRPr="003A5498">
        <w:rPr>
          <w:rFonts w:cs="Tahoma"/>
          <w:sz w:val="24"/>
          <w:szCs w:val="24"/>
        </w:rPr>
        <w:t>:</w:t>
      </w:r>
      <w:proofErr w:type="gramEnd"/>
      <w:r w:rsidRPr="003A5498">
        <w:rPr>
          <w:rFonts w:cs="Tahoma"/>
          <w:sz w:val="24"/>
          <w:szCs w:val="24"/>
        </w:rPr>
        <w:br/>
        <w:t>Enter waste location:</w:t>
      </w:r>
      <w:r w:rsidRPr="003A5498">
        <w:rPr>
          <w:rFonts w:cs="Tahoma"/>
          <w:sz w:val="24"/>
          <w:szCs w:val="24"/>
        </w:rPr>
        <w:br/>
        <w:t>Describe the waste problem:</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11. SUSTAINABLE DEVELOPMENT GOAL ALIGNMENT</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11.</w:t>
      </w:r>
      <w:r w:rsidRPr="003A5498">
        <w:rPr>
          <w:rFonts w:ascii="Tahoma" w:hAnsi="Tahoma" w:cs="Tahoma"/>
          <w:szCs w:val="24"/>
        </w:rPr>
        <w:t>1 SDG 11: Sustainable Cities and Communities</w:t>
      </w:r>
    </w:p>
    <w:p w:rsidR="00490D27" w:rsidRPr="003A5498" w:rsidRDefault="00881F40" w:rsidP="003A5498">
      <w:pPr>
        <w:spacing w:line="360" w:lineRule="auto"/>
        <w:rPr>
          <w:rFonts w:cs="Tahoma"/>
          <w:sz w:val="24"/>
          <w:szCs w:val="24"/>
        </w:rPr>
      </w:pPr>
      <w:r w:rsidRPr="003A5498">
        <w:rPr>
          <w:rFonts w:cs="Tahoma"/>
          <w:sz w:val="24"/>
          <w:szCs w:val="24"/>
        </w:rPr>
        <w:t>The project supports SDG 11 in principle by helping residents communicate local waste concerns in a structured way. Better reporting can help local service providers identify problem locations and organise respo</w:t>
      </w:r>
      <w:r w:rsidRPr="003A5498">
        <w:rPr>
          <w:rFonts w:cs="Tahoma"/>
          <w:sz w:val="24"/>
          <w:szCs w:val="24"/>
        </w:rPr>
        <w:t>nses. The system contributes to information and coordination; it does not itself guarantee collection or improved municipal services.</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11.2 SDG 12: Responsible Consumption and Production</w:t>
      </w:r>
    </w:p>
    <w:p w:rsidR="00490D27" w:rsidRPr="003A5498" w:rsidRDefault="00881F40" w:rsidP="003A5498">
      <w:pPr>
        <w:spacing w:line="360" w:lineRule="auto"/>
        <w:rPr>
          <w:rFonts w:cs="Tahoma"/>
          <w:sz w:val="24"/>
          <w:szCs w:val="24"/>
        </w:rPr>
      </w:pPr>
      <w:r w:rsidRPr="003A5498">
        <w:rPr>
          <w:rFonts w:cs="Tahoma"/>
          <w:sz w:val="24"/>
          <w:szCs w:val="24"/>
        </w:rPr>
        <w:t>The system can also support SDG 12 by making it easier to report dumpi</w:t>
      </w:r>
      <w:r w:rsidRPr="003A5498">
        <w:rPr>
          <w:rFonts w:cs="Tahoma"/>
          <w:sz w:val="24"/>
          <w:szCs w:val="24"/>
        </w:rPr>
        <w:t>ng and waste-management problems. Over time, aggregated reports could help communities identify recurring issues and plan awareness activities or improvements to collection. This benefit depends on accurate data, responsible handling and action by the rele</w:t>
      </w:r>
      <w:r w:rsidRPr="003A5498">
        <w:rPr>
          <w:rFonts w:cs="Tahoma"/>
          <w:sz w:val="24"/>
          <w:szCs w:val="24"/>
        </w:rPr>
        <w:t>vant authorities.</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12. OPEN SOURCE SOFTWARE JUSTIFICATION</w:t>
      </w:r>
    </w:p>
    <w:p w:rsidR="00490D27" w:rsidRPr="003A5498" w:rsidRDefault="00881F40" w:rsidP="003A5498">
      <w:pPr>
        <w:spacing w:line="360" w:lineRule="auto"/>
        <w:rPr>
          <w:rFonts w:cs="Tahoma"/>
          <w:sz w:val="24"/>
          <w:szCs w:val="24"/>
        </w:rPr>
      </w:pPr>
      <w:r w:rsidRPr="003A5498">
        <w:rPr>
          <w:rFonts w:cs="Tahoma"/>
          <w:sz w:val="24"/>
          <w:szCs w:val="24"/>
        </w:rPr>
        <w:t>The proposed system could be developed as open-source software, with its source code and documentation made available under a clearly stated open-source licence. This would allow qualified developers</w:t>
      </w:r>
      <w:r w:rsidRPr="003A5498">
        <w:rPr>
          <w:rFonts w:cs="Tahoma"/>
          <w:sz w:val="24"/>
          <w:szCs w:val="24"/>
        </w:rPr>
        <w:t>, students, community organisations and local authorities to inspect the design, identify defects, adapt forms to local needs and contribute improvements. Open collaboration can reduce dependence on a single developer and support learning and maintenance.</w:t>
      </w:r>
    </w:p>
    <w:p w:rsidR="00490D27" w:rsidRPr="003A5498" w:rsidRDefault="00881F40" w:rsidP="003A5498">
      <w:pPr>
        <w:spacing w:line="360" w:lineRule="auto"/>
        <w:rPr>
          <w:rFonts w:cs="Tahoma"/>
          <w:sz w:val="24"/>
          <w:szCs w:val="24"/>
        </w:rPr>
      </w:pPr>
      <w:r w:rsidRPr="003A5498">
        <w:rPr>
          <w:rFonts w:cs="Tahoma"/>
          <w:sz w:val="24"/>
          <w:szCs w:val="24"/>
        </w:rPr>
        <w:t>For Sierra Leone, potential benefits include local-language adaptation, low-cost experimentation, reuse by different communities and opportunities for ICT students to contribute. Open source does not mean that personal information should be public. Any dep</w:t>
      </w:r>
      <w:r w:rsidRPr="003A5498">
        <w:rPr>
          <w:rFonts w:cs="Tahoma"/>
          <w:sz w:val="24"/>
          <w:szCs w:val="24"/>
        </w:rPr>
        <w:t>loyed version must protect resident details, restrict staff access, minimise collected data and document how reports are used. Community contributions should be reviewed and tested before release.</w:t>
      </w:r>
      <w:r w:rsidR="009E010A" w:rsidRPr="003A5498">
        <w:rPr>
          <w:rFonts w:cs="Tahoma"/>
          <w:sz w:val="24"/>
          <w:szCs w:val="24"/>
        </w:rPr>
        <w:t xml:space="preserve"> Having my personal and professional </w:t>
      </w:r>
      <w:proofErr w:type="spellStart"/>
      <w:r w:rsidR="009E010A" w:rsidRPr="003A5498">
        <w:rPr>
          <w:rFonts w:cs="Tahoma"/>
          <w:sz w:val="24"/>
          <w:szCs w:val="24"/>
        </w:rPr>
        <w:t>GitHub</w:t>
      </w:r>
      <w:proofErr w:type="spellEnd"/>
      <w:r w:rsidR="009E010A" w:rsidRPr="003A5498">
        <w:rPr>
          <w:rFonts w:cs="Tahoma"/>
          <w:sz w:val="24"/>
          <w:szCs w:val="24"/>
        </w:rPr>
        <w:t xml:space="preserve"> </w:t>
      </w:r>
      <w:proofErr w:type="gramStart"/>
      <w:r w:rsidR="009E010A" w:rsidRPr="003A5498">
        <w:rPr>
          <w:rFonts w:cs="Tahoma"/>
          <w:sz w:val="24"/>
          <w:szCs w:val="24"/>
        </w:rPr>
        <w:t>@ :</w:t>
      </w:r>
      <w:proofErr w:type="gramEnd"/>
      <w:r w:rsidR="009E010A" w:rsidRPr="003A5498">
        <w:rPr>
          <w:rFonts w:cs="Tahoma"/>
          <w:color w:val="9198A1"/>
          <w:sz w:val="24"/>
          <w:szCs w:val="24"/>
          <w:shd w:val="clear" w:color="auto" w:fill="0D1117"/>
        </w:rPr>
        <w:t xml:space="preserve"> </w:t>
      </w:r>
      <w:r w:rsidR="009E010A" w:rsidRPr="003A5498">
        <w:rPr>
          <w:rFonts w:cs="Tahoma"/>
          <w:color w:val="9198A1"/>
          <w:sz w:val="24"/>
          <w:szCs w:val="24"/>
          <w:shd w:val="clear" w:color="auto" w:fill="0D1117"/>
        </w:rPr>
        <w:t>abdulkarimmarrah075-wq · he/him</w:t>
      </w:r>
    </w:p>
    <w:p w:rsidR="009E010A" w:rsidRPr="003A5498" w:rsidRDefault="009E010A" w:rsidP="003A5498">
      <w:pPr>
        <w:pStyle w:val="Heading1"/>
        <w:spacing w:line="360" w:lineRule="auto"/>
        <w:rPr>
          <w:rFonts w:ascii="Tahoma" w:hAnsi="Tahoma" w:cs="Tahoma"/>
          <w:sz w:val="24"/>
          <w:szCs w:val="24"/>
        </w:rPr>
      </w:pPr>
    </w:p>
    <w:p w:rsidR="009E010A" w:rsidRPr="003A5498" w:rsidRDefault="009E010A" w:rsidP="003A5498">
      <w:pPr>
        <w:pStyle w:val="Heading1"/>
        <w:spacing w:line="360" w:lineRule="auto"/>
        <w:rPr>
          <w:rFonts w:ascii="Tahoma" w:hAnsi="Tahoma" w:cs="Tahoma"/>
          <w:sz w:val="24"/>
          <w:szCs w:val="24"/>
        </w:rPr>
      </w:pP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13. DIGITAL PUBLIC GOODS JUSTIFICATION</w:t>
      </w:r>
    </w:p>
    <w:p w:rsidR="00490D27" w:rsidRPr="003A5498" w:rsidRDefault="00881F40" w:rsidP="003A5498">
      <w:pPr>
        <w:spacing w:line="360" w:lineRule="auto"/>
        <w:rPr>
          <w:rFonts w:cs="Tahoma"/>
          <w:sz w:val="24"/>
          <w:szCs w:val="24"/>
        </w:rPr>
      </w:pPr>
      <w:r w:rsidRPr="003A5498">
        <w:rPr>
          <w:rFonts w:cs="Tahoma"/>
          <w:sz w:val="24"/>
          <w:szCs w:val="24"/>
        </w:rPr>
        <w:t>A Digital Public Goo</w:t>
      </w:r>
      <w:r w:rsidRPr="003A5498">
        <w:rPr>
          <w:rFonts w:cs="Tahoma"/>
          <w:sz w:val="24"/>
          <w:szCs w:val="24"/>
        </w:rPr>
        <w:t>d is a digital solution that can contribute to sustainable development and meet relevant openness, privacy, security and other safeguards. The Solid Waste Reporting System could move towards this model if it were made reusable by the public, documented cle</w:t>
      </w:r>
      <w:r w:rsidRPr="003A5498">
        <w:rPr>
          <w:rFonts w:cs="Tahoma"/>
          <w:sz w:val="24"/>
          <w:szCs w:val="24"/>
        </w:rPr>
        <w:t>arly, licensed openly and designed to protect users. It would also need governance and maintenance arrangements so that public benefit is sustained after the initial project.</w:t>
      </w:r>
    </w:p>
    <w:p w:rsidR="00490D27" w:rsidRPr="003A5498" w:rsidRDefault="00881F40" w:rsidP="003A5498">
      <w:pPr>
        <w:spacing w:line="360" w:lineRule="auto"/>
        <w:rPr>
          <w:rFonts w:cs="Tahoma"/>
          <w:sz w:val="24"/>
          <w:szCs w:val="24"/>
        </w:rPr>
      </w:pPr>
      <w:r w:rsidRPr="003A5498">
        <w:rPr>
          <w:rFonts w:cs="Tahoma"/>
          <w:sz w:val="24"/>
          <w:szCs w:val="24"/>
        </w:rPr>
        <w:t>Accessibility could be improved through a mobile-friendly interface, plain langua</w:t>
      </w:r>
      <w:r w:rsidRPr="003A5498">
        <w:rPr>
          <w:rFonts w:cs="Tahoma"/>
          <w:sz w:val="24"/>
          <w:szCs w:val="24"/>
        </w:rPr>
        <w:t>ge, low-bandwidth operation, support for local languages and a non-digital reporting alternative for residents without internet access. The project should not publish names, phone numbers or precise personal information in a public report feed. Public summ</w:t>
      </w:r>
      <w:r w:rsidRPr="003A5498">
        <w:rPr>
          <w:rFonts w:cs="Tahoma"/>
          <w:sz w:val="24"/>
          <w:szCs w:val="24"/>
        </w:rPr>
        <w:t>aries should use aggregated or appropriately anonymised data.</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14. COMMUNITY IMPACT AND SUSTAINABILITY</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14.1 Expected impact</w:t>
      </w:r>
    </w:p>
    <w:p w:rsidR="00490D27" w:rsidRPr="003A5498" w:rsidRDefault="00881F40" w:rsidP="003A5498">
      <w:pPr>
        <w:pStyle w:val="ListBullet"/>
        <w:spacing w:line="360" w:lineRule="auto"/>
        <w:rPr>
          <w:rFonts w:cs="Tahoma"/>
          <w:sz w:val="24"/>
          <w:szCs w:val="24"/>
        </w:rPr>
      </w:pPr>
      <w:r w:rsidRPr="003A5498">
        <w:rPr>
          <w:rFonts w:cs="Tahoma"/>
          <w:sz w:val="24"/>
          <w:szCs w:val="24"/>
        </w:rPr>
        <w:t>Residents have a clearer and more consistent way to describe waste problems.</w:t>
      </w:r>
    </w:p>
    <w:p w:rsidR="00490D27" w:rsidRPr="003A5498" w:rsidRDefault="00881F40" w:rsidP="003A5498">
      <w:pPr>
        <w:pStyle w:val="ListBullet"/>
        <w:spacing w:line="360" w:lineRule="auto"/>
        <w:rPr>
          <w:rFonts w:cs="Tahoma"/>
          <w:sz w:val="24"/>
          <w:szCs w:val="24"/>
        </w:rPr>
      </w:pPr>
      <w:r w:rsidRPr="003A5498">
        <w:rPr>
          <w:rFonts w:cs="Tahoma"/>
          <w:sz w:val="24"/>
          <w:szCs w:val="24"/>
        </w:rPr>
        <w:t>Reports include a location and description that can help</w:t>
      </w:r>
      <w:r w:rsidRPr="003A5498">
        <w:rPr>
          <w:rFonts w:cs="Tahoma"/>
          <w:sz w:val="24"/>
          <w:szCs w:val="24"/>
        </w:rPr>
        <w:t xml:space="preserve"> a collection team investigate.</w:t>
      </w:r>
    </w:p>
    <w:p w:rsidR="00490D27" w:rsidRPr="003A5498" w:rsidRDefault="00881F40" w:rsidP="003A5498">
      <w:pPr>
        <w:pStyle w:val="ListBullet"/>
        <w:spacing w:line="360" w:lineRule="auto"/>
        <w:rPr>
          <w:rFonts w:cs="Tahoma"/>
          <w:sz w:val="24"/>
          <w:szCs w:val="24"/>
        </w:rPr>
      </w:pPr>
      <w:r w:rsidRPr="003A5498">
        <w:rPr>
          <w:rFonts w:cs="Tahoma"/>
          <w:sz w:val="24"/>
          <w:szCs w:val="24"/>
        </w:rPr>
        <w:t>A report ID provides a reference for follow-up and reduces confusion between reports.</w:t>
      </w:r>
    </w:p>
    <w:p w:rsidR="00490D27" w:rsidRPr="003A5498" w:rsidRDefault="00881F40" w:rsidP="003A5498">
      <w:pPr>
        <w:pStyle w:val="ListBullet"/>
        <w:spacing w:line="360" w:lineRule="auto"/>
        <w:rPr>
          <w:rFonts w:cs="Tahoma"/>
          <w:sz w:val="24"/>
          <w:szCs w:val="24"/>
        </w:rPr>
      </w:pPr>
      <w:r w:rsidRPr="003A5498">
        <w:rPr>
          <w:rFonts w:cs="Tahoma"/>
          <w:sz w:val="24"/>
          <w:szCs w:val="24"/>
        </w:rPr>
        <w:t>Local authorities may use aggregated report patterns to identify recurring waste hotspots.</w:t>
      </w:r>
    </w:p>
    <w:p w:rsidR="00490D27" w:rsidRPr="003A5498" w:rsidRDefault="00881F40" w:rsidP="003A5498">
      <w:pPr>
        <w:pStyle w:val="ListBullet"/>
        <w:spacing w:line="360" w:lineRule="auto"/>
        <w:rPr>
          <w:rFonts w:cs="Tahoma"/>
          <w:sz w:val="24"/>
          <w:szCs w:val="24"/>
        </w:rPr>
      </w:pPr>
      <w:r w:rsidRPr="003A5498">
        <w:rPr>
          <w:rFonts w:cs="Tahoma"/>
          <w:sz w:val="24"/>
          <w:szCs w:val="24"/>
        </w:rPr>
        <w:t xml:space="preserve">The system can support community awareness and </w:t>
      </w:r>
      <w:r w:rsidRPr="003A5498">
        <w:rPr>
          <w:rFonts w:cs="Tahoma"/>
          <w:sz w:val="24"/>
          <w:szCs w:val="24"/>
        </w:rPr>
        <w:t>more organised communication about waste management.</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14.2 Beneficiaries</w:t>
      </w:r>
    </w:p>
    <w:p w:rsidR="00490D27" w:rsidRPr="003A5498" w:rsidRDefault="00881F40" w:rsidP="003A5498">
      <w:pPr>
        <w:spacing w:line="360" w:lineRule="auto"/>
        <w:rPr>
          <w:rFonts w:cs="Tahoma"/>
          <w:sz w:val="24"/>
          <w:szCs w:val="24"/>
        </w:rPr>
      </w:pPr>
      <w:r w:rsidRPr="003A5498">
        <w:rPr>
          <w:rFonts w:cs="Tahoma"/>
          <w:sz w:val="24"/>
          <w:szCs w:val="24"/>
        </w:rPr>
        <w:t>Potential beneficiaries include residents, community leaders, waste collection teams, local councils, schools, businesses and organisations involved in environmental health. Benefits w</w:t>
      </w:r>
      <w:r w:rsidRPr="003A5498">
        <w:rPr>
          <w:rFonts w:cs="Tahoma"/>
          <w:sz w:val="24"/>
          <w:szCs w:val="24"/>
        </w:rPr>
        <w:t>ill depend on whether the reporting channel is accessible and whether a responsible team reviews and acts on submissions.</w:t>
      </w:r>
    </w:p>
    <w:p w:rsidR="00490D27" w:rsidRPr="003A5498" w:rsidRDefault="00881F40" w:rsidP="003A5498">
      <w:pPr>
        <w:pStyle w:val="Heading2"/>
        <w:spacing w:line="360" w:lineRule="auto"/>
        <w:rPr>
          <w:rFonts w:ascii="Tahoma" w:hAnsi="Tahoma" w:cs="Tahoma"/>
          <w:szCs w:val="24"/>
        </w:rPr>
      </w:pPr>
      <w:r w:rsidRPr="003A5498">
        <w:rPr>
          <w:rFonts w:ascii="Tahoma" w:hAnsi="Tahoma" w:cs="Tahoma"/>
          <w:szCs w:val="24"/>
        </w:rPr>
        <w:t>14.3 Long-term sustainability</w:t>
      </w:r>
    </w:p>
    <w:p w:rsidR="00490D27" w:rsidRPr="003A5498" w:rsidRDefault="00881F40" w:rsidP="003A5498">
      <w:pPr>
        <w:spacing w:line="360" w:lineRule="auto"/>
        <w:rPr>
          <w:rFonts w:cs="Tahoma"/>
          <w:sz w:val="24"/>
          <w:szCs w:val="24"/>
        </w:rPr>
      </w:pPr>
      <w:r w:rsidRPr="003A5498">
        <w:rPr>
          <w:rFonts w:cs="Tahoma"/>
          <w:sz w:val="24"/>
          <w:szCs w:val="24"/>
        </w:rPr>
        <w:t>Sustainability requires an agreed owner, a clear response procedure, staff training, regular maintenance</w:t>
      </w:r>
      <w:r w:rsidRPr="003A5498">
        <w:rPr>
          <w:rFonts w:cs="Tahoma"/>
          <w:sz w:val="24"/>
          <w:szCs w:val="24"/>
        </w:rPr>
        <w:t>, secure data storage, backup procedures and a way to measure performance. Useful indicators could include the number of reports received, the proportion of reports with complete details, time to acknowledge a report, time to resolve an issue and the numbe</w:t>
      </w:r>
      <w:r w:rsidRPr="003A5498">
        <w:rPr>
          <w:rFonts w:cs="Tahoma"/>
          <w:sz w:val="24"/>
          <w:szCs w:val="24"/>
        </w:rPr>
        <w:t>r of repeated reports from the same location. These indicators should be collected only where there is a practical and lawful reason to do so.</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15. LIMITATIONS AND FUTURE ENHANCEMENTS</w:t>
      </w:r>
    </w:p>
    <w:p w:rsidR="00490D27" w:rsidRPr="003A5498" w:rsidRDefault="00881F40" w:rsidP="003A5498">
      <w:pPr>
        <w:spacing w:line="360" w:lineRule="auto"/>
        <w:rPr>
          <w:rFonts w:cs="Tahoma"/>
          <w:sz w:val="24"/>
          <w:szCs w:val="24"/>
        </w:rPr>
      </w:pPr>
      <w:r w:rsidRPr="003A5498">
        <w:rPr>
          <w:rFonts w:cs="Tahoma"/>
          <w:sz w:val="24"/>
          <w:szCs w:val="24"/>
        </w:rPr>
        <w:t>The present flowchart is a logical prototype. It does not demonstrate a c</w:t>
      </w:r>
      <w:r w:rsidRPr="003A5498">
        <w:rPr>
          <w:rFonts w:cs="Tahoma"/>
          <w:sz w:val="24"/>
          <w:szCs w:val="24"/>
        </w:rPr>
        <w:t>onnected database, real staff dispatch, GPS mapping, image upload, notifications or verified resolution of a waste problem. A message that says a report was saved is not proof of persistent storage unless a storage operation is implemented.</w:t>
      </w:r>
    </w:p>
    <w:p w:rsidR="00490D27" w:rsidRPr="003A5498" w:rsidRDefault="00881F40" w:rsidP="003A5498">
      <w:pPr>
        <w:pStyle w:val="ListBullet"/>
        <w:spacing w:line="360" w:lineRule="auto"/>
        <w:rPr>
          <w:rFonts w:cs="Tahoma"/>
          <w:sz w:val="24"/>
          <w:szCs w:val="24"/>
        </w:rPr>
      </w:pPr>
      <w:r w:rsidRPr="003A5498">
        <w:rPr>
          <w:rFonts w:cs="Tahoma"/>
          <w:sz w:val="24"/>
          <w:szCs w:val="24"/>
        </w:rPr>
        <w:t>Connect the rep</w:t>
      </w:r>
      <w:r w:rsidRPr="003A5498">
        <w:rPr>
          <w:rFonts w:cs="Tahoma"/>
          <w:sz w:val="24"/>
          <w:szCs w:val="24"/>
        </w:rPr>
        <w:t>orting process to a secure database with backup and recovery.</w:t>
      </w:r>
    </w:p>
    <w:p w:rsidR="00490D27" w:rsidRPr="003A5498" w:rsidRDefault="00881F40" w:rsidP="003A5498">
      <w:pPr>
        <w:pStyle w:val="ListBullet"/>
        <w:spacing w:line="360" w:lineRule="auto"/>
        <w:rPr>
          <w:rFonts w:cs="Tahoma"/>
          <w:sz w:val="24"/>
          <w:szCs w:val="24"/>
        </w:rPr>
      </w:pPr>
      <w:r w:rsidRPr="003A5498">
        <w:rPr>
          <w:rFonts w:cs="Tahoma"/>
          <w:sz w:val="24"/>
          <w:szCs w:val="24"/>
        </w:rPr>
        <w:lastRenderedPageBreak/>
        <w:t>Generate unique report IDs using a counter, timestamp-based method or database-generated key.</w:t>
      </w:r>
    </w:p>
    <w:p w:rsidR="00490D27" w:rsidRPr="003A5498" w:rsidRDefault="00881F40" w:rsidP="003A5498">
      <w:pPr>
        <w:pStyle w:val="ListBullet"/>
        <w:spacing w:line="360" w:lineRule="auto"/>
        <w:rPr>
          <w:rFonts w:cs="Tahoma"/>
          <w:sz w:val="24"/>
          <w:szCs w:val="24"/>
        </w:rPr>
      </w:pPr>
      <w:r w:rsidRPr="003A5498">
        <w:rPr>
          <w:rFonts w:cs="Tahoma"/>
          <w:sz w:val="24"/>
          <w:szCs w:val="24"/>
        </w:rPr>
        <w:t>Add optional photo and GPS-location support, with clear consent and privacy safeguards.</w:t>
      </w:r>
    </w:p>
    <w:p w:rsidR="00490D27" w:rsidRPr="003A5498" w:rsidRDefault="00881F40" w:rsidP="003A5498">
      <w:pPr>
        <w:pStyle w:val="ListBullet"/>
        <w:spacing w:line="360" w:lineRule="auto"/>
        <w:rPr>
          <w:rFonts w:cs="Tahoma"/>
          <w:sz w:val="24"/>
          <w:szCs w:val="24"/>
        </w:rPr>
      </w:pPr>
      <w:r w:rsidRPr="003A5498">
        <w:rPr>
          <w:rFonts w:cs="Tahoma"/>
          <w:sz w:val="24"/>
          <w:szCs w:val="24"/>
        </w:rPr>
        <w:t>Provide staf</w:t>
      </w:r>
      <w:r w:rsidRPr="003A5498">
        <w:rPr>
          <w:rFonts w:cs="Tahoma"/>
          <w:sz w:val="24"/>
          <w:szCs w:val="24"/>
        </w:rPr>
        <w:t>f authentication and a dashboard for reviewing, assigning and updating reports.</w:t>
      </w:r>
    </w:p>
    <w:p w:rsidR="00490D27" w:rsidRPr="003A5498" w:rsidRDefault="00881F40" w:rsidP="003A5498">
      <w:pPr>
        <w:pStyle w:val="ListBullet"/>
        <w:spacing w:line="360" w:lineRule="auto"/>
        <w:rPr>
          <w:rFonts w:cs="Tahoma"/>
          <w:sz w:val="24"/>
          <w:szCs w:val="24"/>
        </w:rPr>
      </w:pPr>
      <w:r w:rsidRPr="003A5498">
        <w:rPr>
          <w:rFonts w:cs="Tahoma"/>
          <w:sz w:val="24"/>
          <w:szCs w:val="24"/>
        </w:rPr>
        <w:t>Add statuses such as Pending, Assigned, In Progress and Resolved, with an audit trail.</w:t>
      </w:r>
    </w:p>
    <w:p w:rsidR="00490D27" w:rsidRPr="003A5498" w:rsidRDefault="00881F40" w:rsidP="003A5498">
      <w:pPr>
        <w:pStyle w:val="ListBullet"/>
        <w:spacing w:line="360" w:lineRule="auto"/>
        <w:rPr>
          <w:rFonts w:cs="Tahoma"/>
          <w:sz w:val="24"/>
          <w:szCs w:val="24"/>
        </w:rPr>
      </w:pPr>
      <w:r w:rsidRPr="003A5498">
        <w:rPr>
          <w:rFonts w:cs="Tahoma"/>
          <w:sz w:val="24"/>
          <w:szCs w:val="24"/>
        </w:rPr>
        <w:t>Send confirmation or status notifications where the resident has consented and contact de</w:t>
      </w:r>
      <w:r w:rsidRPr="003A5498">
        <w:rPr>
          <w:rFonts w:cs="Tahoma"/>
          <w:sz w:val="24"/>
          <w:szCs w:val="24"/>
        </w:rPr>
        <w:t>tails are necessary.</w:t>
      </w:r>
    </w:p>
    <w:p w:rsidR="00490D27" w:rsidRPr="003A5498" w:rsidRDefault="00881F40" w:rsidP="003A5498">
      <w:pPr>
        <w:pStyle w:val="ListBullet"/>
        <w:spacing w:line="360" w:lineRule="auto"/>
        <w:rPr>
          <w:rFonts w:cs="Tahoma"/>
          <w:sz w:val="24"/>
          <w:szCs w:val="24"/>
        </w:rPr>
      </w:pPr>
      <w:r w:rsidRPr="003A5498">
        <w:rPr>
          <w:rFonts w:cs="Tahoma"/>
          <w:sz w:val="24"/>
          <w:szCs w:val="24"/>
        </w:rPr>
        <w:t>Support local languages, accessible design and low-bandwidth devices.</w:t>
      </w:r>
    </w:p>
    <w:p w:rsidR="00490D27" w:rsidRPr="003A5498" w:rsidRDefault="00881F40" w:rsidP="003A5498">
      <w:pPr>
        <w:pStyle w:val="ListBullet"/>
        <w:spacing w:line="360" w:lineRule="auto"/>
        <w:rPr>
          <w:rFonts w:cs="Tahoma"/>
          <w:sz w:val="24"/>
          <w:szCs w:val="24"/>
        </w:rPr>
      </w:pPr>
      <w:r w:rsidRPr="003A5498">
        <w:rPr>
          <w:rFonts w:cs="Tahoma"/>
          <w:sz w:val="24"/>
          <w:szCs w:val="24"/>
        </w:rPr>
        <w:t>Test the system with residents and local waste-management staff before public deployment.</w:t>
      </w:r>
    </w:p>
    <w:p w:rsidR="009E010A" w:rsidRPr="003A5498" w:rsidRDefault="009E010A" w:rsidP="003A5498">
      <w:pPr>
        <w:pStyle w:val="Heading1"/>
        <w:spacing w:line="360" w:lineRule="auto"/>
        <w:rPr>
          <w:rFonts w:ascii="Tahoma" w:hAnsi="Tahoma" w:cs="Tahoma"/>
          <w:sz w:val="24"/>
          <w:szCs w:val="24"/>
        </w:rPr>
      </w:pP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t>16. CONCLUSION</w:t>
      </w:r>
    </w:p>
    <w:p w:rsidR="00490D27" w:rsidRPr="003A5498" w:rsidRDefault="00881F40" w:rsidP="003A5498">
      <w:pPr>
        <w:spacing w:line="360" w:lineRule="auto"/>
        <w:rPr>
          <w:rFonts w:cs="Tahoma"/>
          <w:sz w:val="24"/>
          <w:szCs w:val="24"/>
        </w:rPr>
      </w:pPr>
      <w:r w:rsidRPr="003A5498">
        <w:rPr>
          <w:rFonts w:cs="Tahoma"/>
          <w:sz w:val="24"/>
          <w:szCs w:val="24"/>
        </w:rPr>
        <w:t>This report has presented a logical design for a Solid Waste</w:t>
      </w:r>
      <w:r w:rsidRPr="003A5498">
        <w:rPr>
          <w:rFonts w:cs="Tahoma"/>
          <w:sz w:val="24"/>
          <w:szCs w:val="24"/>
        </w:rPr>
        <w:t xml:space="preserve"> Reporting System intended to address a practical community challenge in Sierra Leone. The design collects a resident's name, the location of the waste issue and a description, validates the required fields, repeats input when information is incomplete, an</w:t>
      </w:r>
      <w:r w:rsidRPr="003A5498">
        <w:rPr>
          <w:rFonts w:cs="Tahoma"/>
          <w:sz w:val="24"/>
          <w:szCs w:val="24"/>
        </w:rPr>
        <w:t xml:space="preserve">d processes a valid report by generating an identifier, setting the initial status to Pending, assigning the intended collection team and displaying a summary. The design demonstrates computational thinking, variables, data types, Boolean logic, sequence, </w:t>
      </w:r>
      <w:r w:rsidRPr="003A5498">
        <w:rPr>
          <w:rFonts w:cs="Tahoma"/>
          <w:sz w:val="24"/>
          <w:szCs w:val="24"/>
        </w:rPr>
        <w:t>selection, repetition and modular decomposition.</w:t>
      </w:r>
    </w:p>
    <w:p w:rsidR="00490D27" w:rsidRPr="003A5498" w:rsidRDefault="00881F40" w:rsidP="003A5498">
      <w:pPr>
        <w:spacing w:line="360" w:lineRule="auto"/>
        <w:rPr>
          <w:rFonts w:cs="Tahoma"/>
          <w:sz w:val="24"/>
          <w:szCs w:val="24"/>
        </w:rPr>
      </w:pPr>
      <w:r w:rsidRPr="003A5498">
        <w:rPr>
          <w:rFonts w:cs="Tahoma"/>
          <w:sz w:val="24"/>
          <w:szCs w:val="24"/>
        </w:rPr>
        <w:t xml:space="preserve">The proposal is relevant to SDG 11 and SDG 12 because structured reporting can support better coordination and responsible waste management. Open-source development and Digital Public Goods principles could </w:t>
      </w:r>
      <w:r w:rsidRPr="003A5498">
        <w:rPr>
          <w:rFonts w:cs="Tahoma"/>
          <w:sz w:val="24"/>
          <w:szCs w:val="24"/>
        </w:rPr>
        <w:t>make the system easier to adapt and share, provided privacy, security, accessibility and governance are addressed. The current design is a prototype rather than a fully deployed service. Its success would depend on accurate reporting, reliable storage, res</w:t>
      </w:r>
      <w:r w:rsidRPr="003A5498">
        <w:rPr>
          <w:rFonts w:cs="Tahoma"/>
          <w:sz w:val="24"/>
          <w:szCs w:val="24"/>
        </w:rPr>
        <w:t>ponsible staff follow-up and cooperation between residents and the relevant local authorities.</w:t>
      </w:r>
    </w:p>
    <w:p w:rsidR="00490D27" w:rsidRPr="003A5498" w:rsidRDefault="00881F40" w:rsidP="003A5498">
      <w:pPr>
        <w:pStyle w:val="Heading1"/>
        <w:spacing w:line="360" w:lineRule="auto"/>
        <w:rPr>
          <w:rFonts w:ascii="Tahoma" w:hAnsi="Tahoma" w:cs="Tahoma"/>
          <w:sz w:val="24"/>
          <w:szCs w:val="24"/>
        </w:rPr>
      </w:pPr>
      <w:r w:rsidRPr="003A5498">
        <w:rPr>
          <w:rFonts w:ascii="Tahoma" w:hAnsi="Tahoma" w:cs="Tahoma"/>
          <w:sz w:val="24"/>
          <w:szCs w:val="24"/>
        </w:rPr>
        <w:lastRenderedPageBreak/>
        <w:t>REFERENCES</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Open Source Initiative. (n.d.). The Open Source Definition. https://opensource.org/osd</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United Nations. (n.d.). Goal 11: Make cities and human settleme</w:t>
      </w:r>
      <w:r w:rsidRPr="003A5498">
        <w:rPr>
          <w:rFonts w:cs="Tahoma"/>
          <w:sz w:val="24"/>
          <w:szCs w:val="24"/>
        </w:rPr>
        <w:t>nts inclusive, safe, resilient and sustainable. https://sdgs.un.org/goals/goal11</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United Nations. (n.d.). Goal 12: Ensure sustainable consumption and production patterns. https://sdgs.un.org/goals/goal12</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United Nations Development Programme. (n.d.). Digital</w:t>
      </w:r>
      <w:r w:rsidRPr="003A5498">
        <w:rPr>
          <w:rFonts w:cs="Tahoma"/>
          <w:sz w:val="24"/>
          <w:szCs w:val="24"/>
        </w:rPr>
        <w:t xml:space="preserve"> Public Goods. https://www.undp.org/digital/digital-public-goods</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Digital Public Goods Alliance. (n.d.). Digital Public Goods Standard. https://digitalpublicgoods.net/standard/</w:t>
      </w:r>
    </w:p>
    <w:p w:rsidR="00490D27" w:rsidRPr="003A5498" w:rsidRDefault="00881F40" w:rsidP="003A5498">
      <w:pPr>
        <w:spacing w:after="120" w:line="360" w:lineRule="auto"/>
        <w:ind w:left="360" w:hanging="360"/>
        <w:rPr>
          <w:rFonts w:cs="Tahoma"/>
          <w:sz w:val="24"/>
          <w:szCs w:val="24"/>
        </w:rPr>
      </w:pPr>
      <w:r w:rsidRPr="003A5498">
        <w:rPr>
          <w:rFonts w:cs="Tahoma"/>
          <w:sz w:val="24"/>
          <w:szCs w:val="24"/>
        </w:rPr>
        <w:t xml:space="preserve">Limkokwing University of Creative Technology, Sierra Leone. (2026). PROG101 </w:t>
      </w:r>
      <w:r w:rsidRPr="003A5498">
        <w:rPr>
          <w:rFonts w:cs="Tahoma"/>
          <w:sz w:val="24"/>
          <w:szCs w:val="24"/>
        </w:rPr>
        <w:t>Principles of Programming Logic and Design: Designing Logical Solutions for Sierra Leone Community Challenges [Assignment brief]. Department of Information and Communication Technology.</w:t>
      </w:r>
    </w:p>
    <w:p w:rsidR="00490D27" w:rsidRPr="003A5498" w:rsidRDefault="00490D27" w:rsidP="003A5498">
      <w:pPr>
        <w:pStyle w:val="ListBullet"/>
        <w:numPr>
          <w:ilvl w:val="0"/>
          <w:numId w:val="0"/>
        </w:numPr>
        <w:spacing w:line="360" w:lineRule="auto"/>
        <w:ind w:left="360"/>
        <w:rPr>
          <w:rFonts w:cs="Tahoma"/>
          <w:sz w:val="24"/>
          <w:szCs w:val="24"/>
        </w:rPr>
      </w:pPr>
    </w:p>
    <w:sectPr w:rsidR="00490D27" w:rsidRPr="003A5498"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F40" w:rsidRDefault="00881F40">
      <w:pPr>
        <w:spacing w:after="0" w:line="240" w:lineRule="auto"/>
      </w:pPr>
      <w:r>
        <w:separator/>
      </w:r>
    </w:p>
  </w:endnote>
  <w:endnote w:type="continuationSeparator" w:id="0">
    <w:p w:rsidR="00881F40" w:rsidRDefault="0088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F40" w:rsidRDefault="00881F40">
      <w:pPr>
        <w:spacing w:after="0" w:line="240" w:lineRule="auto"/>
      </w:pPr>
      <w:r>
        <w:separator/>
      </w:r>
    </w:p>
  </w:footnote>
  <w:footnote w:type="continuationSeparator" w:id="0">
    <w:p w:rsidR="00881F40" w:rsidRDefault="00881F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0EB"/>
    <w:rsid w:val="0006063C"/>
    <w:rsid w:val="0015074B"/>
    <w:rsid w:val="0029639D"/>
    <w:rsid w:val="00326F90"/>
    <w:rsid w:val="003A5498"/>
    <w:rsid w:val="00490D27"/>
    <w:rsid w:val="00881F40"/>
    <w:rsid w:val="009E01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3D859E-A575-4BF4-8899-E50F3B86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FC6DC-5C34-4F6F-8D04-A01C23DD6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3134</Words>
  <Characters>17869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KAREEM</cp:lastModifiedBy>
  <cp:revision>3</cp:revision>
  <dcterms:created xsi:type="dcterms:W3CDTF">2026-10-15T17:34:00Z</dcterms:created>
  <dcterms:modified xsi:type="dcterms:W3CDTF">2026-10-15T17:39:00Z</dcterms:modified>
  <cp:category/>
</cp:coreProperties>
</file>