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Ahmed Ebaid - Ahmed Yasser - Abdulkhaliq Sarwat - Mohamed Saleh - Kareem Ezzaldin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[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9/11/2024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1.1 Purpose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document is to outline the functional and non-functional requirements for the Ticket Arena project. It provides a detailed description of the system’s features, constraints, and serves as a guide for developers, testers, and stakeholders.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1.2 Scope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wil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 offer a convenient platform to browse, select, and book tickets for  events.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system will provide functionality for: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browsing available football matches.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filter matches by team, stadium, and ticket category.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8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Password recovery and security measures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 real-time ticket availability for each match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view the store of  the favorite team.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selecting seats based on availability.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making secure payments using Fawry or Aman.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sending email confirmation after booking by system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viewing highlights of the favorite team  matches.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allowing users to register and log in.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8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viewing  booking history.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spacing w:after="280" w:before="0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1.3 Definitions, Acronyms, and Abbreviations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Application Programming Interface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Acceptance Testing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spacing w:after="280" w:before="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spacing w:after="280" w:before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Experience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 System Overview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2.1 Product Perspective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 is a standalone system that interacts with users and external payment services. The system architecture includes: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using React,HTML,JavaScript for user interface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Django will  handle the back-end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storage for all persistent data.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2.2 Product Functions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key functions of the system include: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Enabling users to browse upcoming matches.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Providing filtering options based on team, stadium, and ticket categories.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Allowing seat selection and real-time ticket availability updates.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Offering multiple secure payment options and booking confirmations.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28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Displaying recent team  highlights for an enriched user experience.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types of users who will interact with the system include: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6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Admin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Manage events, users, and handle administrative settings.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6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Regular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Can browse matches, book tickets, manage bookings, view their booking history, and shop in their favorite team store.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6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Guest Users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Can only browse matches without booking capabilities.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2.4 Operating Environment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will operate in the following environments: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7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Client 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Runs on web browsers like Chrome, Firefox, and Safari.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7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Server Side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Hosted on  Amazon Web Services server ,windows, running,  and using Node.js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7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MySQL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3. Functional Requirements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3.1 Use Case Diagrams / User Stories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8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 Case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Ticket Booking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1"/>
          <w:numId w:val="19"/>
        </w:numPr>
        <w:tabs>
          <w:tab w:val="left" w:leader="none" w:pos="1440"/>
        </w:tabs>
        <w:spacing w:after="0" w:before="28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user can browse matches, select seats, make payments, and receive booking confirmations.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19"/>
        </w:numPr>
        <w:tabs>
          <w:tab w:val="left" w:leader="none" w:pos="1440"/>
        </w:tabs>
        <w:spacing w:after="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Actors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tabs>
          <w:tab w:val="left" w:leader="none" w:pos="1440"/>
        </w:tabs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19"/>
        </w:numPr>
        <w:tabs>
          <w:tab w:val="left" w:leader="none" w:pos="1440"/>
        </w:tabs>
        <w:spacing w:after="280" w:before="0" w:lineRule="auto"/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2"/>
          <w:numId w:val="13"/>
        </w:numPr>
        <w:tabs>
          <w:tab w:val="left" w:leader="none" w:pos="2160"/>
        </w:tabs>
        <w:spacing w:after="2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Users browse upcoming matches.</w:t>
      </w:r>
    </w:p>
    <w:p w:rsidR="00000000" w:rsidDel="00000000" w:rsidP="00000000" w:rsidRDefault="00000000" w:rsidRPr="00000000" w14:paraId="0000003D">
      <w:pPr>
        <w:numPr>
          <w:ilvl w:val="2"/>
          <w:numId w:val="13"/>
        </w:numPr>
        <w:tabs>
          <w:tab w:val="left" w:leader="none" w:pos="2160"/>
        </w:tabs>
        <w:spacing w:after="2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selects a match and views seating options.</w:t>
      </w:r>
    </w:p>
    <w:p w:rsidR="00000000" w:rsidDel="00000000" w:rsidP="00000000" w:rsidRDefault="00000000" w:rsidRPr="00000000" w14:paraId="0000003E">
      <w:pPr>
        <w:numPr>
          <w:ilvl w:val="2"/>
          <w:numId w:val="13"/>
        </w:numPr>
        <w:tabs>
          <w:tab w:val="left" w:leader="none" w:pos="2160"/>
        </w:tabs>
        <w:spacing w:after="2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selects seats and proceeds to payment.</w:t>
      </w:r>
    </w:p>
    <w:p w:rsidR="00000000" w:rsidDel="00000000" w:rsidP="00000000" w:rsidRDefault="00000000" w:rsidRPr="00000000" w14:paraId="0000003F">
      <w:pPr>
        <w:numPr>
          <w:ilvl w:val="2"/>
          <w:numId w:val="13"/>
        </w:numPr>
        <w:tabs>
          <w:tab w:val="left" w:leader="none" w:pos="2160"/>
        </w:tabs>
        <w:spacing w:after="28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System processes payment and sends a booking confirmation.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tabs>
          <w:tab w:val="left" w:leader="none" w:pos="2160"/>
        </w:tabs>
        <w:spacing w:after="280" w:before="0" w:lineRule="auto"/>
        <w:ind w:left="21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case 2 : User Registration/Login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 Guest User, Regular User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  A new user can sign up and log in to manage bookings and view booking history.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3.2 Feature Requirements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1: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Event Browsing and Filtering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0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Allows users to view upcoming football matches and filter results based on criteria such as team, stadium, and ticket category.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team  name, stadium  name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0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list of matches with details such as date, location, and ticket options.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0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 no matches are found for the criteria, display a message like "No matches available for the selected criteria."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2: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Profile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1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Allows users to manage their personal information (e.g. name, email, password) and view booking history..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User information updates, login credentials.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Confirmation of updated profile information or display of booking history.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21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Handling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If  the update fails, display a message prompting the user to retry. For  failed login attempts, display an appropriate error (e.g. incorrect password).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4. Non-Functional Requirements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4.1 Performance Requirements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22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respond to user requests within 2 seconds.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2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must support up to 500 concurrent users without significant degradation.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4.2 Security Requirements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3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data must be encrypted in transit and at rest.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3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authorized users should have access to specific system functionalities.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4.3 Usability Requirements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 interface should be intuitive, with clear navigation and user guidance.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Accessibility features should be included to support users with disabilities, following WCAG 2.1.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4.4 Reliability and Availability Requirements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5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have 99.9% uptime.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5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case of a failure, the system must recover within 5 minutes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4.5 Scalability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6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be able to scale to support 3500 users or 100 GB of data.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4.6 Compatibility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4"/>
        </w:numPr>
        <w:spacing w:after="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software should work on modern web browsers, including Chrome, Firefox, Edge, and Safari.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4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be compatible with mobile devices.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5. System Models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5.1 Use Case Diagrams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5.2 Data Flow Diagrams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1663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5.3 Class Diagrams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274000" cy="499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6. External Interface Requirements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6.1 User Interfaces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5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have an intuitive UI with the following major components: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tabs>
          <w:tab w:val="left" w:leader="none" w:pos="1440"/>
        </w:tabs>
        <w:ind w:left="1440" w:hanging="360"/>
      </w:pPr>
      <w:r w:rsidDel="00000000" w:rsidR="00000000" w:rsidRPr="00000000">
        <w:rPr>
          <w:b w:val="1"/>
          <w:rtl w:val="0"/>
        </w:rPr>
        <w:t xml:space="preserve">Home screen</w:t>
      </w:r>
      <w:r w:rsidDel="00000000" w:rsidR="00000000" w:rsidRPr="00000000">
        <w:rPr>
          <w:rtl w:val="0"/>
        </w:rPr>
        <w:t xml:space="preserve">: Displays the upcoming football matches, recent highlights, and team store and allows users to browse matches, view real-time ticket availability, and access account login or registration options.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tabs>
          <w:tab w:val="left" w:leader="none" w:pos="1440"/>
        </w:tabs>
        <w:ind w:left="1440" w:hanging="360"/>
      </w:pPr>
      <w:r w:rsidDel="00000000" w:rsidR="00000000" w:rsidRPr="00000000">
        <w:rPr>
          <w:b w:val="1"/>
          <w:rtl w:val="0"/>
        </w:rPr>
        <w:t xml:space="preserve">dashboard</w:t>
      </w:r>
      <w:r w:rsidDel="00000000" w:rsidR="00000000" w:rsidRPr="00000000">
        <w:rPr>
          <w:rtl w:val="0"/>
        </w:rPr>
        <w:t xml:space="preserve">: Logged-in users can access features for managing their bookings, checking booking history, and updating their profiles. For admin users, there are tools available for overseeing events, user accounts, and administrative configurations.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6.2 API Interfaces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8"/>
        </w:numPr>
        <w:spacing w:after="280" w:before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RESTful APIs will manage functionalities like data retrieval, ticket booking, and user profile updates.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6.3 Hardware Interfaces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9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hardware will  used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7. Other Requirements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7.1 Legal and Regulatory Requirements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10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must comply with regulations like GDPR, HIPAA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7.2 Documentation Requirements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1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 user manuals and API documentation for developers.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7.3 Data Backup Requirements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12"/>
        </w:numPr>
        <w:spacing w:after="280" w:before="28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system should back up data daily and store backups for  30 days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8. Conclusion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SRS document outlines the necessary functional and non-functional requirements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Ticket Arena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By adhering to these specifications, the development team will create a system that meets the needs of all stakeholders.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F9D2BAE44A3F4F918C6A649CC8048BDF_12</vt:lpwstr>
  </property>
</Properties>
</file>