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6B468607" w14:textId="77777777" w:rsidR="00295FDD" w:rsidRPr="00295FDD" w:rsidRDefault="00295FDD" w:rsidP="00295FDD">
      <w:pPr>
        <w:pStyle w:val="Title"/>
      </w:pPr>
      <w:r w:rsidRPr="00295FDD">
        <w:rPr>
          <w:rFonts w:ascii="Segoe UI Emoji" w:hAnsi="Segoe UI Emoji" w:cs="Segoe UI Emoji"/>
        </w:rPr>
        <w:t>📄</w:t>
      </w:r>
      <w:r w:rsidRPr="00295FDD">
        <w:t xml:space="preserve"> Phase1_Development_Journey</w:t>
      </w:r>
    </w:p>
    <w:p w14:paraId="078B0C5C" w14:textId="77777777" w:rsidR="00295FDD" w:rsidRDefault="00295FDD" w:rsidP="00295FDD">
      <w:pPr>
        <w:pStyle w:val="Subtitle"/>
      </w:pPr>
    </w:p>
    <w:p w14:paraId="69758A47" w14:textId="77777777" w:rsidR="00295FDD" w:rsidRDefault="00295FDD" w:rsidP="00295FDD">
      <w:pPr>
        <w:pStyle w:val="Subtitle"/>
      </w:pPr>
    </w:p>
    <w:p w14:paraId="056D366D" w14:textId="77777777" w:rsidR="00295FDD" w:rsidRDefault="00295FDD" w:rsidP="00295FDD"/>
    <w:p w14:paraId="74413688" w14:textId="77777777" w:rsidR="00295FDD" w:rsidRDefault="00295FDD" w:rsidP="00295FDD"/>
    <w:p w14:paraId="21EC87B6" w14:textId="77777777" w:rsidR="00295FDD" w:rsidRPr="00295FDD" w:rsidRDefault="00295FDD" w:rsidP="00295FDD"/>
    <w:p w14:paraId="0B90A28C" w14:textId="7C65D3A6" w:rsidR="00295FDD" w:rsidRPr="00295FDD" w:rsidRDefault="00295FDD" w:rsidP="00295FDD">
      <w:pPr>
        <w:pStyle w:val="Subtitle"/>
        <w:jc w:val="center"/>
      </w:pPr>
      <w:r w:rsidRPr="00295FDD">
        <w:t>Infrastructure BOQ Cost Intelligence System</w:t>
      </w:r>
    </w:p>
    <w:p w14:paraId="46B88CD5" w14:textId="77777777" w:rsidR="00295FDD" w:rsidRPr="00295FDD" w:rsidRDefault="00295FDD" w:rsidP="00295FDD">
      <w:pPr>
        <w:pStyle w:val="Subtitle"/>
        <w:jc w:val="center"/>
      </w:pPr>
      <w:r w:rsidRPr="00295FDD">
        <w:t>Evolution from Concept to Final Implementation</w:t>
      </w:r>
    </w:p>
    <w:p w14:paraId="30FF9528" w14:textId="084759EB" w:rsidR="00295FDD" w:rsidRPr="00295FDD" w:rsidRDefault="00295FDD" w:rsidP="00295FDD"/>
    <w:p w14:paraId="1C0E9FB1" w14:textId="77777777" w:rsidR="00295FDD" w:rsidRDefault="00295FDD">
      <w:pPr>
        <w:rPr>
          <w:b/>
          <w:bCs/>
        </w:rPr>
      </w:pPr>
      <w:r>
        <w:rPr>
          <w:b/>
          <w:bCs/>
        </w:rPr>
        <w:br w:type="page"/>
      </w:r>
    </w:p>
    <w:p w14:paraId="5809E7D6" w14:textId="6DEF9AB2" w:rsidR="00295FDD" w:rsidRPr="00295FDD" w:rsidRDefault="00295FDD" w:rsidP="00295FDD">
      <w:pPr>
        <w:pStyle w:val="Heading1"/>
      </w:pPr>
      <w:r w:rsidRPr="00295FDD">
        <w:lastRenderedPageBreak/>
        <w:t>1. Introduction</w:t>
      </w:r>
    </w:p>
    <w:p w14:paraId="0F0FE173" w14:textId="77777777" w:rsidR="00295FDD" w:rsidRPr="00295FDD" w:rsidRDefault="00295FDD" w:rsidP="00295FDD">
      <w:pPr>
        <w:spacing w:before="0"/>
      </w:pPr>
      <w:r w:rsidRPr="00295FDD">
        <w:t xml:space="preserve">The development of the </w:t>
      </w:r>
      <w:r w:rsidRPr="00295FDD">
        <w:rPr>
          <w:b/>
          <w:bCs/>
        </w:rPr>
        <w:t>Infrastructure BOQ Cost Intelligence System</w:t>
      </w:r>
      <w:r w:rsidRPr="00295FDD">
        <w:t xml:space="preserve"> began as an attempt to automate the analysis of </w:t>
      </w:r>
      <w:r w:rsidRPr="00295FDD">
        <w:rPr>
          <w:b/>
          <w:bCs/>
        </w:rPr>
        <w:t>Bills of Quantities (BOQ)</w:t>
      </w:r>
      <w:r w:rsidRPr="00295FDD">
        <w:t xml:space="preserve"> commonly used in construction and infrastructure projects.</w:t>
      </w:r>
    </w:p>
    <w:p w14:paraId="6F48B10C" w14:textId="77777777" w:rsidR="00295FDD" w:rsidRPr="00295FDD" w:rsidRDefault="00295FDD" w:rsidP="00295FDD">
      <w:pPr>
        <w:spacing w:before="0"/>
      </w:pPr>
      <w:r w:rsidRPr="00295FDD">
        <w:t xml:space="preserve">Traditional BOQ analysis relies heavily on spreadsheets and manual calculations, making it difficult to quickly extract insights from large datasets. The objective of this project was to build a system that could </w:t>
      </w:r>
      <w:r w:rsidRPr="00295FDD">
        <w:rPr>
          <w:b/>
          <w:bCs/>
        </w:rPr>
        <w:t xml:space="preserve">automatically </w:t>
      </w:r>
      <w:proofErr w:type="spellStart"/>
      <w:r w:rsidRPr="00295FDD">
        <w:rPr>
          <w:b/>
          <w:bCs/>
        </w:rPr>
        <w:t>analyze</w:t>
      </w:r>
      <w:proofErr w:type="spellEnd"/>
      <w:r w:rsidRPr="00295FDD">
        <w:rPr>
          <w:b/>
          <w:bCs/>
        </w:rPr>
        <w:t xml:space="preserve"> BOQ data and present meaningful insights through dashboards and reports</w:t>
      </w:r>
      <w:r w:rsidRPr="00295FDD">
        <w:t>.</w:t>
      </w:r>
    </w:p>
    <w:p w14:paraId="52BD0302" w14:textId="77777777" w:rsidR="00295FDD" w:rsidRPr="00295FDD" w:rsidRDefault="00295FDD" w:rsidP="00295FDD">
      <w:pPr>
        <w:spacing w:before="0"/>
      </w:pPr>
      <w:r w:rsidRPr="00295FDD">
        <w:t xml:space="preserve">Phase 1 of the project focused on building the </w:t>
      </w:r>
      <w:r w:rsidRPr="00295FDD">
        <w:rPr>
          <w:b/>
          <w:bCs/>
        </w:rPr>
        <w:t>core analytical foundation of the system</w:t>
      </w:r>
      <w:r w:rsidRPr="00295FDD">
        <w:t>. The development process followed an iterative approach, gradually expanding the system through multiple versions.</w:t>
      </w:r>
    </w:p>
    <w:p w14:paraId="21D82D97" w14:textId="77777777" w:rsidR="00295FDD" w:rsidRPr="00295FDD" w:rsidRDefault="00295FDD" w:rsidP="00295FDD">
      <w:pPr>
        <w:pStyle w:val="Heading1"/>
      </w:pPr>
      <w:r w:rsidRPr="00295FDD">
        <w:t>2. Initial Concept</w:t>
      </w:r>
    </w:p>
    <w:p w14:paraId="7D59C228" w14:textId="77777777" w:rsidR="00295FDD" w:rsidRPr="00295FDD" w:rsidRDefault="00295FDD" w:rsidP="00295FDD">
      <w:pPr>
        <w:spacing w:before="0"/>
      </w:pPr>
      <w:r w:rsidRPr="00295FDD">
        <w:t>The project started with a simple idea: develop a Python program capable of reading a BOQ file and performing basic cost analysis.</w:t>
      </w:r>
    </w:p>
    <w:p w14:paraId="777A8398" w14:textId="77777777" w:rsidR="00295FDD" w:rsidRPr="00295FDD" w:rsidRDefault="00295FDD" w:rsidP="00295FDD">
      <w:pPr>
        <w:spacing w:before="0"/>
      </w:pPr>
      <w:r w:rsidRPr="00295FDD">
        <w:t>The earliest concept included the following capabilities:</w:t>
      </w:r>
    </w:p>
    <w:p w14:paraId="32176338" w14:textId="77777777" w:rsidR="00295FDD" w:rsidRPr="00295FDD" w:rsidRDefault="00295FDD" w:rsidP="00295FDD">
      <w:pPr>
        <w:numPr>
          <w:ilvl w:val="0"/>
          <w:numId w:val="1"/>
        </w:numPr>
        <w:spacing w:before="0"/>
      </w:pPr>
      <w:r w:rsidRPr="00295FDD">
        <w:t>Read BOQ data from a file</w:t>
      </w:r>
    </w:p>
    <w:p w14:paraId="46461EB4" w14:textId="77777777" w:rsidR="00295FDD" w:rsidRPr="00295FDD" w:rsidRDefault="00295FDD" w:rsidP="00295FDD">
      <w:pPr>
        <w:numPr>
          <w:ilvl w:val="0"/>
          <w:numId w:val="1"/>
        </w:numPr>
        <w:spacing w:before="0"/>
      </w:pPr>
      <w:r w:rsidRPr="00295FDD">
        <w:t>Calculate total project cost</w:t>
      </w:r>
    </w:p>
    <w:p w14:paraId="0B14C48C" w14:textId="77777777" w:rsidR="00295FDD" w:rsidRPr="00295FDD" w:rsidRDefault="00295FDD" w:rsidP="00295FDD">
      <w:pPr>
        <w:numPr>
          <w:ilvl w:val="0"/>
          <w:numId w:val="1"/>
        </w:numPr>
        <w:spacing w:before="0"/>
      </w:pPr>
      <w:r w:rsidRPr="00295FDD">
        <w:t>Categorize expenses</w:t>
      </w:r>
    </w:p>
    <w:p w14:paraId="36C4EA94" w14:textId="77777777" w:rsidR="00295FDD" w:rsidRPr="00295FDD" w:rsidRDefault="00295FDD" w:rsidP="00295FDD">
      <w:pPr>
        <w:numPr>
          <w:ilvl w:val="0"/>
          <w:numId w:val="1"/>
        </w:numPr>
        <w:spacing w:before="0"/>
      </w:pPr>
      <w:r w:rsidRPr="00295FDD">
        <w:t>Identify the most expensive item</w:t>
      </w:r>
    </w:p>
    <w:p w14:paraId="3B6800B0" w14:textId="77777777" w:rsidR="00295FDD" w:rsidRPr="00295FDD" w:rsidRDefault="00295FDD" w:rsidP="00295FDD">
      <w:pPr>
        <w:spacing w:before="0"/>
      </w:pPr>
      <w:r w:rsidRPr="00295FDD">
        <w:t xml:space="preserve">At this stage, the project existed only as a </w:t>
      </w:r>
      <w:r w:rsidRPr="00295FDD">
        <w:rPr>
          <w:b/>
          <w:bCs/>
        </w:rPr>
        <w:t>basic command-line Python script</w:t>
      </w:r>
      <w:r w:rsidRPr="00295FDD">
        <w:t xml:space="preserve"> designed to validate the feasibility of automated BOQ analysis.</w:t>
      </w:r>
    </w:p>
    <w:p w14:paraId="38854D96" w14:textId="77777777" w:rsidR="00295FDD" w:rsidRPr="00295FDD" w:rsidRDefault="00295FDD" w:rsidP="00295FDD">
      <w:pPr>
        <w:pStyle w:val="Heading1"/>
      </w:pPr>
      <w:r w:rsidRPr="00295FDD">
        <w:t>3. Version 1 – Basic BOQ Analyzer</w:t>
      </w:r>
    </w:p>
    <w:p w14:paraId="6CFE3B7F" w14:textId="77777777" w:rsidR="00295FDD" w:rsidRPr="00295FDD" w:rsidRDefault="00295FDD" w:rsidP="00295FDD">
      <w:pPr>
        <w:spacing w:before="0"/>
      </w:pPr>
      <w:r w:rsidRPr="00295FDD">
        <w:t>The first working version of the system implemented the core analysis functionality.</w:t>
      </w:r>
    </w:p>
    <w:p w14:paraId="703D6654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Features</w:t>
      </w:r>
    </w:p>
    <w:p w14:paraId="7E8B93A1" w14:textId="77777777" w:rsidR="00295FDD" w:rsidRPr="00295FDD" w:rsidRDefault="00295FDD" w:rsidP="00295FDD">
      <w:pPr>
        <w:numPr>
          <w:ilvl w:val="0"/>
          <w:numId w:val="2"/>
        </w:numPr>
        <w:spacing w:before="0"/>
      </w:pPr>
      <w:r w:rsidRPr="00295FDD">
        <w:t xml:space="preserve">Read BOQ data from a </w:t>
      </w:r>
      <w:r w:rsidRPr="00295FDD">
        <w:rPr>
          <w:b/>
          <w:bCs/>
        </w:rPr>
        <w:t>CSV file</w:t>
      </w:r>
    </w:p>
    <w:p w14:paraId="4BAB9614" w14:textId="77777777" w:rsidR="00295FDD" w:rsidRPr="00295FDD" w:rsidRDefault="00295FDD" w:rsidP="00295FDD">
      <w:pPr>
        <w:numPr>
          <w:ilvl w:val="0"/>
          <w:numId w:val="2"/>
        </w:numPr>
        <w:spacing w:before="0"/>
      </w:pPr>
      <w:r w:rsidRPr="00295FDD">
        <w:t xml:space="preserve">Calculate </w:t>
      </w:r>
      <w:r w:rsidRPr="00295FDD">
        <w:rPr>
          <w:b/>
          <w:bCs/>
        </w:rPr>
        <w:t>total project cost</w:t>
      </w:r>
    </w:p>
    <w:p w14:paraId="10A94A38" w14:textId="77777777" w:rsidR="00295FDD" w:rsidRPr="00295FDD" w:rsidRDefault="00295FDD" w:rsidP="00295FDD">
      <w:pPr>
        <w:numPr>
          <w:ilvl w:val="0"/>
          <w:numId w:val="2"/>
        </w:numPr>
        <w:spacing w:before="0"/>
      </w:pPr>
      <w:r w:rsidRPr="00295FDD">
        <w:t xml:space="preserve">Group items by </w:t>
      </w:r>
      <w:r w:rsidRPr="00295FDD">
        <w:rPr>
          <w:b/>
          <w:bCs/>
        </w:rPr>
        <w:t>category</w:t>
      </w:r>
    </w:p>
    <w:p w14:paraId="49910EB9" w14:textId="77777777" w:rsidR="00295FDD" w:rsidRPr="00295FDD" w:rsidRDefault="00295FDD" w:rsidP="00295FDD">
      <w:pPr>
        <w:numPr>
          <w:ilvl w:val="0"/>
          <w:numId w:val="2"/>
        </w:numPr>
        <w:spacing w:before="0"/>
      </w:pPr>
      <w:r w:rsidRPr="00295FDD">
        <w:t xml:space="preserve">Identify the </w:t>
      </w:r>
      <w:r w:rsidRPr="00295FDD">
        <w:rPr>
          <w:b/>
          <w:bCs/>
        </w:rPr>
        <w:t>most expensive BOQ item</w:t>
      </w:r>
    </w:p>
    <w:p w14:paraId="5CEEBAE1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Output</w:t>
      </w:r>
    </w:p>
    <w:p w14:paraId="4D842440" w14:textId="77777777" w:rsidR="00295FDD" w:rsidRPr="00295FDD" w:rsidRDefault="00295FDD" w:rsidP="00295FDD">
      <w:pPr>
        <w:spacing w:before="0"/>
      </w:pPr>
      <w:r w:rsidRPr="00295FDD">
        <w:t>The output was displayed in the terminal as a text summary.</w:t>
      </w:r>
    </w:p>
    <w:p w14:paraId="616F9546" w14:textId="77777777" w:rsidR="00295FDD" w:rsidRPr="00295FDD" w:rsidRDefault="00295FDD" w:rsidP="00295FDD">
      <w:pPr>
        <w:spacing w:before="0"/>
      </w:pPr>
      <w:r w:rsidRPr="00295FDD">
        <w:t>Example output:</w:t>
      </w:r>
    </w:p>
    <w:p w14:paraId="10BE7919" w14:textId="77777777" w:rsidR="00295FDD" w:rsidRPr="00295FDD" w:rsidRDefault="00295FDD" w:rsidP="00295FDD">
      <w:r w:rsidRPr="00295FDD">
        <w:t>Total Project Cost: 22500</w:t>
      </w:r>
      <w:r w:rsidRPr="00295FDD">
        <w:br/>
      </w:r>
      <w:r w:rsidRPr="00295FDD">
        <w:br/>
        <w:t>Cost Breakdown:</w:t>
      </w:r>
      <w:r w:rsidRPr="00295FDD">
        <w:br/>
        <w:t>Labor        9250</w:t>
      </w:r>
      <w:r w:rsidRPr="00295FDD">
        <w:br/>
        <w:t>Material    13250</w:t>
      </w:r>
      <w:r w:rsidRPr="00295FDD">
        <w:br/>
      </w:r>
      <w:r w:rsidRPr="00295FDD">
        <w:br/>
      </w:r>
      <w:r w:rsidRPr="00295FDD">
        <w:lastRenderedPageBreak/>
        <w:t>Most Expensive Item:</w:t>
      </w:r>
      <w:r w:rsidRPr="00295FDD">
        <w:br/>
        <w:t>Steel Pipes costing 5400</w:t>
      </w:r>
    </w:p>
    <w:p w14:paraId="76385F50" w14:textId="77777777" w:rsidR="00295FDD" w:rsidRPr="00295FDD" w:rsidRDefault="00295FDD" w:rsidP="00295FDD">
      <w:pPr>
        <w:spacing w:before="0"/>
      </w:pPr>
      <w:r w:rsidRPr="00295FDD">
        <w:t>This version demonstrated that BOQ data could be successfully processed using Python.</w:t>
      </w:r>
    </w:p>
    <w:p w14:paraId="7901EF2D" w14:textId="77777777" w:rsidR="00295FDD" w:rsidRPr="00295FDD" w:rsidRDefault="00295FDD" w:rsidP="00295FDD">
      <w:pPr>
        <w:pStyle w:val="Heading1"/>
      </w:pPr>
      <w:r w:rsidRPr="00295FDD">
        <w:t>4. Version 2 – Data Visualization Integration</w:t>
      </w:r>
    </w:p>
    <w:p w14:paraId="5A41832A" w14:textId="77777777" w:rsidR="00295FDD" w:rsidRPr="00295FDD" w:rsidRDefault="00295FDD" w:rsidP="00295FDD">
      <w:pPr>
        <w:spacing w:before="0"/>
      </w:pPr>
      <w:r w:rsidRPr="00295FDD">
        <w:t>Once the core calculations were working, the next improvement focused on making the results easier to understand.</w:t>
      </w:r>
    </w:p>
    <w:p w14:paraId="1E51B8CD" w14:textId="77777777" w:rsidR="00295FDD" w:rsidRPr="00295FDD" w:rsidRDefault="00295FDD" w:rsidP="00295FDD">
      <w:pPr>
        <w:spacing w:before="0"/>
      </w:pPr>
      <w:r w:rsidRPr="00295FDD">
        <w:t xml:space="preserve">Visualization capabilities were introduced using </w:t>
      </w:r>
      <w:r w:rsidRPr="00295FDD">
        <w:rPr>
          <w:b/>
          <w:bCs/>
        </w:rPr>
        <w:t>Matplotlib</w:t>
      </w:r>
      <w:r w:rsidRPr="00295FDD">
        <w:t>.</w:t>
      </w:r>
    </w:p>
    <w:p w14:paraId="402B6272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New Capabilities</w:t>
      </w:r>
    </w:p>
    <w:p w14:paraId="5B6C7E50" w14:textId="77777777" w:rsidR="00295FDD" w:rsidRPr="00295FDD" w:rsidRDefault="00295FDD" w:rsidP="00295FDD">
      <w:pPr>
        <w:numPr>
          <w:ilvl w:val="0"/>
          <w:numId w:val="3"/>
        </w:numPr>
        <w:spacing w:before="0"/>
      </w:pPr>
      <w:r w:rsidRPr="00295FDD">
        <w:t xml:space="preserve">Pie charts for </w:t>
      </w:r>
      <w:r w:rsidRPr="00295FDD">
        <w:rPr>
          <w:b/>
          <w:bCs/>
        </w:rPr>
        <w:t>cost distribution</w:t>
      </w:r>
    </w:p>
    <w:p w14:paraId="6C36A72A" w14:textId="77777777" w:rsidR="00295FDD" w:rsidRPr="00295FDD" w:rsidRDefault="00295FDD" w:rsidP="00295FDD">
      <w:pPr>
        <w:numPr>
          <w:ilvl w:val="0"/>
          <w:numId w:val="3"/>
        </w:numPr>
        <w:spacing w:before="0"/>
      </w:pPr>
      <w:r w:rsidRPr="00295FDD">
        <w:t xml:space="preserve">Bar charts for </w:t>
      </w:r>
      <w:r w:rsidRPr="00295FDD">
        <w:rPr>
          <w:b/>
          <w:bCs/>
        </w:rPr>
        <w:t>category-wise cost comparison</w:t>
      </w:r>
    </w:p>
    <w:p w14:paraId="07B7E9E0" w14:textId="77777777" w:rsidR="00295FDD" w:rsidRPr="00295FDD" w:rsidRDefault="00295FDD" w:rsidP="00295FDD">
      <w:pPr>
        <w:numPr>
          <w:ilvl w:val="0"/>
          <w:numId w:val="3"/>
        </w:numPr>
        <w:spacing w:before="0"/>
      </w:pPr>
      <w:r w:rsidRPr="00295FDD">
        <w:t>Graphical representation of project expenses</w:t>
      </w:r>
    </w:p>
    <w:p w14:paraId="3593F457" w14:textId="77777777" w:rsidR="00295FDD" w:rsidRPr="00295FDD" w:rsidRDefault="00295FDD" w:rsidP="00295FDD">
      <w:pPr>
        <w:spacing w:before="0"/>
      </w:pPr>
      <w:r w:rsidRPr="00295FDD">
        <w:t xml:space="preserve">These visualizations significantly improved the </w:t>
      </w:r>
      <w:r w:rsidRPr="00295FDD">
        <w:rPr>
          <w:b/>
          <w:bCs/>
        </w:rPr>
        <w:t>interpretability of cost data</w:t>
      </w:r>
      <w:r w:rsidRPr="00295FDD">
        <w:t>.</w:t>
      </w:r>
    </w:p>
    <w:p w14:paraId="24C503BC" w14:textId="77777777" w:rsidR="00295FDD" w:rsidRPr="00295FDD" w:rsidRDefault="00295FDD" w:rsidP="00295FDD">
      <w:pPr>
        <w:pStyle w:val="Heading1"/>
      </w:pPr>
      <w:r w:rsidRPr="00295FDD">
        <w:t>5. Version 3 – Structured Data Processing</w:t>
      </w:r>
    </w:p>
    <w:p w14:paraId="352CF93F" w14:textId="77777777" w:rsidR="00295FDD" w:rsidRPr="00295FDD" w:rsidRDefault="00295FDD" w:rsidP="00295FDD">
      <w:pPr>
        <w:spacing w:before="0"/>
      </w:pPr>
      <w:r w:rsidRPr="00295FDD">
        <w:t>As the system evolved, it became necessary to handle BOQ data more efficiently.</w:t>
      </w:r>
    </w:p>
    <w:p w14:paraId="1962B756" w14:textId="77777777" w:rsidR="00295FDD" w:rsidRPr="00295FDD" w:rsidRDefault="00295FDD" w:rsidP="00295FDD">
      <w:pPr>
        <w:spacing w:before="0"/>
      </w:pPr>
      <w:r w:rsidRPr="00295FDD">
        <w:t xml:space="preserve">The system was upgraded to use </w:t>
      </w:r>
      <w:r w:rsidRPr="00295FDD">
        <w:rPr>
          <w:b/>
          <w:bCs/>
        </w:rPr>
        <w:t xml:space="preserve">Pandas </w:t>
      </w:r>
      <w:proofErr w:type="spellStart"/>
      <w:r w:rsidRPr="00295FDD">
        <w:rPr>
          <w:b/>
          <w:bCs/>
        </w:rPr>
        <w:t>DataFrames</w:t>
      </w:r>
      <w:proofErr w:type="spellEnd"/>
      <w:r w:rsidRPr="00295FDD">
        <w:t xml:space="preserve"> for structured data manipulation.</w:t>
      </w:r>
    </w:p>
    <w:p w14:paraId="7B2022B9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Improvements</w:t>
      </w:r>
    </w:p>
    <w:p w14:paraId="1AE11429" w14:textId="77777777" w:rsidR="00295FDD" w:rsidRPr="00295FDD" w:rsidRDefault="00295FDD" w:rsidP="00295FDD">
      <w:pPr>
        <w:numPr>
          <w:ilvl w:val="0"/>
          <w:numId w:val="4"/>
        </w:numPr>
        <w:spacing w:before="0"/>
      </w:pPr>
      <w:r w:rsidRPr="00295FDD">
        <w:t xml:space="preserve">Better </w:t>
      </w:r>
      <w:r w:rsidRPr="00295FDD">
        <w:rPr>
          <w:b/>
          <w:bCs/>
        </w:rPr>
        <w:t>data organization</w:t>
      </w:r>
    </w:p>
    <w:p w14:paraId="47CF3399" w14:textId="77777777" w:rsidR="00295FDD" w:rsidRPr="00295FDD" w:rsidRDefault="00295FDD" w:rsidP="00295FDD">
      <w:pPr>
        <w:numPr>
          <w:ilvl w:val="0"/>
          <w:numId w:val="4"/>
        </w:numPr>
        <w:spacing w:before="0"/>
      </w:pPr>
      <w:r w:rsidRPr="00295FDD">
        <w:t xml:space="preserve">Efficient </w:t>
      </w:r>
      <w:r w:rsidRPr="00295FDD">
        <w:rPr>
          <w:b/>
          <w:bCs/>
        </w:rPr>
        <w:t>cost aggregation</w:t>
      </w:r>
    </w:p>
    <w:p w14:paraId="72FB5217" w14:textId="77777777" w:rsidR="00295FDD" w:rsidRPr="00295FDD" w:rsidRDefault="00295FDD" w:rsidP="00295FDD">
      <w:pPr>
        <w:numPr>
          <w:ilvl w:val="0"/>
          <w:numId w:val="4"/>
        </w:numPr>
        <w:spacing w:before="0"/>
      </w:pPr>
      <w:r w:rsidRPr="00295FDD">
        <w:t xml:space="preserve">Improved handling of </w:t>
      </w:r>
      <w:r w:rsidRPr="00295FDD">
        <w:rPr>
          <w:b/>
          <w:bCs/>
        </w:rPr>
        <w:t>large BOQ datasets</w:t>
      </w:r>
    </w:p>
    <w:p w14:paraId="2E893092" w14:textId="77777777" w:rsidR="00295FDD" w:rsidRPr="00295FDD" w:rsidRDefault="00295FDD" w:rsidP="00295FDD">
      <w:pPr>
        <w:numPr>
          <w:ilvl w:val="0"/>
          <w:numId w:val="4"/>
        </w:numPr>
        <w:spacing w:before="0"/>
      </w:pPr>
      <w:r w:rsidRPr="00295FDD">
        <w:t>Structured workflow for data processing</w:t>
      </w:r>
    </w:p>
    <w:p w14:paraId="60192063" w14:textId="77777777" w:rsidR="00295FDD" w:rsidRPr="00295FDD" w:rsidRDefault="00295FDD" w:rsidP="00295FDD">
      <w:pPr>
        <w:spacing w:before="0"/>
      </w:pPr>
      <w:r w:rsidRPr="00295FDD">
        <w:t xml:space="preserve">Using Pandas significantly enhanced the </w:t>
      </w:r>
      <w:r w:rsidRPr="00295FDD">
        <w:rPr>
          <w:b/>
          <w:bCs/>
        </w:rPr>
        <w:t>performance and scalability of the analysis engine</w:t>
      </w:r>
      <w:r w:rsidRPr="00295FDD">
        <w:t>.</w:t>
      </w:r>
    </w:p>
    <w:p w14:paraId="729C6BD7" w14:textId="77777777" w:rsidR="00295FDD" w:rsidRPr="00295FDD" w:rsidRDefault="00295FDD" w:rsidP="00295FDD">
      <w:pPr>
        <w:pStyle w:val="Heading1"/>
      </w:pPr>
      <w:r w:rsidRPr="00295FDD">
        <w:t>6. Version 4 – Web Interface Prototype</w:t>
      </w:r>
    </w:p>
    <w:p w14:paraId="75E1FD9B" w14:textId="77777777" w:rsidR="00295FDD" w:rsidRPr="00295FDD" w:rsidRDefault="00295FDD" w:rsidP="00295FDD">
      <w:pPr>
        <w:spacing w:before="0"/>
      </w:pPr>
      <w:r w:rsidRPr="00295FDD">
        <w:t>The next milestone was transforming the system from a script into an interactive application.</w:t>
      </w:r>
    </w:p>
    <w:p w14:paraId="79CB0FBA" w14:textId="77777777" w:rsidR="00295FDD" w:rsidRPr="00295FDD" w:rsidRDefault="00295FDD" w:rsidP="00295FDD">
      <w:pPr>
        <w:spacing w:before="0"/>
      </w:pPr>
      <w:r w:rsidRPr="00295FDD">
        <w:t xml:space="preserve">The system was rebuilt using </w:t>
      </w:r>
      <w:proofErr w:type="spellStart"/>
      <w:r w:rsidRPr="00295FDD">
        <w:rPr>
          <w:b/>
          <w:bCs/>
        </w:rPr>
        <w:t>Streamlit</w:t>
      </w:r>
      <w:proofErr w:type="spellEnd"/>
      <w:r w:rsidRPr="00295FDD">
        <w:t>, enabling it to run as a web-based interface.</w:t>
      </w:r>
    </w:p>
    <w:p w14:paraId="7E274C7A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New Features</w:t>
      </w:r>
    </w:p>
    <w:p w14:paraId="44ADD28A" w14:textId="77777777" w:rsidR="00295FDD" w:rsidRPr="00295FDD" w:rsidRDefault="00295FDD" w:rsidP="00295FDD">
      <w:pPr>
        <w:numPr>
          <w:ilvl w:val="0"/>
          <w:numId w:val="5"/>
        </w:numPr>
        <w:spacing w:before="0"/>
      </w:pPr>
      <w:r w:rsidRPr="00295FDD">
        <w:t>BOQ file upload through a web interface</w:t>
      </w:r>
    </w:p>
    <w:p w14:paraId="5B72D977" w14:textId="77777777" w:rsidR="00295FDD" w:rsidRPr="00295FDD" w:rsidRDefault="00295FDD" w:rsidP="00295FDD">
      <w:pPr>
        <w:numPr>
          <w:ilvl w:val="0"/>
          <w:numId w:val="5"/>
        </w:numPr>
        <w:spacing w:before="0"/>
      </w:pPr>
      <w:r w:rsidRPr="00295FDD">
        <w:t>Automatic analysis after file upload</w:t>
      </w:r>
    </w:p>
    <w:p w14:paraId="600D8232" w14:textId="77777777" w:rsidR="00295FDD" w:rsidRPr="00295FDD" w:rsidRDefault="00295FDD" w:rsidP="00295FDD">
      <w:pPr>
        <w:numPr>
          <w:ilvl w:val="0"/>
          <w:numId w:val="5"/>
        </w:numPr>
        <w:spacing w:before="0"/>
      </w:pPr>
      <w:r w:rsidRPr="00295FDD">
        <w:t>Interactive display of results</w:t>
      </w:r>
    </w:p>
    <w:p w14:paraId="01489B73" w14:textId="77777777" w:rsidR="00295FDD" w:rsidRPr="00295FDD" w:rsidRDefault="00295FDD" w:rsidP="00295FDD">
      <w:pPr>
        <w:numPr>
          <w:ilvl w:val="0"/>
          <w:numId w:val="5"/>
        </w:numPr>
        <w:spacing w:before="0"/>
      </w:pPr>
      <w:r w:rsidRPr="00295FDD">
        <w:t>User-friendly interface</w:t>
      </w:r>
    </w:p>
    <w:p w14:paraId="598031BD" w14:textId="77777777" w:rsidR="00295FDD" w:rsidRPr="00295FDD" w:rsidRDefault="00295FDD" w:rsidP="00295FDD">
      <w:pPr>
        <w:spacing w:before="0"/>
      </w:pPr>
      <w:r w:rsidRPr="00295FDD">
        <w:t xml:space="preserve">This upgrade made the system accessible to </w:t>
      </w:r>
      <w:r w:rsidRPr="00295FDD">
        <w:rPr>
          <w:b/>
          <w:bCs/>
        </w:rPr>
        <w:t>non-programmers and engineering professionals</w:t>
      </w:r>
      <w:r w:rsidRPr="00295FDD">
        <w:t>.</w:t>
      </w:r>
    </w:p>
    <w:p w14:paraId="110B62A3" w14:textId="77777777" w:rsidR="00295FDD" w:rsidRPr="00295FDD" w:rsidRDefault="00295FDD" w:rsidP="00295FDD">
      <w:pPr>
        <w:pStyle w:val="Heading1"/>
      </w:pPr>
      <w:r w:rsidRPr="00295FDD">
        <w:lastRenderedPageBreak/>
        <w:t>7. Version 5 – Report Generation</w:t>
      </w:r>
    </w:p>
    <w:p w14:paraId="7CD3B538" w14:textId="77777777" w:rsidR="00295FDD" w:rsidRPr="00295FDD" w:rsidRDefault="00295FDD" w:rsidP="00295FDD">
      <w:pPr>
        <w:spacing w:before="0"/>
      </w:pPr>
      <w:r w:rsidRPr="00295FDD">
        <w:t>To make the system useful for real engineering workflows, report generation capabilities were added.</w:t>
      </w:r>
    </w:p>
    <w:p w14:paraId="60DC1369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New Features</w:t>
      </w:r>
    </w:p>
    <w:p w14:paraId="75E19CE6" w14:textId="77777777" w:rsidR="00295FDD" w:rsidRPr="00295FDD" w:rsidRDefault="00295FDD" w:rsidP="00295FDD">
      <w:pPr>
        <w:numPr>
          <w:ilvl w:val="0"/>
          <w:numId w:val="6"/>
        </w:numPr>
        <w:spacing w:before="0"/>
      </w:pPr>
      <w:r w:rsidRPr="00295FDD">
        <w:t>Downloadable analysis reports</w:t>
      </w:r>
    </w:p>
    <w:p w14:paraId="6B4D2A20" w14:textId="77777777" w:rsidR="00295FDD" w:rsidRPr="00295FDD" w:rsidRDefault="00295FDD" w:rsidP="00295FDD">
      <w:pPr>
        <w:numPr>
          <w:ilvl w:val="0"/>
          <w:numId w:val="6"/>
        </w:numPr>
        <w:spacing w:before="0"/>
      </w:pPr>
      <w:r w:rsidRPr="00295FDD">
        <w:t>Exportable project cost summaries</w:t>
      </w:r>
    </w:p>
    <w:p w14:paraId="0A55F029" w14:textId="77777777" w:rsidR="00295FDD" w:rsidRPr="00295FDD" w:rsidRDefault="00295FDD" w:rsidP="00295FDD">
      <w:pPr>
        <w:numPr>
          <w:ilvl w:val="0"/>
          <w:numId w:val="6"/>
        </w:numPr>
        <w:spacing w:before="0"/>
      </w:pPr>
      <w:r w:rsidRPr="00295FDD">
        <w:t>Charts included in generated reports</w:t>
      </w:r>
    </w:p>
    <w:p w14:paraId="1DEB02FA" w14:textId="77777777" w:rsidR="00295FDD" w:rsidRPr="00295FDD" w:rsidRDefault="00295FDD" w:rsidP="00295FDD">
      <w:pPr>
        <w:spacing w:before="0"/>
      </w:pPr>
      <w:r w:rsidRPr="00295FDD">
        <w:t xml:space="preserve">This allowed project teams to </w:t>
      </w:r>
      <w:r w:rsidRPr="00295FDD">
        <w:rPr>
          <w:b/>
          <w:bCs/>
        </w:rPr>
        <w:t>share analysis results with stakeholders</w:t>
      </w:r>
      <w:r w:rsidRPr="00295FDD">
        <w:t>.</w:t>
      </w:r>
    </w:p>
    <w:p w14:paraId="6E9F7A55" w14:textId="77777777" w:rsidR="00295FDD" w:rsidRPr="00295FDD" w:rsidRDefault="00295FDD" w:rsidP="00295FDD">
      <w:pPr>
        <w:pStyle w:val="Heading1"/>
      </w:pPr>
      <w:r w:rsidRPr="00295FDD">
        <w:t>8. Version 6 – Excel Integration</w:t>
      </w:r>
    </w:p>
    <w:p w14:paraId="77250EDA" w14:textId="77777777" w:rsidR="00295FDD" w:rsidRPr="00295FDD" w:rsidRDefault="00295FDD" w:rsidP="00295FDD">
      <w:pPr>
        <w:spacing w:before="0"/>
      </w:pPr>
      <w:r w:rsidRPr="00295FDD">
        <w:t>The reporting system was enhanced to generate structured Excel outputs.</w:t>
      </w:r>
    </w:p>
    <w:p w14:paraId="63B7CAB0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Improvements</w:t>
      </w:r>
    </w:p>
    <w:p w14:paraId="1CE7A7C4" w14:textId="77777777" w:rsidR="00295FDD" w:rsidRPr="00295FDD" w:rsidRDefault="00295FDD" w:rsidP="00295FDD">
      <w:pPr>
        <w:numPr>
          <w:ilvl w:val="0"/>
          <w:numId w:val="7"/>
        </w:numPr>
        <w:spacing w:before="0"/>
      </w:pPr>
      <w:r w:rsidRPr="00295FDD">
        <w:t>Automated Excel report generation</w:t>
      </w:r>
    </w:p>
    <w:p w14:paraId="7E1BDE45" w14:textId="77777777" w:rsidR="00295FDD" w:rsidRPr="00295FDD" w:rsidRDefault="00295FDD" w:rsidP="00295FDD">
      <w:pPr>
        <w:numPr>
          <w:ilvl w:val="0"/>
          <w:numId w:val="7"/>
        </w:numPr>
        <w:spacing w:before="0"/>
      </w:pPr>
      <w:r w:rsidRPr="00295FDD">
        <w:t>Structured worksheets</w:t>
      </w:r>
    </w:p>
    <w:p w14:paraId="0E2AF5A1" w14:textId="77777777" w:rsidR="00295FDD" w:rsidRPr="00295FDD" w:rsidRDefault="00295FDD" w:rsidP="00295FDD">
      <w:pPr>
        <w:numPr>
          <w:ilvl w:val="0"/>
          <w:numId w:val="7"/>
        </w:numPr>
        <w:spacing w:before="0"/>
      </w:pPr>
      <w:r w:rsidRPr="00295FDD">
        <w:t>Organized cost breakdown tables</w:t>
      </w:r>
    </w:p>
    <w:p w14:paraId="211DDF02" w14:textId="77777777" w:rsidR="00295FDD" w:rsidRPr="00295FDD" w:rsidRDefault="00295FDD" w:rsidP="00295FDD">
      <w:pPr>
        <w:numPr>
          <w:ilvl w:val="0"/>
          <w:numId w:val="7"/>
        </w:numPr>
        <w:spacing w:before="0"/>
      </w:pPr>
      <w:r w:rsidRPr="00295FDD">
        <w:t>Project summary sections</w:t>
      </w:r>
    </w:p>
    <w:p w14:paraId="12010813" w14:textId="77777777" w:rsidR="00295FDD" w:rsidRPr="00295FDD" w:rsidRDefault="00295FDD" w:rsidP="00295FDD">
      <w:pPr>
        <w:spacing w:before="0"/>
      </w:pPr>
      <w:r w:rsidRPr="00295FDD">
        <w:t xml:space="preserve">Excel reports ensured compatibility with </w:t>
      </w:r>
      <w:r w:rsidRPr="00295FDD">
        <w:rPr>
          <w:b/>
          <w:bCs/>
        </w:rPr>
        <w:t>industry-standard documentation practices</w:t>
      </w:r>
      <w:r w:rsidRPr="00295FDD">
        <w:t>.</w:t>
      </w:r>
    </w:p>
    <w:p w14:paraId="1FAA5799" w14:textId="77777777" w:rsidR="00295FDD" w:rsidRPr="00295FDD" w:rsidRDefault="00295FDD" w:rsidP="00295FDD">
      <w:pPr>
        <w:pStyle w:val="Heading1"/>
      </w:pPr>
      <w:r w:rsidRPr="00295FDD">
        <w:t>9. Version 7 – Professional Report Formatting</w:t>
      </w:r>
    </w:p>
    <w:p w14:paraId="64EF48CB" w14:textId="77777777" w:rsidR="00295FDD" w:rsidRPr="00295FDD" w:rsidRDefault="00295FDD" w:rsidP="00295FDD">
      <w:pPr>
        <w:spacing w:before="0"/>
      </w:pPr>
      <w:r w:rsidRPr="00295FDD">
        <w:t>The Excel output was further refined to produce professional-looking reports.</w:t>
      </w:r>
    </w:p>
    <w:p w14:paraId="4AC88723" w14:textId="77777777" w:rsidR="00295FDD" w:rsidRPr="00295FDD" w:rsidRDefault="00295FDD" w:rsidP="00295FDD">
      <w:pPr>
        <w:spacing w:before="0"/>
      </w:pPr>
      <w:r w:rsidRPr="00295FDD">
        <w:t>Enhancements included:</w:t>
      </w:r>
    </w:p>
    <w:p w14:paraId="09F51911" w14:textId="77777777" w:rsidR="00295FDD" w:rsidRPr="00295FDD" w:rsidRDefault="00295FDD" w:rsidP="00295FDD">
      <w:pPr>
        <w:numPr>
          <w:ilvl w:val="0"/>
          <w:numId w:val="8"/>
        </w:numPr>
        <w:spacing w:before="0"/>
      </w:pPr>
      <w:r w:rsidRPr="00295FDD">
        <w:t>Clean report layout</w:t>
      </w:r>
    </w:p>
    <w:p w14:paraId="1ACF625E" w14:textId="77777777" w:rsidR="00295FDD" w:rsidRPr="00295FDD" w:rsidRDefault="00295FDD" w:rsidP="00295FDD">
      <w:pPr>
        <w:numPr>
          <w:ilvl w:val="0"/>
          <w:numId w:val="8"/>
        </w:numPr>
        <w:spacing w:before="0"/>
      </w:pPr>
      <w:r w:rsidRPr="00295FDD">
        <w:t>Organized tables</w:t>
      </w:r>
    </w:p>
    <w:p w14:paraId="20FD64AD" w14:textId="77777777" w:rsidR="00295FDD" w:rsidRPr="00295FDD" w:rsidRDefault="00295FDD" w:rsidP="00295FDD">
      <w:pPr>
        <w:numPr>
          <w:ilvl w:val="0"/>
          <w:numId w:val="8"/>
        </w:numPr>
        <w:spacing w:before="0"/>
      </w:pPr>
      <w:r w:rsidRPr="00295FDD">
        <w:t>Improved readability</w:t>
      </w:r>
    </w:p>
    <w:p w14:paraId="340C00FD" w14:textId="77777777" w:rsidR="00295FDD" w:rsidRPr="00295FDD" w:rsidRDefault="00295FDD" w:rsidP="00295FDD">
      <w:pPr>
        <w:numPr>
          <w:ilvl w:val="0"/>
          <w:numId w:val="8"/>
        </w:numPr>
        <w:spacing w:before="0"/>
      </w:pPr>
      <w:r w:rsidRPr="00295FDD">
        <w:t>Removal of unnecessary gridlines</w:t>
      </w:r>
    </w:p>
    <w:p w14:paraId="4B8EAFF8" w14:textId="77777777" w:rsidR="00295FDD" w:rsidRPr="00295FDD" w:rsidRDefault="00295FDD" w:rsidP="00295FDD">
      <w:pPr>
        <w:spacing w:before="0"/>
      </w:pPr>
      <w:r w:rsidRPr="00295FDD">
        <w:t xml:space="preserve">This step ensured the generated reports resembled </w:t>
      </w:r>
      <w:r w:rsidRPr="00295FDD">
        <w:rPr>
          <w:b/>
          <w:bCs/>
        </w:rPr>
        <w:t>professional engineering cost documents</w:t>
      </w:r>
      <w:r w:rsidRPr="00295FDD">
        <w:t>.</w:t>
      </w:r>
    </w:p>
    <w:p w14:paraId="2313CB7E" w14:textId="77777777" w:rsidR="00295FDD" w:rsidRPr="00295FDD" w:rsidRDefault="00295FDD" w:rsidP="00295FDD">
      <w:pPr>
        <w:pStyle w:val="Heading1"/>
      </w:pPr>
      <w:r w:rsidRPr="00295FDD">
        <w:t>10. Version 8 – Interactive Dashboard Implementation</w:t>
      </w:r>
    </w:p>
    <w:p w14:paraId="497258D2" w14:textId="77777777" w:rsidR="00295FDD" w:rsidRPr="00295FDD" w:rsidRDefault="00295FDD" w:rsidP="00295FDD">
      <w:pPr>
        <w:spacing w:before="0"/>
      </w:pPr>
      <w:r w:rsidRPr="00295FDD">
        <w:t>The final iteration of Phase 1 focused on integrating all features into a complete analytical dashboard.</w:t>
      </w:r>
    </w:p>
    <w:p w14:paraId="42C64508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Capabilities</w:t>
      </w:r>
    </w:p>
    <w:p w14:paraId="4B532E74" w14:textId="77777777" w:rsidR="00295FDD" w:rsidRPr="00295FDD" w:rsidRDefault="00295FDD" w:rsidP="00295FDD">
      <w:pPr>
        <w:numPr>
          <w:ilvl w:val="0"/>
          <w:numId w:val="9"/>
        </w:numPr>
        <w:spacing w:before="0"/>
      </w:pPr>
      <w:r w:rsidRPr="00295FDD">
        <w:t>Interactive cost charts</w:t>
      </w:r>
    </w:p>
    <w:p w14:paraId="5129FD38" w14:textId="77777777" w:rsidR="00295FDD" w:rsidRPr="00295FDD" w:rsidRDefault="00295FDD" w:rsidP="00295FDD">
      <w:pPr>
        <w:numPr>
          <w:ilvl w:val="0"/>
          <w:numId w:val="9"/>
        </w:numPr>
        <w:spacing w:before="0"/>
      </w:pPr>
      <w:r w:rsidRPr="00295FDD">
        <w:t>Real-time analysis after file upload</w:t>
      </w:r>
    </w:p>
    <w:p w14:paraId="52E42875" w14:textId="77777777" w:rsidR="00295FDD" w:rsidRPr="00295FDD" w:rsidRDefault="00295FDD" w:rsidP="00295FDD">
      <w:pPr>
        <w:numPr>
          <w:ilvl w:val="0"/>
          <w:numId w:val="9"/>
        </w:numPr>
        <w:spacing w:before="0"/>
      </w:pPr>
      <w:r w:rsidRPr="00295FDD">
        <w:t>Visual representation of cost distribution</w:t>
      </w:r>
    </w:p>
    <w:p w14:paraId="15F0E58D" w14:textId="77777777" w:rsidR="00295FDD" w:rsidRPr="00295FDD" w:rsidRDefault="00295FDD" w:rsidP="00295FDD">
      <w:pPr>
        <w:numPr>
          <w:ilvl w:val="0"/>
          <w:numId w:val="9"/>
        </w:numPr>
        <w:spacing w:before="0"/>
      </w:pPr>
      <w:r w:rsidRPr="00295FDD">
        <w:lastRenderedPageBreak/>
        <w:t>Excel report download</w:t>
      </w:r>
    </w:p>
    <w:p w14:paraId="55A30BEB" w14:textId="77777777" w:rsidR="00295FDD" w:rsidRPr="00295FDD" w:rsidRDefault="00295FDD" w:rsidP="00295FDD">
      <w:pPr>
        <w:spacing w:before="0"/>
      </w:pPr>
      <w:r w:rsidRPr="00295FDD">
        <w:t xml:space="preserve">This version represents the </w:t>
      </w:r>
      <w:r w:rsidRPr="00295FDD">
        <w:rPr>
          <w:b/>
          <w:bCs/>
        </w:rPr>
        <w:t>final Phase 1 implementation of the system</w:t>
      </w:r>
      <w:r w:rsidRPr="00295FDD">
        <w:t>.</w:t>
      </w:r>
    </w:p>
    <w:p w14:paraId="6E6A8257" w14:textId="77777777" w:rsidR="00295FDD" w:rsidRPr="00295FDD" w:rsidRDefault="00295FDD" w:rsidP="00295FDD">
      <w:pPr>
        <w:pStyle w:val="Heading1"/>
      </w:pPr>
      <w:r w:rsidRPr="00295FDD">
        <w:t>11. Key Challenges Encountered</w:t>
      </w:r>
    </w:p>
    <w:p w14:paraId="071730EE" w14:textId="77777777" w:rsidR="00295FDD" w:rsidRPr="00295FDD" w:rsidRDefault="00295FDD" w:rsidP="00295FDD">
      <w:pPr>
        <w:spacing w:before="0"/>
      </w:pPr>
      <w:r w:rsidRPr="00295FDD">
        <w:t>During development several technical challenges were encountered.</w:t>
      </w:r>
    </w:p>
    <w:p w14:paraId="1FBCCE8A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Data Format Variability</w:t>
      </w:r>
    </w:p>
    <w:p w14:paraId="294C40D4" w14:textId="77777777" w:rsidR="00295FDD" w:rsidRPr="00295FDD" w:rsidRDefault="00295FDD" w:rsidP="00295FDD">
      <w:pPr>
        <w:spacing w:before="0"/>
      </w:pPr>
      <w:r w:rsidRPr="00295FDD">
        <w:t>BOQ files from different sources often contained inconsistent column structures.</w:t>
      </w:r>
    </w:p>
    <w:p w14:paraId="6D5FBD6F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Excel Report Formatting</w:t>
      </w:r>
    </w:p>
    <w:p w14:paraId="0CF342EA" w14:textId="77777777" w:rsidR="00295FDD" w:rsidRPr="00295FDD" w:rsidRDefault="00295FDD" w:rsidP="00295FDD">
      <w:pPr>
        <w:spacing w:before="0"/>
      </w:pPr>
      <w:r w:rsidRPr="00295FDD">
        <w:t>Generating clean and readable Excel reports programmatically required careful formatting.</w:t>
      </w:r>
    </w:p>
    <w:p w14:paraId="6B5ABA96" w14:textId="77777777" w:rsidR="00295FDD" w:rsidRPr="00295FDD" w:rsidRDefault="00295FDD" w:rsidP="00295FDD">
      <w:pPr>
        <w:spacing w:before="0"/>
        <w:rPr>
          <w:b/>
          <w:bCs/>
        </w:rPr>
      </w:pPr>
      <w:r w:rsidRPr="00295FDD">
        <w:rPr>
          <w:b/>
          <w:bCs/>
        </w:rPr>
        <w:t>Integration of Multiple Components</w:t>
      </w:r>
    </w:p>
    <w:p w14:paraId="12B4F372" w14:textId="77777777" w:rsidR="00295FDD" w:rsidRPr="00295FDD" w:rsidRDefault="00295FDD" w:rsidP="00295FDD">
      <w:pPr>
        <w:spacing w:before="0"/>
      </w:pPr>
      <w:r w:rsidRPr="00295FDD">
        <w:t>Combining file upload, data analysis, visualization, and reporting into a single application required iterative debugging and refinement.</w:t>
      </w:r>
    </w:p>
    <w:p w14:paraId="42EC2612" w14:textId="77777777" w:rsidR="00295FDD" w:rsidRPr="00295FDD" w:rsidRDefault="00295FDD" w:rsidP="00295FDD">
      <w:pPr>
        <w:spacing w:before="0"/>
      </w:pPr>
      <w:r w:rsidRPr="00295FDD">
        <w:t xml:space="preserve">These challenges were resolved through </w:t>
      </w:r>
      <w:r w:rsidRPr="00295FDD">
        <w:rPr>
          <w:b/>
          <w:bCs/>
        </w:rPr>
        <w:t>incremental development and testing</w:t>
      </w:r>
      <w:r w:rsidRPr="00295FDD">
        <w:t>.</w:t>
      </w:r>
    </w:p>
    <w:p w14:paraId="787D4937" w14:textId="1B92A156" w:rsidR="00295FDD" w:rsidRPr="00295FDD" w:rsidRDefault="00295FDD" w:rsidP="00295FDD"/>
    <w:p w14:paraId="796ECA86" w14:textId="77777777" w:rsidR="00295FDD" w:rsidRPr="00295FDD" w:rsidRDefault="00295FDD" w:rsidP="00295FDD">
      <w:pPr>
        <w:pStyle w:val="Heading1"/>
      </w:pPr>
      <w:r w:rsidRPr="00295FDD">
        <w:t>12. Lessons Learned</w:t>
      </w:r>
    </w:p>
    <w:p w14:paraId="2A5C6726" w14:textId="77777777" w:rsidR="00295FDD" w:rsidRPr="00295FDD" w:rsidRDefault="00295FDD" w:rsidP="00295FDD">
      <w:pPr>
        <w:spacing w:before="0"/>
      </w:pPr>
      <w:r w:rsidRPr="00295FDD">
        <w:t>The development process provided several important insights.</w:t>
      </w:r>
    </w:p>
    <w:p w14:paraId="35EDE902" w14:textId="77777777" w:rsidR="00295FDD" w:rsidRPr="00295FDD" w:rsidRDefault="00295FDD" w:rsidP="00295FDD">
      <w:pPr>
        <w:numPr>
          <w:ilvl w:val="0"/>
          <w:numId w:val="10"/>
        </w:numPr>
        <w:spacing w:before="0"/>
      </w:pPr>
      <w:r w:rsidRPr="00295FDD">
        <w:t>Automation significantly reduces manual BOQ analysis effort.</w:t>
      </w:r>
    </w:p>
    <w:p w14:paraId="0310C128" w14:textId="77777777" w:rsidR="00295FDD" w:rsidRPr="00295FDD" w:rsidRDefault="00295FDD" w:rsidP="00295FDD">
      <w:pPr>
        <w:numPr>
          <w:ilvl w:val="0"/>
          <w:numId w:val="10"/>
        </w:numPr>
        <w:spacing w:before="0"/>
      </w:pPr>
      <w:r w:rsidRPr="00295FDD">
        <w:t>Data visualization greatly improves understanding of cost distribution.</w:t>
      </w:r>
    </w:p>
    <w:p w14:paraId="34CEBD53" w14:textId="77777777" w:rsidR="00295FDD" w:rsidRPr="00295FDD" w:rsidRDefault="00295FDD" w:rsidP="00295FDD">
      <w:pPr>
        <w:numPr>
          <w:ilvl w:val="0"/>
          <w:numId w:val="10"/>
        </w:numPr>
        <w:spacing w:before="0"/>
      </w:pPr>
      <w:r w:rsidRPr="00295FDD">
        <w:t>Modular architecture simplifies future system expansion.</w:t>
      </w:r>
    </w:p>
    <w:p w14:paraId="7A41EFEB" w14:textId="77777777" w:rsidR="00295FDD" w:rsidRPr="00295FDD" w:rsidRDefault="00295FDD" w:rsidP="00295FDD">
      <w:pPr>
        <w:numPr>
          <w:ilvl w:val="0"/>
          <w:numId w:val="10"/>
        </w:numPr>
        <w:spacing w:before="0"/>
      </w:pPr>
      <w:r w:rsidRPr="00295FDD">
        <w:t>Iterative development helps manage complexity.</w:t>
      </w:r>
    </w:p>
    <w:p w14:paraId="4E9E0840" w14:textId="77777777" w:rsidR="00295FDD" w:rsidRPr="00295FDD" w:rsidRDefault="00295FDD" w:rsidP="00295FDD">
      <w:pPr>
        <w:spacing w:before="0"/>
      </w:pPr>
      <w:r w:rsidRPr="00295FDD">
        <w:t xml:space="preserve">These lessons informed the planning of </w:t>
      </w:r>
      <w:r w:rsidRPr="00295FDD">
        <w:rPr>
          <w:b/>
          <w:bCs/>
        </w:rPr>
        <w:t>future system upgrades</w:t>
      </w:r>
      <w:r w:rsidRPr="00295FDD">
        <w:t>.</w:t>
      </w:r>
    </w:p>
    <w:p w14:paraId="25DF8EAF" w14:textId="77777777" w:rsidR="00295FDD" w:rsidRPr="00295FDD" w:rsidRDefault="00295FDD" w:rsidP="00295FDD">
      <w:pPr>
        <w:pStyle w:val="Heading1"/>
      </w:pPr>
      <w:r w:rsidRPr="00295FDD">
        <w:t xml:space="preserve">13. </w:t>
      </w:r>
      <w:proofErr w:type="gramStart"/>
      <w:r w:rsidRPr="00295FDD">
        <w:t>Final Outcome</w:t>
      </w:r>
      <w:proofErr w:type="gramEnd"/>
      <w:r w:rsidRPr="00295FDD">
        <w:t xml:space="preserve"> of Phase 1</w:t>
      </w:r>
    </w:p>
    <w:p w14:paraId="0C719230" w14:textId="77777777" w:rsidR="00295FDD" w:rsidRPr="00295FDD" w:rsidRDefault="00295FDD" w:rsidP="00295FDD">
      <w:pPr>
        <w:spacing w:before="0"/>
      </w:pPr>
      <w:r w:rsidRPr="00295FDD">
        <w:t>The completed Phase 1 system provides the following capabilities:</w:t>
      </w:r>
    </w:p>
    <w:p w14:paraId="7C020144" w14:textId="77777777" w:rsidR="00295FDD" w:rsidRPr="00295FDD" w:rsidRDefault="00295FDD" w:rsidP="00295FDD">
      <w:pPr>
        <w:numPr>
          <w:ilvl w:val="0"/>
          <w:numId w:val="11"/>
        </w:numPr>
        <w:spacing w:before="0"/>
      </w:pPr>
      <w:r w:rsidRPr="00295FDD">
        <w:t>BOQ file upload</w:t>
      </w:r>
    </w:p>
    <w:p w14:paraId="73F798FE" w14:textId="77777777" w:rsidR="00295FDD" w:rsidRPr="00295FDD" w:rsidRDefault="00295FDD" w:rsidP="00295FDD">
      <w:pPr>
        <w:numPr>
          <w:ilvl w:val="0"/>
          <w:numId w:val="11"/>
        </w:numPr>
        <w:spacing w:before="0"/>
      </w:pPr>
      <w:r w:rsidRPr="00295FDD">
        <w:t>Automated cost analysis</w:t>
      </w:r>
    </w:p>
    <w:p w14:paraId="7CB53BE2" w14:textId="77777777" w:rsidR="00295FDD" w:rsidRPr="00295FDD" w:rsidRDefault="00295FDD" w:rsidP="00295FDD">
      <w:pPr>
        <w:numPr>
          <w:ilvl w:val="0"/>
          <w:numId w:val="11"/>
        </w:numPr>
        <w:spacing w:before="0"/>
      </w:pPr>
      <w:r w:rsidRPr="00295FDD">
        <w:t>Category cost breakdown</w:t>
      </w:r>
    </w:p>
    <w:p w14:paraId="4FC757CB" w14:textId="77777777" w:rsidR="00295FDD" w:rsidRPr="00295FDD" w:rsidRDefault="00295FDD" w:rsidP="00295FDD">
      <w:pPr>
        <w:numPr>
          <w:ilvl w:val="0"/>
          <w:numId w:val="11"/>
        </w:numPr>
        <w:spacing w:before="0"/>
      </w:pPr>
      <w:r w:rsidRPr="00295FDD">
        <w:t>Identification of major cost drivers</w:t>
      </w:r>
    </w:p>
    <w:p w14:paraId="2D7FE8FB" w14:textId="77777777" w:rsidR="00295FDD" w:rsidRPr="00295FDD" w:rsidRDefault="00295FDD" w:rsidP="00295FDD">
      <w:pPr>
        <w:numPr>
          <w:ilvl w:val="0"/>
          <w:numId w:val="11"/>
        </w:numPr>
        <w:spacing w:before="0"/>
      </w:pPr>
      <w:r w:rsidRPr="00295FDD">
        <w:t>Visual cost distribution charts</w:t>
      </w:r>
    </w:p>
    <w:p w14:paraId="1F199DAF" w14:textId="77777777" w:rsidR="00295FDD" w:rsidRPr="00295FDD" w:rsidRDefault="00295FDD" w:rsidP="00295FDD">
      <w:pPr>
        <w:numPr>
          <w:ilvl w:val="0"/>
          <w:numId w:val="11"/>
        </w:numPr>
        <w:spacing w:before="0"/>
      </w:pPr>
      <w:r w:rsidRPr="00295FDD">
        <w:t>Downloadable Excel reports</w:t>
      </w:r>
    </w:p>
    <w:p w14:paraId="34C2F467" w14:textId="77777777" w:rsidR="00295FDD" w:rsidRPr="00295FDD" w:rsidRDefault="00295FDD" w:rsidP="00295FDD">
      <w:pPr>
        <w:numPr>
          <w:ilvl w:val="0"/>
          <w:numId w:val="11"/>
        </w:numPr>
        <w:spacing w:before="0"/>
      </w:pPr>
      <w:r w:rsidRPr="00295FDD">
        <w:t>Web-based analytical interface</w:t>
      </w:r>
    </w:p>
    <w:p w14:paraId="3626E53E" w14:textId="77777777" w:rsidR="00295FDD" w:rsidRPr="00295FDD" w:rsidRDefault="00295FDD" w:rsidP="00295FDD">
      <w:pPr>
        <w:spacing w:before="0"/>
      </w:pPr>
      <w:r w:rsidRPr="00295FDD">
        <w:lastRenderedPageBreak/>
        <w:t xml:space="preserve">These features establish the </w:t>
      </w:r>
      <w:r w:rsidRPr="00295FDD">
        <w:rPr>
          <w:b/>
          <w:bCs/>
        </w:rPr>
        <w:t>core infrastructure of the BOQ Cost Intelligence System</w:t>
      </w:r>
      <w:r w:rsidRPr="00295FDD">
        <w:t>.</w:t>
      </w:r>
    </w:p>
    <w:p w14:paraId="4E5E4D65" w14:textId="77777777" w:rsidR="00295FDD" w:rsidRPr="00295FDD" w:rsidRDefault="00295FDD" w:rsidP="00295FDD">
      <w:pPr>
        <w:pStyle w:val="Heading1"/>
      </w:pPr>
      <w:r w:rsidRPr="00295FDD">
        <w:t>14. Foundation for Phase 2</w:t>
      </w:r>
    </w:p>
    <w:p w14:paraId="12CBE832" w14:textId="77777777" w:rsidR="00295FDD" w:rsidRPr="00295FDD" w:rsidRDefault="00295FDD" w:rsidP="00295FDD">
      <w:pPr>
        <w:spacing w:before="0"/>
      </w:pPr>
      <w:r w:rsidRPr="00295FDD">
        <w:t>Phase 1 establishes the analytical backbone of the platform.</w:t>
      </w:r>
    </w:p>
    <w:p w14:paraId="33978B19" w14:textId="77777777" w:rsidR="00295FDD" w:rsidRPr="00295FDD" w:rsidRDefault="00295FDD" w:rsidP="00295FDD">
      <w:pPr>
        <w:spacing w:before="0"/>
      </w:pPr>
      <w:r w:rsidRPr="00295FDD">
        <w:t>Future phases will expand the system with advanced capabilities including:</w:t>
      </w:r>
    </w:p>
    <w:p w14:paraId="57C01C1E" w14:textId="77777777" w:rsidR="00295FDD" w:rsidRPr="00295FDD" w:rsidRDefault="00295FDD" w:rsidP="00295FDD">
      <w:pPr>
        <w:numPr>
          <w:ilvl w:val="0"/>
          <w:numId w:val="12"/>
        </w:numPr>
        <w:spacing w:before="0"/>
      </w:pPr>
      <w:r w:rsidRPr="00295FDD">
        <w:t>Multi-project cost comparison</w:t>
      </w:r>
    </w:p>
    <w:p w14:paraId="0003832B" w14:textId="77777777" w:rsidR="00295FDD" w:rsidRPr="00295FDD" w:rsidRDefault="00295FDD" w:rsidP="00295FDD">
      <w:pPr>
        <w:numPr>
          <w:ilvl w:val="0"/>
          <w:numId w:val="12"/>
        </w:numPr>
        <w:spacing w:before="0"/>
      </w:pPr>
      <w:r w:rsidRPr="00295FDD">
        <w:t>AI-assisted cost intelligence</w:t>
      </w:r>
    </w:p>
    <w:p w14:paraId="21CBBB0D" w14:textId="77777777" w:rsidR="00295FDD" w:rsidRPr="00295FDD" w:rsidRDefault="00295FDD" w:rsidP="00295FDD">
      <w:pPr>
        <w:numPr>
          <w:ilvl w:val="0"/>
          <w:numId w:val="12"/>
        </w:numPr>
        <w:spacing w:before="0"/>
      </w:pPr>
      <w:r w:rsidRPr="00295FDD">
        <w:t>Contractor performance analysis</w:t>
      </w:r>
    </w:p>
    <w:p w14:paraId="1FD39E91" w14:textId="77777777" w:rsidR="00295FDD" w:rsidRPr="00295FDD" w:rsidRDefault="00295FDD" w:rsidP="00295FDD">
      <w:pPr>
        <w:numPr>
          <w:ilvl w:val="0"/>
          <w:numId w:val="12"/>
        </w:numPr>
        <w:spacing w:before="0"/>
      </w:pPr>
      <w:r w:rsidRPr="00295FDD">
        <w:t>Advanced financial dashboards</w:t>
      </w:r>
    </w:p>
    <w:p w14:paraId="1476F4DC" w14:textId="77777777" w:rsidR="00295FDD" w:rsidRPr="00295FDD" w:rsidRDefault="00295FDD" w:rsidP="00295FDD">
      <w:pPr>
        <w:spacing w:before="0"/>
      </w:pPr>
      <w:r w:rsidRPr="00295FDD">
        <w:t xml:space="preserve">These features will transform the system into a </w:t>
      </w:r>
      <w:r w:rsidRPr="00295FDD">
        <w:rPr>
          <w:b/>
          <w:bCs/>
        </w:rPr>
        <w:t>comprehensive infrastructure cost intelligence platform</w:t>
      </w:r>
      <w:r w:rsidRPr="00295FDD">
        <w:t>.</w:t>
      </w:r>
    </w:p>
    <w:p w14:paraId="329C6564" w14:textId="4536D135" w:rsidR="00295FDD" w:rsidRPr="00295FDD" w:rsidRDefault="00295FDD" w:rsidP="00295FDD"/>
    <w:p w14:paraId="34EA77C5" w14:textId="77777777" w:rsidR="00295FDD" w:rsidRPr="00295FDD" w:rsidRDefault="00295FDD" w:rsidP="00295FDD">
      <w:pPr>
        <w:pStyle w:val="Heading1"/>
      </w:pPr>
      <w:r w:rsidRPr="00295FDD">
        <w:t>15. Summary</w:t>
      </w:r>
    </w:p>
    <w:p w14:paraId="220198DF" w14:textId="77777777" w:rsidR="00295FDD" w:rsidRPr="00295FDD" w:rsidRDefault="00295FDD" w:rsidP="00295FDD">
      <w:pPr>
        <w:spacing w:before="0"/>
      </w:pPr>
      <w:r w:rsidRPr="00295FDD">
        <w:t>The development of Phase 1 followed an iterative approach, starting from a simple Python script and evolving into a fully functional analytical dashboard.</w:t>
      </w:r>
    </w:p>
    <w:p w14:paraId="32526C1B" w14:textId="77777777" w:rsidR="00295FDD" w:rsidRPr="00295FDD" w:rsidRDefault="00295FDD" w:rsidP="00295FDD">
      <w:pPr>
        <w:spacing w:before="0"/>
      </w:pPr>
      <w:r w:rsidRPr="00295FDD">
        <w:t>Each version introduced improvements in data processing, visualization, usability, and reporting capabilities.</w:t>
      </w:r>
    </w:p>
    <w:p w14:paraId="1F0A15C6" w14:textId="77777777" w:rsidR="00295FDD" w:rsidRPr="00295FDD" w:rsidRDefault="00295FDD" w:rsidP="00295FDD">
      <w:pPr>
        <w:spacing w:before="0"/>
      </w:pPr>
      <w:r w:rsidRPr="00295FDD">
        <w:t xml:space="preserve">The final system demonstrates how traditional BOQ spreadsheets can be transformed into </w:t>
      </w:r>
      <w:r w:rsidRPr="00295FDD">
        <w:rPr>
          <w:b/>
          <w:bCs/>
        </w:rPr>
        <w:t>a modern data-driven cost intelligence platform</w:t>
      </w:r>
      <w:r w:rsidRPr="00295FDD">
        <w:t>.</w:t>
      </w:r>
    </w:p>
    <w:p w14:paraId="2C777B19" w14:textId="77777777" w:rsidR="00353189" w:rsidRDefault="00353189"/>
    <w:sectPr w:rsidR="00353189" w:rsidSect="00295F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35BEE" w14:textId="77777777" w:rsidR="00371435" w:rsidRDefault="00371435" w:rsidP="00295FDD">
      <w:pPr>
        <w:spacing w:before="0" w:after="0" w:line="240" w:lineRule="auto"/>
      </w:pPr>
      <w:r>
        <w:separator/>
      </w:r>
    </w:p>
  </w:endnote>
  <w:endnote w:type="continuationSeparator" w:id="0">
    <w:p w14:paraId="7CD8D850" w14:textId="77777777" w:rsidR="00371435" w:rsidRDefault="00371435" w:rsidP="00295FD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5FB0" w14:textId="77777777" w:rsidR="00295FDD" w:rsidRDefault="00295F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5AD0" w14:textId="77777777" w:rsidR="00295FDD" w:rsidRDefault="00295F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47C8" w14:textId="77777777" w:rsidR="00295FDD" w:rsidRDefault="00295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3C4E2" w14:textId="77777777" w:rsidR="00371435" w:rsidRDefault="00371435" w:rsidP="00295FDD">
      <w:pPr>
        <w:spacing w:before="0" w:after="0" w:line="240" w:lineRule="auto"/>
      </w:pPr>
      <w:r>
        <w:separator/>
      </w:r>
    </w:p>
  </w:footnote>
  <w:footnote w:type="continuationSeparator" w:id="0">
    <w:p w14:paraId="1DB11989" w14:textId="77777777" w:rsidR="00371435" w:rsidRDefault="00371435" w:rsidP="00295FD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090E" w14:textId="77777777" w:rsidR="00295FDD" w:rsidRDefault="00295F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839019"/>
      <w:docPartObj>
        <w:docPartGallery w:val="Watermarks"/>
        <w:docPartUnique/>
      </w:docPartObj>
    </w:sdtPr>
    <w:sdtContent>
      <w:p w14:paraId="7B2136CA" w14:textId="7777F13C" w:rsidR="00295FDD" w:rsidRDefault="00295FDD">
        <w:pPr>
          <w:pStyle w:val="Header"/>
        </w:pPr>
        <w:r>
          <w:rPr>
            <w:noProof/>
          </w:rPr>
          <w:pict w14:anchorId="669FA72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726D4" w14:textId="77777777" w:rsidR="00295FDD" w:rsidRDefault="0029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6D68"/>
    <w:multiLevelType w:val="multilevel"/>
    <w:tmpl w:val="014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CD650E"/>
    <w:multiLevelType w:val="multilevel"/>
    <w:tmpl w:val="104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323B8"/>
    <w:multiLevelType w:val="multilevel"/>
    <w:tmpl w:val="FE1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34AEE"/>
    <w:multiLevelType w:val="multilevel"/>
    <w:tmpl w:val="B76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8777E"/>
    <w:multiLevelType w:val="multilevel"/>
    <w:tmpl w:val="DEF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56469"/>
    <w:multiLevelType w:val="multilevel"/>
    <w:tmpl w:val="ACC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43D60"/>
    <w:multiLevelType w:val="multilevel"/>
    <w:tmpl w:val="7C0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13667"/>
    <w:multiLevelType w:val="multilevel"/>
    <w:tmpl w:val="885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14ADA"/>
    <w:multiLevelType w:val="multilevel"/>
    <w:tmpl w:val="86D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9261C"/>
    <w:multiLevelType w:val="multilevel"/>
    <w:tmpl w:val="79E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E4A3B"/>
    <w:multiLevelType w:val="multilevel"/>
    <w:tmpl w:val="F01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54AC9"/>
    <w:multiLevelType w:val="multilevel"/>
    <w:tmpl w:val="9056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34166">
    <w:abstractNumId w:val="6"/>
  </w:num>
  <w:num w:numId="2" w16cid:durableId="546067373">
    <w:abstractNumId w:val="4"/>
  </w:num>
  <w:num w:numId="3" w16cid:durableId="480117645">
    <w:abstractNumId w:val="5"/>
  </w:num>
  <w:num w:numId="4" w16cid:durableId="1448114671">
    <w:abstractNumId w:val="12"/>
  </w:num>
  <w:num w:numId="5" w16cid:durableId="880744598">
    <w:abstractNumId w:val="0"/>
  </w:num>
  <w:num w:numId="6" w16cid:durableId="722408726">
    <w:abstractNumId w:val="9"/>
  </w:num>
  <w:num w:numId="7" w16cid:durableId="117645220">
    <w:abstractNumId w:val="3"/>
  </w:num>
  <w:num w:numId="8" w16cid:durableId="247231494">
    <w:abstractNumId w:val="2"/>
  </w:num>
  <w:num w:numId="9" w16cid:durableId="1490516805">
    <w:abstractNumId w:val="11"/>
  </w:num>
  <w:num w:numId="10" w16cid:durableId="142743845">
    <w:abstractNumId w:val="10"/>
  </w:num>
  <w:num w:numId="11" w16cid:durableId="702824310">
    <w:abstractNumId w:val="8"/>
  </w:num>
  <w:num w:numId="12" w16cid:durableId="2045132444">
    <w:abstractNumId w:val="7"/>
  </w:num>
  <w:num w:numId="13" w16cid:durableId="979457125">
    <w:abstractNumId w:val="1"/>
  </w:num>
  <w:num w:numId="14" w16cid:durableId="1779332737">
    <w:abstractNumId w:val="1"/>
  </w:num>
  <w:num w:numId="15" w16cid:durableId="250625970">
    <w:abstractNumId w:val="1"/>
  </w:num>
  <w:num w:numId="16" w16cid:durableId="1128283973">
    <w:abstractNumId w:val="1"/>
  </w:num>
  <w:num w:numId="17" w16cid:durableId="138496192">
    <w:abstractNumId w:val="1"/>
  </w:num>
  <w:num w:numId="18" w16cid:durableId="867987392">
    <w:abstractNumId w:val="1"/>
  </w:num>
  <w:num w:numId="19" w16cid:durableId="1718816499">
    <w:abstractNumId w:val="1"/>
  </w:num>
  <w:num w:numId="20" w16cid:durableId="997422633">
    <w:abstractNumId w:val="1"/>
  </w:num>
  <w:num w:numId="21" w16cid:durableId="1598828293">
    <w:abstractNumId w:val="1"/>
  </w:num>
  <w:num w:numId="22" w16cid:durableId="46803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DD"/>
    <w:rsid w:val="002745FD"/>
    <w:rsid w:val="00295FDD"/>
    <w:rsid w:val="0034749A"/>
    <w:rsid w:val="00353189"/>
    <w:rsid w:val="00371435"/>
    <w:rsid w:val="005719DC"/>
    <w:rsid w:val="00A6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1B9AA"/>
  <w15:chartTrackingRefBased/>
  <w15:docId w15:val="{815F14A2-975E-4E0B-810D-81248EDA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FDD"/>
  </w:style>
  <w:style w:type="paragraph" w:styleId="Heading1">
    <w:name w:val="heading 1"/>
    <w:basedOn w:val="Normal"/>
    <w:next w:val="Normal"/>
    <w:link w:val="Heading1Char"/>
    <w:uiPriority w:val="9"/>
    <w:qFormat/>
    <w:rsid w:val="00295FD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D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D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D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D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D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D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D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D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D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D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DD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D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D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D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D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D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D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95FD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5FD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D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95FD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95FD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95FD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95FDD"/>
    <w:pPr>
      <w:ind w:left="720"/>
      <w:contextualSpacing/>
    </w:pPr>
  </w:style>
  <w:style w:type="character" w:styleId="IntenseEmphasis">
    <w:name w:val="Intense Emphasis"/>
    <w:uiPriority w:val="21"/>
    <w:qFormat/>
    <w:rsid w:val="00295FDD"/>
    <w:rPr>
      <w:b/>
      <w:bCs/>
      <w:caps/>
      <w:color w:val="243F6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D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DD"/>
    <w:rPr>
      <w:color w:val="4F81BD" w:themeColor="accent1"/>
      <w:sz w:val="24"/>
      <w:szCs w:val="24"/>
    </w:rPr>
  </w:style>
  <w:style w:type="character" w:styleId="IntenseReference">
    <w:name w:val="Intense Reference"/>
    <w:uiPriority w:val="32"/>
    <w:qFormat/>
    <w:rsid w:val="00295FDD"/>
    <w:rPr>
      <w:b/>
      <w:bCs/>
      <w:i/>
      <w:iCs/>
      <w:caps/>
      <w:color w:val="4F81BD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5FDD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295FDD"/>
    <w:rPr>
      <w:b/>
      <w:bCs/>
    </w:rPr>
  </w:style>
  <w:style w:type="character" w:styleId="Emphasis">
    <w:name w:val="Emphasis"/>
    <w:uiPriority w:val="20"/>
    <w:qFormat/>
    <w:rsid w:val="00295FDD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295FDD"/>
    <w:pPr>
      <w:spacing w:after="0" w:line="240" w:lineRule="auto"/>
    </w:pPr>
  </w:style>
  <w:style w:type="character" w:styleId="SubtleEmphasis">
    <w:name w:val="Subtle Emphasis"/>
    <w:uiPriority w:val="19"/>
    <w:qFormat/>
    <w:rsid w:val="00295FDD"/>
    <w:rPr>
      <w:i/>
      <w:iCs/>
      <w:color w:val="243F60" w:themeColor="accent1" w:themeShade="7F"/>
    </w:rPr>
  </w:style>
  <w:style w:type="character" w:styleId="SubtleReference">
    <w:name w:val="Subtle Reference"/>
    <w:uiPriority w:val="31"/>
    <w:qFormat/>
    <w:rsid w:val="00295FDD"/>
    <w:rPr>
      <w:b/>
      <w:bCs/>
      <w:color w:val="4F81BD" w:themeColor="accent1"/>
    </w:rPr>
  </w:style>
  <w:style w:type="character" w:styleId="BookTitle">
    <w:name w:val="Book Title"/>
    <w:uiPriority w:val="33"/>
    <w:qFormat/>
    <w:rsid w:val="00295FD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5FD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95FD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DD"/>
  </w:style>
  <w:style w:type="paragraph" w:styleId="Footer">
    <w:name w:val="footer"/>
    <w:basedOn w:val="Normal"/>
    <w:link w:val="FooterChar"/>
    <w:uiPriority w:val="99"/>
    <w:unhideWhenUsed/>
    <w:rsid w:val="00295FD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7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2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93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5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3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1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1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4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Zahin</dc:creator>
  <cp:keywords/>
  <dc:description/>
  <cp:lastModifiedBy>Abdulla Zahin</cp:lastModifiedBy>
  <cp:revision>1</cp:revision>
  <dcterms:created xsi:type="dcterms:W3CDTF">2026-03-09T21:15:00Z</dcterms:created>
  <dcterms:modified xsi:type="dcterms:W3CDTF">2026-03-09T21:25:00Z</dcterms:modified>
</cp:coreProperties>
</file>