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4F0D0" w14:textId="77777777" w:rsidR="00C728E6" w:rsidRDefault="00C728E6" w:rsidP="00C728E6">
      <w:pPr>
        <w:pStyle w:val="Title"/>
        <w:jc w:val="center"/>
        <w:rPr>
          <w:lang w:val="en-US"/>
        </w:rPr>
      </w:pPr>
    </w:p>
    <w:p w14:paraId="16AF2E5D" w14:textId="77777777" w:rsidR="00C728E6" w:rsidRDefault="00C728E6" w:rsidP="00C728E6">
      <w:pPr>
        <w:pStyle w:val="Title"/>
        <w:jc w:val="center"/>
        <w:rPr>
          <w:lang w:val="en-US"/>
        </w:rPr>
      </w:pPr>
    </w:p>
    <w:p w14:paraId="2C00026A" w14:textId="13B69C1F" w:rsidR="00EF0ACE" w:rsidRPr="00C728E6" w:rsidRDefault="00C728E6" w:rsidP="00114C5E">
      <w:pPr>
        <w:pStyle w:val="Title"/>
        <w:jc w:val="center"/>
        <w:rPr>
          <w:sz w:val="140"/>
          <w:szCs w:val="140"/>
          <w:lang w:val="en-US"/>
        </w:rPr>
      </w:pPr>
      <w:r w:rsidRPr="00C728E6">
        <w:rPr>
          <w:sz w:val="140"/>
          <w:szCs w:val="140"/>
          <w:lang w:val="en-US"/>
        </w:rPr>
        <w:t>Project Report</w:t>
      </w:r>
    </w:p>
    <w:p w14:paraId="1B2C4945" w14:textId="77777777" w:rsidR="00C728E6" w:rsidRDefault="00C728E6" w:rsidP="00C728E6">
      <w:pPr>
        <w:pStyle w:val="Heading1"/>
        <w:jc w:val="center"/>
        <w:rPr>
          <w:lang w:val="en-US"/>
        </w:rPr>
      </w:pPr>
    </w:p>
    <w:p w14:paraId="60978BC6" w14:textId="77777777" w:rsidR="00C728E6" w:rsidRDefault="00C728E6" w:rsidP="00C728E6">
      <w:pPr>
        <w:pStyle w:val="Heading1"/>
        <w:jc w:val="center"/>
        <w:rPr>
          <w:lang w:val="en-US"/>
        </w:rPr>
      </w:pPr>
    </w:p>
    <w:p w14:paraId="3896987D" w14:textId="77777777" w:rsidR="00C728E6" w:rsidRDefault="00C728E6" w:rsidP="00C728E6">
      <w:pPr>
        <w:pStyle w:val="Heading1"/>
        <w:jc w:val="center"/>
        <w:rPr>
          <w:lang w:val="en-US"/>
        </w:rPr>
      </w:pPr>
    </w:p>
    <w:p w14:paraId="26C1A8DA" w14:textId="77777777" w:rsidR="00C728E6" w:rsidRDefault="00C728E6" w:rsidP="00C728E6">
      <w:pPr>
        <w:pStyle w:val="Heading1"/>
        <w:jc w:val="center"/>
        <w:rPr>
          <w:lang w:val="en-US"/>
        </w:rPr>
      </w:pPr>
    </w:p>
    <w:p w14:paraId="26FF30E8" w14:textId="09CAE99E" w:rsidR="00C728E6" w:rsidRPr="00D26C31" w:rsidRDefault="00C728E6" w:rsidP="00D26C31">
      <w:pPr>
        <w:jc w:val="center"/>
        <w:rPr>
          <w:sz w:val="60"/>
          <w:szCs w:val="60"/>
          <w:lang w:val="en-US"/>
        </w:rPr>
      </w:pPr>
      <w:r w:rsidRPr="00D26C31">
        <w:rPr>
          <w:sz w:val="60"/>
          <w:szCs w:val="60"/>
          <w:lang w:val="en-US"/>
        </w:rPr>
        <w:t>Data Warehousing &amp; Business Intelligence</w:t>
      </w:r>
    </w:p>
    <w:p w14:paraId="48711935" w14:textId="77777777" w:rsidR="00C728E6" w:rsidRPr="00C728E6" w:rsidRDefault="00C728E6" w:rsidP="00C728E6">
      <w:pPr>
        <w:rPr>
          <w:lang w:val="en-US"/>
        </w:rPr>
      </w:pPr>
    </w:p>
    <w:p w14:paraId="0CFF418B" w14:textId="77777777" w:rsidR="00C728E6" w:rsidRDefault="00C728E6" w:rsidP="00C728E6">
      <w:pPr>
        <w:pStyle w:val="Heading1"/>
        <w:rPr>
          <w:sz w:val="48"/>
          <w:szCs w:val="48"/>
          <w:lang w:val="en-US"/>
        </w:rPr>
      </w:pPr>
    </w:p>
    <w:p w14:paraId="181047C7" w14:textId="77777777" w:rsidR="00C728E6" w:rsidRDefault="00C728E6" w:rsidP="00C728E6">
      <w:pPr>
        <w:pStyle w:val="Heading1"/>
        <w:rPr>
          <w:sz w:val="48"/>
          <w:szCs w:val="48"/>
          <w:lang w:val="en-US"/>
        </w:rPr>
      </w:pPr>
    </w:p>
    <w:p w14:paraId="3CD3099D" w14:textId="77777777" w:rsidR="00D26C31" w:rsidRDefault="00D26C31" w:rsidP="00D26C31">
      <w:pPr>
        <w:rPr>
          <w:sz w:val="46"/>
          <w:szCs w:val="46"/>
          <w:lang w:val="en-US"/>
        </w:rPr>
      </w:pPr>
    </w:p>
    <w:p w14:paraId="04548806" w14:textId="45ADEFBD" w:rsidR="00C728E6" w:rsidRPr="00D26C31" w:rsidRDefault="00C728E6" w:rsidP="00D26C31">
      <w:pPr>
        <w:rPr>
          <w:sz w:val="46"/>
          <w:szCs w:val="46"/>
          <w:lang w:val="en-US"/>
        </w:rPr>
      </w:pPr>
      <w:r w:rsidRPr="00D26C31">
        <w:rPr>
          <w:sz w:val="46"/>
          <w:szCs w:val="46"/>
          <w:lang w:val="en-US"/>
        </w:rPr>
        <w:t>Submitted to: Dr. Asif Naeem</w:t>
      </w:r>
    </w:p>
    <w:p w14:paraId="4E6872BF" w14:textId="54EF45B5" w:rsidR="00C728E6" w:rsidRPr="00D26C31" w:rsidRDefault="00C728E6" w:rsidP="00D26C31">
      <w:pPr>
        <w:rPr>
          <w:sz w:val="46"/>
          <w:szCs w:val="46"/>
          <w:lang w:val="en-US"/>
        </w:rPr>
      </w:pPr>
      <w:r w:rsidRPr="00D26C31">
        <w:rPr>
          <w:sz w:val="46"/>
          <w:szCs w:val="46"/>
          <w:lang w:val="en-US"/>
        </w:rPr>
        <w:t>Submitted by: Abdullah Khan (20i-0894)</w:t>
      </w:r>
    </w:p>
    <w:p w14:paraId="7A52074B" w14:textId="37EEC095" w:rsidR="00D11293" w:rsidRPr="00D26C31" w:rsidRDefault="00D11293" w:rsidP="00D26C31">
      <w:pPr>
        <w:rPr>
          <w:sz w:val="46"/>
          <w:szCs w:val="46"/>
          <w:lang w:val="en-US"/>
        </w:rPr>
      </w:pPr>
    </w:p>
    <w:p w14:paraId="5D5EE32D" w14:textId="1C3E2764" w:rsidR="00D11293" w:rsidRPr="00D26C31" w:rsidRDefault="00D11293" w:rsidP="00D26C31">
      <w:pPr>
        <w:rPr>
          <w:sz w:val="46"/>
          <w:szCs w:val="46"/>
          <w:lang w:val="en-US"/>
        </w:rPr>
      </w:pPr>
    </w:p>
    <w:p w14:paraId="1779EC57" w14:textId="3B6C843F" w:rsidR="00D11293" w:rsidRDefault="00D11293" w:rsidP="00D11293">
      <w:pPr>
        <w:rPr>
          <w:lang w:val="en-US"/>
        </w:rPr>
      </w:pPr>
    </w:p>
    <w:p w14:paraId="4D1A3908" w14:textId="020AC113" w:rsidR="00D11293" w:rsidRDefault="00D11293" w:rsidP="00D11293">
      <w:pPr>
        <w:rPr>
          <w:lang w:val="en-US"/>
        </w:rPr>
      </w:pPr>
    </w:p>
    <w:p w14:paraId="719DAF38" w14:textId="4957F5D3" w:rsidR="00D11293" w:rsidRDefault="00D11293" w:rsidP="00D11293">
      <w:pPr>
        <w:rPr>
          <w:lang w:val="en-US"/>
        </w:rPr>
      </w:pPr>
    </w:p>
    <w:p w14:paraId="4E7E8195" w14:textId="663E1A7A" w:rsidR="00D11293" w:rsidRDefault="00D11293" w:rsidP="00D11293">
      <w:pPr>
        <w:rPr>
          <w:lang w:val="en-US"/>
        </w:rPr>
      </w:pPr>
    </w:p>
    <w:p w14:paraId="778AA2FE" w14:textId="1C9BE0F6" w:rsidR="00D11293" w:rsidRDefault="00D11293" w:rsidP="00D11293">
      <w:pPr>
        <w:rPr>
          <w:lang w:val="en-US"/>
        </w:rPr>
      </w:pPr>
    </w:p>
    <w:p w14:paraId="082BD1DF" w14:textId="141F1D19" w:rsidR="00D11293" w:rsidRDefault="00D11293" w:rsidP="00D11293">
      <w:pPr>
        <w:rPr>
          <w:lang w:val="en-US"/>
        </w:rPr>
      </w:pPr>
    </w:p>
    <w:p w14:paraId="08AC0DB2" w14:textId="45FE689A" w:rsidR="00D11293" w:rsidRDefault="00D11293" w:rsidP="00D11293">
      <w:pPr>
        <w:rPr>
          <w:lang w:val="en-US"/>
        </w:rPr>
      </w:pPr>
    </w:p>
    <w:sdt>
      <w:sdtPr>
        <w:rPr>
          <w:rFonts w:asciiTheme="minorHAnsi" w:eastAsiaTheme="minorHAnsi" w:hAnsiTheme="minorHAnsi" w:cstheme="minorBidi"/>
          <w:b w:val="0"/>
          <w:bCs w:val="0"/>
          <w:color w:val="auto"/>
          <w:sz w:val="24"/>
          <w:szCs w:val="24"/>
          <w:lang w:val="en-PK"/>
        </w:rPr>
        <w:id w:val="-630019137"/>
        <w:docPartObj>
          <w:docPartGallery w:val="Table of Contents"/>
          <w:docPartUnique/>
        </w:docPartObj>
      </w:sdtPr>
      <w:sdtEndPr>
        <w:rPr>
          <w:noProof/>
        </w:rPr>
      </w:sdtEndPr>
      <w:sdtContent>
        <w:p w14:paraId="5AC521F4" w14:textId="313126E5" w:rsidR="00294F2F" w:rsidRDefault="00294F2F">
          <w:pPr>
            <w:pStyle w:val="TOCHeading"/>
          </w:pPr>
          <w:r>
            <w:t>Table of Contents</w:t>
          </w:r>
        </w:p>
        <w:p w14:paraId="77DFFD46" w14:textId="378846A1" w:rsidR="004C003D" w:rsidRDefault="00294F2F">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20655282" w:history="1">
            <w:r w:rsidR="004C003D" w:rsidRPr="00936995">
              <w:rPr>
                <w:rStyle w:val="Hyperlink"/>
                <w:noProof/>
                <w:lang w:val="en-US"/>
              </w:rPr>
              <w:t>OVERVIEW</w:t>
            </w:r>
            <w:r w:rsidR="004C003D">
              <w:rPr>
                <w:noProof/>
                <w:webHidden/>
              </w:rPr>
              <w:tab/>
            </w:r>
            <w:r w:rsidR="004C003D">
              <w:rPr>
                <w:noProof/>
                <w:webHidden/>
              </w:rPr>
              <w:fldChar w:fldCharType="begin"/>
            </w:r>
            <w:r w:rsidR="004C003D">
              <w:rPr>
                <w:noProof/>
                <w:webHidden/>
              </w:rPr>
              <w:instrText xml:space="preserve"> PAGEREF _Toc120655282 \h </w:instrText>
            </w:r>
            <w:r w:rsidR="004C003D">
              <w:rPr>
                <w:noProof/>
                <w:webHidden/>
              </w:rPr>
            </w:r>
            <w:r w:rsidR="004C003D">
              <w:rPr>
                <w:noProof/>
                <w:webHidden/>
              </w:rPr>
              <w:fldChar w:fldCharType="separate"/>
            </w:r>
            <w:r w:rsidR="004C003D">
              <w:rPr>
                <w:noProof/>
                <w:webHidden/>
              </w:rPr>
              <w:t>2</w:t>
            </w:r>
            <w:r w:rsidR="004C003D">
              <w:rPr>
                <w:noProof/>
                <w:webHidden/>
              </w:rPr>
              <w:fldChar w:fldCharType="end"/>
            </w:r>
          </w:hyperlink>
        </w:p>
        <w:p w14:paraId="670463C8" w14:textId="1809D0FB" w:rsidR="004C003D" w:rsidRDefault="004C003D">
          <w:pPr>
            <w:pStyle w:val="TOC1"/>
            <w:tabs>
              <w:tab w:val="right" w:leader="dot" w:pos="9016"/>
            </w:tabs>
            <w:rPr>
              <w:rFonts w:eastAsiaTheme="minorEastAsia" w:cstheme="minorBidi"/>
              <w:b w:val="0"/>
              <w:bCs w:val="0"/>
              <w:caps w:val="0"/>
              <w:noProof/>
              <w:sz w:val="24"/>
              <w:szCs w:val="24"/>
              <w:lang w:eastAsia="en-GB"/>
            </w:rPr>
          </w:pPr>
          <w:hyperlink w:anchor="_Toc120655283" w:history="1">
            <w:r w:rsidRPr="00936995">
              <w:rPr>
                <w:rStyle w:val="Hyperlink"/>
                <w:noProof/>
                <w:lang w:val="en-US"/>
              </w:rPr>
              <w:t>SCHEMA FOR WAREHOUSE</w:t>
            </w:r>
            <w:r>
              <w:rPr>
                <w:noProof/>
                <w:webHidden/>
              </w:rPr>
              <w:tab/>
            </w:r>
            <w:r>
              <w:rPr>
                <w:noProof/>
                <w:webHidden/>
              </w:rPr>
              <w:fldChar w:fldCharType="begin"/>
            </w:r>
            <w:r>
              <w:rPr>
                <w:noProof/>
                <w:webHidden/>
              </w:rPr>
              <w:instrText xml:space="preserve"> PAGEREF _Toc120655283 \h </w:instrText>
            </w:r>
            <w:r>
              <w:rPr>
                <w:noProof/>
                <w:webHidden/>
              </w:rPr>
            </w:r>
            <w:r>
              <w:rPr>
                <w:noProof/>
                <w:webHidden/>
              </w:rPr>
              <w:fldChar w:fldCharType="separate"/>
            </w:r>
            <w:r>
              <w:rPr>
                <w:noProof/>
                <w:webHidden/>
              </w:rPr>
              <w:t>2</w:t>
            </w:r>
            <w:r>
              <w:rPr>
                <w:noProof/>
                <w:webHidden/>
              </w:rPr>
              <w:fldChar w:fldCharType="end"/>
            </w:r>
          </w:hyperlink>
        </w:p>
        <w:p w14:paraId="2E74EB84" w14:textId="6ED5D4BB" w:rsidR="004C003D" w:rsidRDefault="004C003D">
          <w:pPr>
            <w:pStyle w:val="TOC1"/>
            <w:tabs>
              <w:tab w:val="right" w:leader="dot" w:pos="9016"/>
            </w:tabs>
            <w:rPr>
              <w:rFonts w:eastAsiaTheme="minorEastAsia" w:cstheme="minorBidi"/>
              <w:b w:val="0"/>
              <w:bCs w:val="0"/>
              <w:caps w:val="0"/>
              <w:noProof/>
              <w:sz w:val="24"/>
              <w:szCs w:val="24"/>
              <w:lang w:eastAsia="en-GB"/>
            </w:rPr>
          </w:pPr>
          <w:hyperlink w:anchor="_Toc120655284" w:history="1">
            <w:r w:rsidRPr="00936995">
              <w:rPr>
                <w:rStyle w:val="Hyperlink"/>
                <w:noProof/>
                <w:lang w:val="en-US"/>
              </w:rPr>
              <w:t>MESHJOIN ALGORITHM</w:t>
            </w:r>
            <w:r>
              <w:rPr>
                <w:noProof/>
                <w:webHidden/>
              </w:rPr>
              <w:tab/>
            </w:r>
            <w:r>
              <w:rPr>
                <w:noProof/>
                <w:webHidden/>
              </w:rPr>
              <w:fldChar w:fldCharType="begin"/>
            </w:r>
            <w:r>
              <w:rPr>
                <w:noProof/>
                <w:webHidden/>
              </w:rPr>
              <w:instrText xml:space="preserve"> PAGEREF _Toc120655284 \h </w:instrText>
            </w:r>
            <w:r>
              <w:rPr>
                <w:noProof/>
                <w:webHidden/>
              </w:rPr>
            </w:r>
            <w:r>
              <w:rPr>
                <w:noProof/>
                <w:webHidden/>
              </w:rPr>
              <w:fldChar w:fldCharType="separate"/>
            </w:r>
            <w:r>
              <w:rPr>
                <w:noProof/>
                <w:webHidden/>
              </w:rPr>
              <w:t>3</w:t>
            </w:r>
            <w:r>
              <w:rPr>
                <w:noProof/>
                <w:webHidden/>
              </w:rPr>
              <w:fldChar w:fldCharType="end"/>
            </w:r>
          </w:hyperlink>
        </w:p>
        <w:p w14:paraId="567BE418" w14:textId="763C3AD4" w:rsidR="004C003D" w:rsidRDefault="004C003D">
          <w:pPr>
            <w:pStyle w:val="TOC1"/>
            <w:tabs>
              <w:tab w:val="right" w:leader="dot" w:pos="9016"/>
            </w:tabs>
            <w:rPr>
              <w:rFonts w:eastAsiaTheme="minorEastAsia" w:cstheme="minorBidi"/>
              <w:b w:val="0"/>
              <w:bCs w:val="0"/>
              <w:caps w:val="0"/>
              <w:noProof/>
              <w:sz w:val="24"/>
              <w:szCs w:val="24"/>
              <w:lang w:eastAsia="en-GB"/>
            </w:rPr>
          </w:pPr>
          <w:hyperlink w:anchor="_Toc120655285" w:history="1">
            <w:r w:rsidRPr="00936995">
              <w:rPr>
                <w:rStyle w:val="Hyperlink"/>
                <w:noProof/>
                <w:lang w:val="en-US"/>
              </w:rPr>
              <w:t>SHORTCOMINGS OF MESHJOIN ALGORITHM</w:t>
            </w:r>
            <w:r>
              <w:rPr>
                <w:noProof/>
                <w:webHidden/>
              </w:rPr>
              <w:tab/>
            </w:r>
            <w:r>
              <w:rPr>
                <w:noProof/>
                <w:webHidden/>
              </w:rPr>
              <w:fldChar w:fldCharType="begin"/>
            </w:r>
            <w:r>
              <w:rPr>
                <w:noProof/>
                <w:webHidden/>
              </w:rPr>
              <w:instrText xml:space="preserve"> PAGEREF _Toc120655285 \h </w:instrText>
            </w:r>
            <w:r>
              <w:rPr>
                <w:noProof/>
                <w:webHidden/>
              </w:rPr>
            </w:r>
            <w:r>
              <w:rPr>
                <w:noProof/>
                <w:webHidden/>
              </w:rPr>
              <w:fldChar w:fldCharType="separate"/>
            </w:r>
            <w:r>
              <w:rPr>
                <w:noProof/>
                <w:webHidden/>
              </w:rPr>
              <w:t>3</w:t>
            </w:r>
            <w:r>
              <w:rPr>
                <w:noProof/>
                <w:webHidden/>
              </w:rPr>
              <w:fldChar w:fldCharType="end"/>
            </w:r>
          </w:hyperlink>
        </w:p>
        <w:p w14:paraId="69EA4EF3" w14:textId="799CCB70" w:rsidR="004C003D" w:rsidRDefault="004C003D">
          <w:pPr>
            <w:pStyle w:val="TOC1"/>
            <w:tabs>
              <w:tab w:val="right" w:leader="dot" w:pos="9016"/>
            </w:tabs>
            <w:rPr>
              <w:rFonts w:eastAsiaTheme="minorEastAsia" w:cstheme="minorBidi"/>
              <w:b w:val="0"/>
              <w:bCs w:val="0"/>
              <w:caps w:val="0"/>
              <w:noProof/>
              <w:sz w:val="24"/>
              <w:szCs w:val="24"/>
              <w:lang w:eastAsia="en-GB"/>
            </w:rPr>
          </w:pPr>
          <w:hyperlink w:anchor="_Toc120655286" w:history="1">
            <w:r w:rsidRPr="00936995">
              <w:rPr>
                <w:rStyle w:val="Hyperlink"/>
                <w:noProof/>
                <w:lang w:val="en-US"/>
              </w:rPr>
              <w:t>LEARNING OUTCOMES</w:t>
            </w:r>
            <w:r>
              <w:rPr>
                <w:noProof/>
                <w:webHidden/>
              </w:rPr>
              <w:tab/>
            </w:r>
            <w:r>
              <w:rPr>
                <w:noProof/>
                <w:webHidden/>
              </w:rPr>
              <w:fldChar w:fldCharType="begin"/>
            </w:r>
            <w:r>
              <w:rPr>
                <w:noProof/>
                <w:webHidden/>
              </w:rPr>
              <w:instrText xml:space="preserve"> PAGEREF _Toc120655286 \h </w:instrText>
            </w:r>
            <w:r>
              <w:rPr>
                <w:noProof/>
                <w:webHidden/>
              </w:rPr>
            </w:r>
            <w:r>
              <w:rPr>
                <w:noProof/>
                <w:webHidden/>
              </w:rPr>
              <w:fldChar w:fldCharType="separate"/>
            </w:r>
            <w:r>
              <w:rPr>
                <w:noProof/>
                <w:webHidden/>
              </w:rPr>
              <w:t>3</w:t>
            </w:r>
            <w:r>
              <w:rPr>
                <w:noProof/>
                <w:webHidden/>
              </w:rPr>
              <w:fldChar w:fldCharType="end"/>
            </w:r>
          </w:hyperlink>
        </w:p>
        <w:p w14:paraId="5CE39F23" w14:textId="05AC2FF9" w:rsidR="004C003D" w:rsidRDefault="004C003D">
          <w:pPr>
            <w:pStyle w:val="TOC1"/>
            <w:tabs>
              <w:tab w:val="right" w:leader="dot" w:pos="9016"/>
            </w:tabs>
            <w:rPr>
              <w:rFonts w:eastAsiaTheme="minorEastAsia" w:cstheme="minorBidi"/>
              <w:b w:val="0"/>
              <w:bCs w:val="0"/>
              <w:caps w:val="0"/>
              <w:noProof/>
              <w:sz w:val="24"/>
              <w:szCs w:val="24"/>
              <w:lang w:eastAsia="en-GB"/>
            </w:rPr>
          </w:pPr>
          <w:hyperlink w:anchor="_Toc120655287" w:history="1">
            <w:r w:rsidRPr="00936995">
              <w:rPr>
                <w:rStyle w:val="Hyperlink"/>
                <w:noProof/>
                <w:lang w:val="en-US"/>
              </w:rPr>
              <w:t>QUERIES OUTPUT:</w:t>
            </w:r>
            <w:r>
              <w:rPr>
                <w:noProof/>
                <w:webHidden/>
              </w:rPr>
              <w:tab/>
            </w:r>
            <w:r>
              <w:rPr>
                <w:noProof/>
                <w:webHidden/>
              </w:rPr>
              <w:fldChar w:fldCharType="begin"/>
            </w:r>
            <w:r>
              <w:rPr>
                <w:noProof/>
                <w:webHidden/>
              </w:rPr>
              <w:instrText xml:space="preserve"> PAGEREF _Toc120655287 \h </w:instrText>
            </w:r>
            <w:r>
              <w:rPr>
                <w:noProof/>
                <w:webHidden/>
              </w:rPr>
            </w:r>
            <w:r>
              <w:rPr>
                <w:noProof/>
                <w:webHidden/>
              </w:rPr>
              <w:fldChar w:fldCharType="separate"/>
            </w:r>
            <w:r>
              <w:rPr>
                <w:noProof/>
                <w:webHidden/>
              </w:rPr>
              <w:t>4</w:t>
            </w:r>
            <w:r>
              <w:rPr>
                <w:noProof/>
                <w:webHidden/>
              </w:rPr>
              <w:fldChar w:fldCharType="end"/>
            </w:r>
          </w:hyperlink>
        </w:p>
        <w:p w14:paraId="5F4E15F9" w14:textId="39B91C2E" w:rsidR="00D26C31" w:rsidRPr="004C003D" w:rsidRDefault="00294F2F" w:rsidP="004C003D">
          <w:r>
            <w:rPr>
              <w:b/>
              <w:bCs/>
              <w:noProof/>
            </w:rPr>
            <w:fldChar w:fldCharType="end"/>
          </w:r>
        </w:p>
      </w:sdtContent>
    </w:sdt>
    <w:p w14:paraId="168A6FAF" w14:textId="77777777" w:rsidR="00D26C31" w:rsidRDefault="00D26C31" w:rsidP="00D26C31">
      <w:pPr>
        <w:pStyle w:val="Heading1"/>
        <w:pBdr>
          <w:top w:val="single" w:sz="4" w:space="1" w:color="auto"/>
        </w:pBdr>
        <w:rPr>
          <w:lang w:val="en-US"/>
        </w:rPr>
      </w:pPr>
    </w:p>
    <w:p w14:paraId="52B4A92D" w14:textId="51ADE080" w:rsidR="00114C5E" w:rsidRDefault="008C7F7D" w:rsidP="00D26C31">
      <w:pPr>
        <w:pStyle w:val="Heading1"/>
        <w:pBdr>
          <w:top w:val="single" w:sz="4" w:space="1" w:color="auto"/>
        </w:pBdr>
        <w:rPr>
          <w:lang w:val="en-US"/>
        </w:rPr>
      </w:pPr>
      <w:bookmarkStart w:id="0" w:name="_Toc120655282"/>
      <w:r>
        <w:rPr>
          <w:lang w:val="en-US"/>
        </w:rPr>
        <w:t>OVERVIEW</w:t>
      </w:r>
      <w:bookmarkEnd w:id="0"/>
    </w:p>
    <w:p w14:paraId="073AE319" w14:textId="1C34F7F0" w:rsidR="007D6B12" w:rsidRPr="007D6B12" w:rsidRDefault="007D6B12" w:rsidP="007D6B12">
      <w:pPr>
        <w:rPr>
          <w:lang w:val="en-US"/>
        </w:rPr>
      </w:pPr>
      <w:r>
        <w:rPr>
          <w:lang w:val="en-US"/>
        </w:rPr>
        <w:t>This project is the course project for the course Data Warehousing and Business Intelligence for Fall ’22 semester. The goal of the project is to design a Data Warehouse for the Metro Cash and Carry transactions data. The data consists of transactional data from the database and the master data containing product details and customer details. To handle the data coming from the sources in a stream, we will implement a mesh Join algorithm to handle the join of master data to real-time data coming from the transactions database and implement a near real-time Data Warehouse for the business.</w:t>
      </w:r>
    </w:p>
    <w:p w14:paraId="1D516233" w14:textId="56310D93" w:rsidR="008C7F7D" w:rsidRDefault="008C7F7D" w:rsidP="008C7F7D">
      <w:pPr>
        <w:rPr>
          <w:lang w:val="en-US"/>
        </w:rPr>
      </w:pPr>
    </w:p>
    <w:p w14:paraId="3CAB3443" w14:textId="40EA2C04" w:rsidR="00294F2F" w:rsidRDefault="007D6B12" w:rsidP="007D6B12">
      <w:pPr>
        <w:pStyle w:val="Heading1"/>
        <w:rPr>
          <w:lang w:val="en-US"/>
        </w:rPr>
      </w:pPr>
      <w:bookmarkStart w:id="1" w:name="_Toc120655283"/>
      <w:r>
        <w:rPr>
          <w:lang w:val="en-US"/>
        </w:rPr>
        <w:t>SCHEMA FOR WAREHOUSE</w:t>
      </w:r>
      <w:bookmarkEnd w:id="1"/>
    </w:p>
    <w:p w14:paraId="72A77E5A" w14:textId="77777777" w:rsidR="00C9596D" w:rsidRPr="00C9596D" w:rsidRDefault="00C9596D" w:rsidP="00C9596D">
      <w:pPr>
        <w:rPr>
          <w:lang w:val="en-US"/>
        </w:rPr>
      </w:pPr>
    </w:p>
    <w:p w14:paraId="18EC3E6F" w14:textId="4FF5F95E" w:rsidR="00501F40" w:rsidRPr="00501F40" w:rsidRDefault="00C9596D" w:rsidP="00501F40">
      <w:pPr>
        <w:rPr>
          <w:lang w:val="en-US"/>
        </w:rPr>
      </w:pPr>
      <w:r>
        <w:rPr>
          <w:noProof/>
          <w:lang w:val="en-US"/>
        </w:rPr>
        <w:drawing>
          <wp:inline distT="0" distB="0" distL="0" distR="0" wp14:anchorId="2A6C7DB7" wp14:editId="32173F75">
            <wp:extent cx="5731510" cy="2785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14:paraId="44847C59" w14:textId="36779BE6" w:rsidR="007D6B12" w:rsidRPr="007D6B12" w:rsidRDefault="007D6B12" w:rsidP="000060D2">
      <w:pPr>
        <w:rPr>
          <w:lang w:val="en-US"/>
        </w:rPr>
      </w:pPr>
    </w:p>
    <w:p w14:paraId="4D605DCA" w14:textId="04FAEFA5" w:rsidR="007D6B12" w:rsidRDefault="007D6B12" w:rsidP="007D6B12">
      <w:pPr>
        <w:rPr>
          <w:lang w:val="en-US"/>
        </w:rPr>
      </w:pPr>
    </w:p>
    <w:p w14:paraId="0DB371DD" w14:textId="77777777" w:rsidR="00C9596D" w:rsidRDefault="00C9596D" w:rsidP="007D6B12">
      <w:pPr>
        <w:pStyle w:val="Heading1"/>
        <w:rPr>
          <w:lang w:val="en-US"/>
        </w:rPr>
      </w:pPr>
    </w:p>
    <w:p w14:paraId="42640DAF" w14:textId="59F4AF83" w:rsidR="007D6B12" w:rsidRDefault="007D6B12" w:rsidP="007D6B12">
      <w:pPr>
        <w:pStyle w:val="Heading1"/>
        <w:rPr>
          <w:lang w:val="en-US"/>
        </w:rPr>
      </w:pPr>
      <w:bookmarkStart w:id="2" w:name="_Toc120655284"/>
      <w:r>
        <w:rPr>
          <w:lang w:val="en-US"/>
        </w:rPr>
        <w:t>MESHJOIN ALGORITHM</w:t>
      </w:r>
      <w:bookmarkEnd w:id="2"/>
    </w:p>
    <w:p w14:paraId="1AFE0F41" w14:textId="5A88999F" w:rsidR="000F6329" w:rsidRDefault="005673F9" w:rsidP="005673F9">
      <w:pPr>
        <w:pStyle w:val="ListParagraph"/>
        <w:numPr>
          <w:ilvl w:val="0"/>
          <w:numId w:val="3"/>
        </w:numPr>
        <w:rPr>
          <w:lang w:val="en-US"/>
        </w:rPr>
      </w:pPr>
      <w:r>
        <w:rPr>
          <w:lang w:val="en-US"/>
        </w:rPr>
        <w:t>Establish 3 connections with the database and the warehouse, one for master data, one for transactions, and the 3</w:t>
      </w:r>
      <w:r w:rsidRPr="005673F9">
        <w:rPr>
          <w:vertAlign w:val="superscript"/>
          <w:lang w:val="en-US"/>
        </w:rPr>
        <w:t>rd</w:t>
      </w:r>
      <w:r>
        <w:rPr>
          <w:lang w:val="en-US"/>
        </w:rPr>
        <w:t xml:space="preserve"> one to load to the warehouse.</w:t>
      </w:r>
    </w:p>
    <w:p w14:paraId="457A4F7D" w14:textId="07695DE9" w:rsidR="005673F9" w:rsidRDefault="005673F9" w:rsidP="005673F9">
      <w:pPr>
        <w:pStyle w:val="ListParagraph"/>
        <w:numPr>
          <w:ilvl w:val="0"/>
          <w:numId w:val="3"/>
        </w:numPr>
        <w:rPr>
          <w:lang w:val="en-US"/>
        </w:rPr>
      </w:pPr>
      <w:r>
        <w:rPr>
          <w:lang w:val="en-US"/>
        </w:rPr>
        <w:t>Ask user whether he wants to use the default credentials or enter custom ones.</w:t>
      </w:r>
    </w:p>
    <w:p w14:paraId="704475A7" w14:textId="798F495B" w:rsidR="005673F9" w:rsidRDefault="005673F9" w:rsidP="005673F9">
      <w:pPr>
        <w:pStyle w:val="ListParagraph"/>
        <w:numPr>
          <w:ilvl w:val="0"/>
          <w:numId w:val="3"/>
        </w:numPr>
        <w:rPr>
          <w:lang w:val="en-US"/>
        </w:rPr>
      </w:pPr>
      <w:r>
        <w:rPr>
          <w:lang w:val="en-US"/>
        </w:rPr>
        <w:t>Write query to calculate the count of transactions in the source database.</w:t>
      </w:r>
    </w:p>
    <w:p w14:paraId="08FE15C2" w14:textId="47D39444" w:rsidR="005673F9" w:rsidRDefault="005673F9" w:rsidP="005673F9">
      <w:pPr>
        <w:pStyle w:val="ListParagraph"/>
        <w:numPr>
          <w:ilvl w:val="0"/>
          <w:numId w:val="3"/>
        </w:numPr>
        <w:rPr>
          <w:lang w:val="en-US"/>
        </w:rPr>
      </w:pPr>
      <w:r>
        <w:rPr>
          <w:lang w:val="en-US"/>
        </w:rPr>
        <w:t>Iterate on the number of transactions until the queue is not empty.</w:t>
      </w:r>
    </w:p>
    <w:p w14:paraId="339585AB" w14:textId="5A1E754D" w:rsidR="005673F9" w:rsidRDefault="005673F9" w:rsidP="005673F9">
      <w:pPr>
        <w:pStyle w:val="ListParagraph"/>
        <w:numPr>
          <w:ilvl w:val="0"/>
          <w:numId w:val="3"/>
        </w:numPr>
        <w:rPr>
          <w:lang w:val="en-US"/>
        </w:rPr>
      </w:pPr>
      <w:r>
        <w:rPr>
          <w:lang w:val="en-US"/>
        </w:rPr>
        <w:t xml:space="preserve">In each iteration, </w:t>
      </w:r>
    </w:p>
    <w:p w14:paraId="5D86F0E0" w14:textId="6C70F9AB" w:rsidR="005673F9" w:rsidRDefault="005673F9" w:rsidP="005673F9">
      <w:pPr>
        <w:pStyle w:val="ListParagraph"/>
        <w:numPr>
          <w:ilvl w:val="1"/>
          <w:numId w:val="3"/>
        </w:numPr>
        <w:rPr>
          <w:lang w:val="en-US"/>
        </w:rPr>
      </w:pPr>
      <w:r>
        <w:rPr>
          <w:lang w:val="en-US"/>
        </w:rPr>
        <w:t>Load 100 transactions from the database.</w:t>
      </w:r>
    </w:p>
    <w:p w14:paraId="452713AD" w14:textId="6E63FD74" w:rsidR="005673F9" w:rsidRDefault="005673F9" w:rsidP="005673F9">
      <w:pPr>
        <w:pStyle w:val="ListParagraph"/>
        <w:numPr>
          <w:ilvl w:val="1"/>
          <w:numId w:val="3"/>
        </w:numPr>
        <w:rPr>
          <w:lang w:val="en-US"/>
        </w:rPr>
      </w:pPr>
      <w:r>
        <w:rPr>
          <w:lang w:val="en-US"/>
        </w:rPr>
        <w:t>Put transaction id, product id, and customer id of the 100 transactions in a hash map key, and the whole tuple as value against the key.</w:t>
      </w:r>
    </w:p>
    <w:p w14:paraId="70B0C324" w14:textId="55D4290C" w:rsidR="005673F9" w:rsidRDefault="005673F9" w:rsidP="005673F9">
      <w:pPr>
        <w:pStyle w:val="ListParagraph"/>
        <w:numPr>
          <w:ilvl w:val="1"/>
          <w:numId w:val="3"/>
        </w:numPr>
        <w:rPr>
          <w:lang w:val="en-US"/>
        </w:rPr>
      </w:pPr>
      <w:r>
        <w:rPr>
          <w:lang w:val="en-US"/>
        </w:rPr>
        <w:t>Put the above 100 keys in the queue as a</w:t>
      </w:r>
      <w:r w:rsidR="003824A4">
        <w:rPr>
          <w:lang w:val="en-US"/>
        </w:rPr>
        <w:t>n array list of array list.</w:t>
      </w:r>
    </w:p>
    <w:p w14:paraId="473786A1" w14:textId="3FA79FC3" w:rsidR="003824A4" w:rsidRDefault="003824A4" w:rsidP="005673F9">
      <w:pPr>
        <w:pStyle w:val="ListParagraph"/>
        <w:numPr>
          <w:ilvl w:val="1"/>
          <w:numId w:val="3"/>
        </w:numPr>
        <w:rPr>
          <w:lang w:val="en-US"/>
        </w:rPr>
      </w:pPr>
      <w:r>
        <w:rPr>
          <w:lang w:val="en-US"/>
        </w:rPr>
        <w:t>Load 20 products and 10 customers from the master data to ensure the same number of partitions of the master data as that of queue.</w:t>
      </w:r>
    </w:p>
    <w:p w14:paraId="1CA8CBDE" w14:textId="7994FA10" w:rsidR="003824A4" w:rsidRDefault="003824A4" w:rsidP="005673F9">
      <w:pPr>
        <w:pStyle w:val="ListParagraph"/>
        <w:numPr>
          <w:ilvl w:val="1"/>
          <w:numId w:val="3"/>
        </w:numPr>
        <w:rPr>
          <w:lang w:val="en-US"/>
        </w:rPr>
      </w:pPr>
      <w:r>
        <w:rPr>
          <w:lang w:val="en-US"/>
        </w:rPr>
        <w:t>Compare the products and customers data with the keys of the hash map and append matched items to the value tuples in the hash map.</w:t>
      </w:r>
    </w:p>
    <w:p w14:paraId="634A4400" w14:textId="392FCD9B" w:rsidR="003824A4" w:rsidRDefault="003824A4" w:rsidP="005673F9">
      <w:pPr>
        <w:pStyle w:val="ListParagraph"/>
        <w:numPr>
          <w:ilvl w:val="1"/>
          <w:numId w:val="3"/>
        </w:numPr>
        <w:rPr>
          <w:lang w:val="en-US"/>
        </w:rPr>
      </w:pPr>
      <w:r>
        <w:rPr>
          <w:lang w:val="en-US"/>
        </w:rPr>
        <w:t>Once the queue reaches 5 sets of 100 transactions, poll the first entry from the queue, get all the values against that queue array list of array list to the warehouse using update queries and reset the current products and customers to 0 to make a new cycle of iteration over the master data.</w:t>
      </w:r>
    </w:p>
    <w:p w14:paraId="79EF7DC9" w14:textId="715E98BD" w:rsidR="003824A4" w:rsidRPr="005673F9" w:rsidRDefault="003824A4" w:rsidP="003824A4">
      <w:pPr>
        <w:pStyle w:val="ListParagraph"/>
        <w:numPr>
          <w:ilvl w:val="0"/>
          <w:numId w:val="3"/>
        </w:numPr>
        <w:rPr>
          <w:lang w:val="en-US"/>
        </w:rPr>
      </w:pPr>
      <w:r>
        <w:rPr>
          <w:lang w:val="en-US"/>
        </w:rPr>
        <w:t>Display total elapsed time in the end.</w:t>
      </w:r>
    </w:p>
    <w:p w14:paraId="204898D3" w14:textId="1C1B9B10" w:rsidR="007D6B12" w:rsidRDefault="007D6B12" w:rsidP="007D6B12">
      <w:pPr>
        <w:rPr>
          <w:lang w:val="en-US"/>
        </w:rPr>
      </w:pPr>
    </w:p>
    <w:p w14:paraId="6A18886E" w14:textId="4851AE78" w:rsidR="007D6B12" w:rsidRDefault="007D6B12" w:rsidP="007D6B12">
      <w:pPr>
        <w:pStyle w:val="Heading1"/>
        <w:rPr>
          <w:lang w:val="en-US"/>
        </w:rPr>
      </w:pPr>
      <w:bookmarkStart w:id="3" w:name="_Toc120655285"/>
      <w:r>
        <w:rPr>
          <w:lang w:val="en-US"/>
        </w:rPr>
        <w:t>SHORTCOMINGS OF MESHJOIN ALGORITHM</w:t>
      </w:r>
      <w:bookmarkEnd w:id="3"/>
    </w:p>
    <w:p w14:paraId="009F11BB" w14:textId="68CDFC17" w:rsidR="007D558D" w:rsidRDefault="007D558D" w:rsidP="007D558D">
      <w:pPr>
        <w:rPr>
          <w:lang w:val="en-US"/>
        </w:rPr>
      </w:pPr>
      <w:r>
        <w:rPr>
          <w:lang w:val="en-US"/>
        </w:rPr>
        <w:t>Three Shortcoming of Mesh Join Algorithm:</w:t>
      </w:r>
    </w:p>
    <w:p w14:paraId="414CF617" w14:textId="3F965ED7" w:rsidR="007D558D" w:rsidRDefault="007D558D" w:rsidP="007D558D">
      <w:pPr>
        <w:pStyle w:val="ListParagraph"/>
        <w:numPr>
          <w:ilvl w:val="0"/>
          <w:numId w:val="1"/>
        </w:numPr>
        <w:rPr>
          <w:lang w:val="en-US"/>
        </w:rPr>
      </w:pPr>
      <w:r>
        <w:rPr>
          <w:lang w:val="en-US"/>
        </w:rPr>
        <w:t xml:space="preserve">The </w:t>
      </w:r>
      <w:r w:rsidR="0071454F">
        <w:rPr>
          <w:lang w:val="en-US"/>
        </w:rPr>
        <w:t xml:space="preserve">wasted cost </w:t>
      </w:r>
      <w:r>
        <w:rPr>
          <w:lang w:val="en-US"/>
        </w:rPr>
        <w:t>generated</w:t>
      </w:r>
      <w:r w:rsidR="0071454F">
        <w:rPr>
          <w:lang w:val="en-US"/>
        </w:rPr>
        <w:t xml:space="preserve"> by the mesh join is huge. It checks the transactions against the whole master data, even though most of the products have repetitive products which are sold the most.</w:t>
      </w:r>
    </w:p>
    <w:p w14:paraId="06C125D1" w14:textId="3C231ADA" w:rsidR="0071454F" w:rsidRDefault="0071454F" w:rsidP="007D558D">
      <w:pPr>
        <w:pStyle w:val="ListParagraph"/>
        <w:numPr>
          <w:ilvl w:val="0"/>
          <w:numId w:val="1"/>
        </w:numPr>
        <w:rPr>
          <w:lang w:val="en-US"/>
        </w:rPr>
      </w:pPr>
      <w:r>
        <w:rPr>
          <w:lang w:val="en-US"/>
        </w:rPr>
        <w:t>As the data is loaded sequentially, there is a high chance that the incoming tuples do not match with the data present in the buffer at the time of arrival.</w:t>
      </w:r>
    </w:p>
    <w:p w14:paraId="5978058F" w14:textId="777B3703" w:rsidR="007D6B12" w:rsidRPr="00EA1480" w:rsidRDefault="0071454F" w:rsidP="007D6B12">
      <w:pPr>
        <w:pStyle w:val="ListParagraph"/>
        <w:numPr>
          <w:ilvl w:val="0"/>
          <w:numId w:val="1"/>
        </w:numPr>
        <w:rPr>
          <w:lang w:val="en-US"/>
        </w:rPr>
      </w:pPr>
      <w:r>
        <w:rPr>
          <w:lang w:val="en-US"/>
        </w:rPr>
        <w:t xml:space="preserve">Optimizing the </w:t>
      </w:r>
      <w:r w:rsidR="005D211E">
        <w:rPr>
          <w:lang w:val="en-US"/>
        </w:rPr>
        <w:t>disk,</w:t>
      </w:r>
      <w:r>
        <w:rPr>
          <w:lang w:val="en-US"/>
        </w:rPr>
        <w:t xml:space="preserve"> I/O is difficult in mesh join. If we want to optimize the number of disk I/O, we need to increase the buffer size to read more data at once depending on the size of the master data as the whole master data </w:t>
      </w:r>
      <w:r w:rsidR="005D211E">
        <w:rPr>
          <w:lang w:val="en-US"/>
        </w:rPr>
        <w:t>must</w:t>
      </w:r>
      <w:r>
        <w:rPr>
          <w:lang w:val="en-US"/>
        </w:rPr>
        <w:t xml:space="preserve"> be loaded in each cycle of loading.</w:t>
      </w:r>
    </w:p>
    <w:p w14:paraId="270C8168" w14:textId="258750D6" w:rsidR="007D6B12" w:rsidRDefault="007D6B12" w:rsidP="007D6B12">
      <w:pPr>
        <w:pStyle w:val="Heading1"/>
        <w:rPr>
          <w:lang w:val="en-US"/>
        </w:rPr>
      </w:pPr>
      <w:bookmarkStart w:id="4" w:name="_Toc120655286"/>
      <w:r>
        <w:rPr>
          <w:lang w:val="en-US"/>
        </w:rPr>
        <w:t>LEARNING OUTCOMES</w:t>
      </w:r>
      <w:bookmarkEnd w:id="4"/>
    </w:p>
    <w:p w14:paraId="5334E135" w14:textId="66E30EFD" w:rsidR="007D6B12" w:rsidRDefault="004078DA" w:rsidP="007D6B12">
      <w:pPr>
        <w:rPr>
          <w:lang w:val="en-US"/>
        </w:rPr>
      </w:pPr>
      <w:r>
        <w:rPr>
          <w:lang w:val="en-US"/>
        </w:rPr>
        <w:t>The main learnings from this project are:</w:t>
      </w:r>
    </w:p>
    <w:p w14:paraId="2FC3007D" w14:textId="3D3C8BC1" w:rsidR="004078DA" w:rsidRDefault="003F33E8" w:rsidP="004078DA">
      <w:pPr>
        <w:pStyle w:val="ListParagraph"/>
        <w:numPr>
          <w:ilvl w:val="0"/>
          <w:numId w:val="2"/>
        </w:numPr>
        <w:rPr>
          <w:lang w:val="en-US"/>
        </w:rPr>
      </w:pPr>
      <w:r>
        <w:rPr>
          <w:lang w:val="en-US"/>
        </w:rPr>
        <w:t>Learnt how to implement a data warehouse for real time transactional data.</w:t>
      </w:r>
    </w:p>
    <w:p w14:paraId="56CA3B36" w14:textId="5868EA4A" w:rsidR="003F33E8" w:rsidRDefault="003F33E8" w:rsidP="004078DA">
      <w:pPr>
        <w:pStyle w:val="ListParagraph"/>
        <w:numPr>
          <w:ilvl w:val="0"/>
          <w:numId w:val="2"/>
        </w:numPr>
        <w:rPr>
          <w:lang w:val="en-US"/>
        </w:rPr>
      </w:pPr>
      <w:r>
        <w:rPr>
          <w:lang w:val="en-US"/>
        </w:rPr>
        <w:t>Implemented a join type that works on real time data to provide near real-time warehousing.</w:t>
      </w:r>
    </w:p>
    <w:p w14:paraId="4BF10CB9" w14:textId="7779F109" w:rsidR="003F33E8" w:rsidRDefault="003F33E8" w:rsidP="004078DA">
      <w:pPr>
        <w:pStyle w:val="ListParagraph"/>
        <w:numPr>
          <w:ilvl w:val="0"/>
          <w:numId w:val="2"/>
        </w:numPr>
        <w:rPr>
          <w:lang w:val="en-US"/>
        </w:rPr>
      </w:pPr>
      <w:r>
        <w:rPr>
          <w:lang w:val="en-US"/>
        </w:rPr>
        <w:t>Learnt that everything has its goods and bad and so does mesh join. Where it helps us provide a real time join, its disk I/O costs are huge compared to traditional joins.</w:t>
      </w:r>
    </w:p>
    <w:p w14:paraId="07FCF4E7" w14:textId="15725F14" w:rsidR="003F33E8" w:rsidRDefault="003F33E8" w:rsidP="004078DA">
      <w:pPr>
        <w:pStyle w:val="ListParagraph"/>
        <w:numPr>
          <w:ilvl w:val="0"/>
          <w:numId w:val="2"/>
        </w:numPr>
        <w:rPr>
          <w:lang w:val="en-US"/>
        </w:rPr>
      </w:pPr>
      <w:r>
        <w:rPr>
          <w:lang w:val="en-US"/>
        </w:rPr>
        <w:t>Wrote OLAP queries for a warehouse using roll up and drill down method and learnt how these methods allow the business intelligence to people to do business analysis at a larger scale.</w:t>
      </w:r>
    </w:p>
    <w:p w14:paraId="49B3C24D" w14:textId="5FB64A6C" w:rsidR="003F33E8" w:rsidRDefault="003F33E8" w:rsidP="004078DA">
      <w:pPr>
        <w:pStyle w:val="ListParagraph"/>
        <w:numPr>
          <w:ilvl w:val="0"/>
          <w:numId w:val="2"/>
        </w:numPr>
        <w:rPr>
          <w:lang w:val="en-US"/>
        </w:rPr>
      </w:pPr>
      <w:r>
        <w:rPr>
          <w:lang w:val="en-US"/>
        </w:rPr>
        <w:lastRenderedPageBreak/>
        <w:t>Documented a course project for the first time.</w:t>
      </w:r>
    </w:p>
    <w:p w14:paraId="6F51E800" w14:textId="711C1D73" w:rsidR="003F33E8" w:rsidRDefault="003F33E8" w:rsidP="004078DA">
      <w:pPr>
        <w:pStyle w:val="ListParagraph"/>
        <w:numPr>
          <w:ilvl w:val="0"/>
          <w:numId w:val="2"/>
        </w:numPr>
        <w:rPr>
          <w:lang w:val="en-US"/>
        </w:rPr>
      </w:pPr>
      <w:r>
        <w:rPr>
          <w:lang w:val="en-US"/>
        </w:rPr>
        <w:t xml:space="preserve">Wrote a read me file which helped me understand how important it is to help the user of your project run the project on their own machines for further analysis, </w:t>
      </w:r>
      <w:r w:rsidR="00AD1558">
        <w:rPr>
          <w:lang w:val="en-US"/>
        </w:rPr>
        <w:t>reference,</w:t>
      </w:r>
      <w:r>
        <w:rPr>
          <w:lang w:val="en-US"/>
        </w:rPr>
        <w:t xml:space="preserve"> and testing.</w:t>
      </w:r>
    </w:p>
    <w:p w14:paraId="3719A6CF" w14:textId="77777777" w:rsidR="00EA1480" w:rsidRDefault="00EA1480" w:rsidP="00EA1480">
      <w:pPr>
        <w:pStyle w:val="Heading1"/>
        <w:rPr>
          <w:lang w:val="en-US"/>
        </w:rPr>
      </w:pPr>
      <w:bookmarkStart w:id="5" w:name="_Toc120655287"/>
      <w:r>
        <w:rPr>
          <w:lang w:val="en-US"/>
        </w:rPr>
        <w:t>QUERIES OUTPUT:</w:t>
      </w:r>
      <w:bookmarkEnd w:id="5"/>
    </w:p>
    <w:p w14:paraId="6E211D9A" w14:textId="5E9DA2AC" w:rsidR="00EA1480" w:rsidRDefault="00EA1480" w:rsidP="00EA1480">
      <w:pPr>
        <w:rPr>
          <w:lang w:val="en-US"/>
        </w:rPr>
      </w:pPr>
      <w:r>
        <w:rPr>
          <w:lang w:val="en-US"/>
        </w:rPr>
        <w:t>Q1:</w:t>
      </w:r>
    </w:p>
    <w:p w14:paraId="60768470" w14:textId="5F4E854A" w:rsidR="00EA1480" w:rsidRDefault="005673F9" w:rsidP="00EA1480">
      <w:pPr>
        <w:rPr>
          <w:lang w:val="en-US"/>
        </w:rPr>
      </w:pPr>
      <w:r>
        <w:rPr>
          <w:noProof/>
          <w:lang w:val="en-US"/>
        </w:rPr>
        <w:drawing>
          <wp:inline distT="0" distB="0" distL="0" distR="0" wp14:anchorId="625C549A" wp14:editId="6020F893">
            <wp:extent cx="2870200" cy="97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70200" cy="977900"/>
                    </a:xfrm>
                    <a:prstGeom prst="rect">
                      <a:avLst/>
                    </a:prstGeom>
                  </pic:spPr>
                </pic:pic>
              </a:graphicData>
            </a:graphic>
          </wp:inline>
        </w:drawing>
      </w:r>
    </w:p>
    <w:p w14:paraId="65CEAAFC" w14:textId="77777777" w:rsidR="005673F9" w:rsidRDefault="005673F9" w:rsidP="005673F9">
      <w:pPr>
        <w:rPr>
          <w:lang w:val="en-US"/>
        </w:rPr>
      </w:pPr>
    </w:p>
    <w:p w14:paraId="29CC54D9" w14:textId="3325B64A" w:rsidR="005673F9" w:rsidRDefault="00EA1480" w:rsidP="005673F9">
      <w:pPr>
        <w:rPr>
          <w:lang w:val="en-US"/>
        </w:rPr>
      </w:pPr>
      <w:r>
        <w:rPr>
          <w:lang w:val="en-US"/>
        </w:rPr>
        <w:t>Q2</w:t>
      </w:r>
      <w:r w:rsidR="005673F9">
        <w:rPr>
          <w:lang w:val="en-US"/>
        </w:rPr>
        <w:t>(</w:t>
      </w:r>
      <w:r w:rsidR="005673F9" w:rsidRPr="005673F9">
        <w:rPr>
          <w:lang w:val="en-US"/>
        </w:rPr>
        <w:t>Top supplier for the next weekend can be found by the fact which suppliers have performed the best during the previous weekend and overall best performers on weekends.</w:t>
      </w:r>
      <w:r w:rsidR="005673F9">
        <w:rPr>
          <w:lang w:val="en-US"/>
        </w:rPr>
        <w:t>)</w:t>
      </w:r>
      <w:r>
        <w:rPr>
          <w:lang w:val="en-US"/>
        </w:rPr>
        <w:t>:</w:t>
      </w:r>
    </w:p>
    <w:p w14:paraId="7E0B66B7" w14:textId="54EE3A24" w:rsidR="005673F9" w:rsidRDefault="005673F9" w:rsidP="00EA1480">
      <w:pPr>
        <w:rPr>
          <w:lang w:val="en-US"/>
        </w:rPr>
      </w:pPr>
      <w:r>
        <w:rPr>
          <w:noProof/>
          <w:lang w:val="en-US"/>
        </w:rPr>
        <w:drawing>
          <wp:inline distT="0" distB="0" distL="0" distR="0" wp14:anchorId="52395988" wp14:editId="358925D0">
            <wp:extent cx="37846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784600" cy="2324100"/>
                    </a:xfrm>
                    <a:prstGeom prst="rect">
                      <a:avLst/>
                    </a:prstGeom>
                  </pic:spPr>
                </pic:pic>
              </a:graphicData>
            </a:graphic>
          </wp:inline>
        </w:drawing>
      </w:r>
    </w:p>
    <w:p w14:paraId="05E0D13C" w14:textId="77777777" w:rsidR="005673F9" w:rsidRDefault="005673F9" w:rsidP="00EA1480">
      <w:pPr>
        <w:rPr>
          <w:lang w:val="en-US"/>
        </w:rPr>
      </w:pPr>
    </w:p>
    <w:p w14:paraId="5BEE163F" w14:textId="2108AAEB" w:rsidR="00EA1480" w:rsidRDefault="00EA1480" w:rsidP="00EA1480">
      <w:pPr>
        <w:rPr>
          <w:lang w:val="en-US"/>
        </w:rPr>
      </w:pPr>
      <w:r>
        <w:rPr>
          <w:lang w:val="en-US"/>
        </w:rPr>
        <w:t>Q3:</w:t>
      </w:r>
      <w:r w:rsidR="005673F9" w:rsidRPr="005673F9">
        <w:rPr>
          <w:noProof/>
          <w:lang w:val="en-US"/>
        </w:rPr>
        <w:t xml:space="preserve"> </w:t>
      </w:r>
    </w:p>
    <w:p w14:paraId="7C49F128" w14:textId="61948934" w:rsidR="005673F9" w:rsidRDefault="005673F9" w:rsidP="00EA1480">
      <w:pPr>
        <w:rPr>
          <w:lang w:val="en-US"/>
        </w:rPr>
      </w:pPr>
      <w:r>
        <w:rPr>
          <w:noProof/>
          <w:lang w:val="en-US"/>
        </w:rPr>
        <w:drawing>
          <wp:inline distT="0" distB="0" distL="0" distR="0" wp14:anchorId="1A6089E0" wp14:editId="715DB276">
            <wp:extent cx="4610006" cy="237545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631791" cy="2386678"/>
                    </a:xfrm>
                    <a:prstGeom prst="rect">
                      <a:avLst/>
                    </a:prstGeom>
                  </pic:spPr>
                </pic:pic>
              </a:graphicData>
            </a:graphic>
          </wp:inline>
        </w:drawing>
      </w:r>
    </w:p>
    <w:p w14:paraId="1CACCB3E" w14:textId="77777777" w:rsidR="005673F9" w:rsidRDefault="005673F9" w:rsidP="00EA1480">
      <w:pPr>
        <w:rPr>
          <w:lang w:val="en-US"/>
        </w:rPr>
      </w:pPr>
    </w:p>
    <w:p w14:paraId="4200D1B1" w14:textId="77777777" w:rsidR="00CA4CD7" w:rsidRDefault="00CA4CD7" w:rsidP="00EA1480">
      <w:pPr>
        <w:rPr>
          <w:lang w:val="en-US"/>
        </w:rPr>
      </w:pPr>
    </w:p>
    <w:p w14:paraId="2EA4F7D3" w14:textId="77777777" w:rsidR="00CA4CD7" w:rsidRDefault="00CA4CD7" w:rsidP="00EA1480">
      <w:pPr>
        <w:rPr>
          <w:lang w:val="en-US"/>
        </w:rPr>
      </w:pPr>
    </w:p>
    <w:p w14:paraId="57D86306" w14:textId="09C437EA" w:rsidR="00EA1480" w:rsidRDefault="00EA1480" w:rsidP="00EA1480">
      <w:pPr>
        <w:rPr>
          <w:lang w:val="en-US"/>
        </w:rPr>
      </w:pPr>
      <w:r>
        <w:rPr>
          <w:lang w:val="en-US"/>
        </w:rPr>
        <w:lastRenderedPageBreak/>
        <w:t>Q4:</w:t>
      </w:r>
    </w:p>
    <w:p w14:paraId="41BB49FD" w14:textId="5F97A4EF" w:rsidR="005673F9" w:rsidRDefault="005673F9" w:rsidP="00EA1480">
      <w:pPr>
        <w:rPr>
          <w:lang w:val="en-US"/>
        </w:rPr>
      </w:pPr>
      <w:r>
        <w:rPr>
          <w:noProof/>
          <w:lang w:val="en-US"/>
        </w:rPr>
        <w:drawing>
          <wp:inline distT="0" distB="0" distL="0" distR="0" wp14:anchorId="579F512B" wp14:editId="23552281">
            <wp:extent cx="3987800" cy="25245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89762" cy="2525781"/>
                    </a:xfrm>
                    <a:prstGeom prst="rect">
                      <a:avLst/>
                    </a:prstGeom>
                  </pic:spPr>
                </pic:pic>
              </a:graphicData>
            </a:graphic>
          </wp:inline>
        </w:drawing>
      </w:r>
    </w:p>
    <w:p w14:paraId="235BCBDA" w14:textId="5D2A26EF" w:rsidR="00EA1480" w:rsidRDefault="00EA1480" w:rsidP="00EA1480">
      <w:pPr>
        <w:rPr>
          <w:lang w:val="en-US"/>
        </w:rPr>
      </w:pPr>
      <w:r>
        <w:rPr>
          <w:lang w:val="en-US"/>
        </w:rPr>
        <w:t>Q5:</w:t>
      </w:r>
    </w:p>
    <w:p w14:paraId="35247C8F" w14:textId="6292F6AC" w:rsidR="005673F9" w:rsidRDefault="005673F9" w:rsidP="00EA1480">
      <w:pPr>
        <w:rPr>
          <w:lang w:val="en-US"/>
        </w:rPr>
      </w:pPr>
      <w:r>
        <w:rPr>
          <w:noProof/>
          <w:lang w:val="en-US"/>
        </w:rPr>
        <w:drawing>
          <wp:inline distT="0" distB="0" distL="0" distR="0" wp14:anchorId="3B0E1999" wp14:editId="33A0133F">
            <wp:extent cx="3581400"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581400" cy="2692400"/>
                    </a:xfrm>
                    <a:prstGeom prst="rect">
                      <a:avLst/>
                    </a:prstGeom>
                  </pic:spPr>
                </pic:pic>
              </a:graphicData>
            </a:graphic>
          </wp:inline>
        </w:drawing>
      </w:r>
    </w:p>
    <w:p w14:paraId="20A68FC7" w14:textId="77777777" w:rsidR="005673F9" w:rsidRDefault="005673F9" w:rsidP="00EA1480">
      <w:pPr>
        <w:rPr>
          <w:lang w:val="en-US"/>
        </w:rPr>
      </w:pPr>
    </w:p>
    <w:p w14:paraId="13A8288A" w14:textId="30E67DCA" w:rsidR="00EA1480" w:rsidRDefault="00EA1480" w:rsidP="00EA1480">
      <w:pPr>
        <w:rPr>
          <w:lang w:val="en-US"/>
        </w:rPr>
      </w:pPr>
      <w:r>
        <w:rPr>
          <w:lang w:val="en-US"/>
        </w:rPr>
        <w:t>Q6:</w:t>
      </w:r>
    </w:p>
    <w:p w14:paraId="15748694" w14:textId="7113F243" w:rsidR="005673F9" w:rsidRDefault="005673F9" w:rsidP="00EA1480">
      <w:pPr>
        <w:rPr>
          <w:lang w:val="en-US"/>
        </w:rPr>
      </w:pPr>
      <w:r>
        <w:rPr>
          <w:noProof/>
          <w:lang w:val="en-US"/>
        </w:rPr>
        <w:drawing>
          <wp:inline distT="0" distB="0" distL="0" distR="0" wp14:anchorId="2541EDA7" wp14:editId="5191FEF1">
            <wp:extent cx="316230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162300" cy="1409700"/>
                    </a:xfrm>
                    <a:prstGeom prst="rect">
                      <a:avLst/>
                    </a:prstGeom>
                  </pic:spPr>
                </pic:pic>
              </a:graphicData>
            </a:graphic>
          </wp:inline>
        </w:drawing>
      </w:r>
    </w:p>
    <w:p w14:paraId="14F58B2E" w14:textId="77777777" w:rsidR="005673F9" w:rsidRDefault="005673F9" w:rsidP="00EA1480">
      <w:pPr>
        <w:rPr>
          <w:lang w:val="en-US"/>
        </w:rPr>
      </w:pPr>
    </w:p>
    <w:p w14:paraId="641039FD" w14:textId="77777777" w:rsidR="00463782" w:rsidRDefault="00463782" w:rsidP="00EA1480">
      <w:pPr>
        <w:rPr>
          <w:lang w:val="en-US"/>
        </w:rPr>
      </w:pPr>
    </w:p>
    <w:p w14:paraId="1BEA5B0C" w14:textId="77777777" w:rsidR="00463782" w:rsidRDefault="00463782" w:rsidP="00EA1480">
      <w:pPr>
        <w:rPr>
          <w:lang w:val="en-US"/>
        </w:rPr>
      </w:pPr>
    </w:p>
    <w:p w14:paraId="6E417978" w14:textId="77777777" w:rsidR="00463782" w:rsidRDefault="00463782" w:rsidP="00EA1480">
      <w:pPr>
        <w:rPr>
          <w:lang w:val="en-US"/>
        </w:rPr>
      </w:pPr>
    </w:p>
    <w:p w14:paraId="3A4997DD" w14:textId="77777777" w:rsidR="00463782" w:rsidRDefault="00463782" w:rsidP="00EA1480">
      <w:pPr>
        <w:rPr>
          <w:lang w:val="en-US"/>
        </w:rPr>
      </w:pPr>
    </w:p>
    <w:p w14:paraId="0E9AE704" w14:textId="77777777" w:rsidR="00463782" w:rsidRDefault="00463782" w:rsidP="00EA1480">
      <w:pPr>
        <w:rPr>
          <w:lang w:val="en-US"/>
        </w:rPr>
      </w:pPr>
    </w:p>
    <w:p w14:paraId="16DEC6F8" w14:textId="77777777" w:rsidR="00463782" w:rsidRDefault="00463782" w:rsidP="00EA1480">
      <w:pPr>
        <w:rPr>
          <w:lang w:val="en-US"/>
        </w:rPr>
      </w:pPr>
    </w:p>
    <w:p w14:paraId="7F4F379F" w14:textId="77777777" w:rsidR="00A77AA9" w:rsidRDefault="00A77AA9" w:rsidP="00EA1480">
      <w:pPr>
        <w:rPr>
          <w:lang w:val="en-US"/>
        </w:rPr>
      </w:pPr>
    </w:p>
    <w:p w14:paraId="3527EE68" w14:textId="69370888" w:rsidR="00EA1480" w:rsidRDefault="00EA1480" w:rsidP="00EA1480">
      <w:pPr>
        <w:rPr>
          <w:lang w:val="en-US"/>
        </w:rPr>
      </w:pPr>
      <w:r>
        <w:rPr>
          <w:lang w:val="en-US"/>
        </w:rPr>
        <w:lastRenderedPageBreak/>
        <w:t>Q7:</w:t>
      </w:r>
    </w:p>
    <w:p w14:paraId="49B5AEEC" w14:textId="72DFB2AD" w:rsidR="005673F9" w:rsidRDefault="005673F9" w:rsidP="00EA1480">
      <w:pPr>
        <w:rPr>
          <w:lang w:val="en-US"/>
        </w:rPr>
      </w:pPr>
      <w:r>
        <w:rPr>
          <w:noProof/>
          <w:lang w:val="en-US"/>
        </w:rPr>
        <w:drawing>
          <wp:inline distT="0" distB="0" distL="0" distR="0" wp14:anchorId="0AD697BA" wp14:editId="10310F96">
            <wp:extent cx="5371607" cy="2524540"/>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379668" cy="2528329"/>
                    </a:xfrm>
                    <a:prstGeom prst="rect">
                      <a:avLst/>
                    </a:prstGeom>
                  </pic:spPr>
                </pic:pic>
              </a:graphicData>
            </a:graphic>
          </wp:inline>
        </w:drawing>
      </w:r>
    </w:p>
    <w:p w14:paraId="2C136DA2" w14:textId="77777777" w:rsidR="005673F9" w:rsidRDefault="005673F9" w:rsidP="00EA1480">
      <w:pPr>
        <w:rPr>
          <w:lang w:val="en-US"/>
        </w:rPr>
      </w:pPr>
    </w:p>
    <w:p w14:paraId="3EFE19E8" w14:textId="77777777" w:rsidR="005673F9" w:rsidRDefault="005673F9" w:rsidP="00EA1480">
      <w:pPr>
        <w:rPr>
          <w:lang w:val="en-US"/>
        </w:rPr>
      </w:pPr>
    </w:p>
    <w:p w14:paraId="57F1CF11" w14:textId="661F4EFE" w:rsidR="00EA1480" w:rsidRDefault="00EA1480" w:rsidP="00EA1480">
      <w:pPr>
        <w:rPr>
          <w:lang w:val="en-US"/>
        </w:rPr>
      </w:pPr>
      <w:r>
        <w:rPr>
          <w:lang w:val="en-US"/>
        </w:rPr>
        <w:t>Q8:</w:t>
      </w:r>
    </w:p>
    <w:p w14:paraId="5A265637" w14:textId="0AD27F3B" w:rsidR="005673F9" w:rsidRDefault="005673F9" w:rsidP="00EA1480">
      <w:pPr>
        <w:rPr>
          <w:lang w:val="en-US"/>
        </w:rPr>
      </w:pPr>
      <w:r>
        <w:rPr>
          <w:noProof/>
          <w:lang w:val="en-US"/>
        </w:rPr>
        <w:drawing>
          <wp:inline distT="0" distB="0" distL="0" distR="0" wp14:anchorId="4867B567" wp14:editId="0AF07F8A">
            <wp:extent cx="3949700" cy="1779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953149" cy="1780658"/>
                    </a:xfrm>
                    <a:prstGeom prst="rect">
                      <a:avLst/>
                    </a:prstGeom>
                  </pic:spPr>
                </pic:pic>
              </a:graphicData>
            </a:graphic>
          </wp:inline>
        </w:drawing>
      </w:r>
    </w:p>
    <w:p w14:paraId="146629D3" w14:textId="77777777" w:rsidR="005673F9" w:rsidRDefault="005673F9" w:rsidP="00EA1480">
      <w:pPr>
        <w:rPr>
          <w:lang w:val="en-US"/>
        </w:rPr>
      </w:pPr>
    </w:p>
    <w:p w14:paraId="72A19D5C" w14:textId="4918F496" w:rsidR="00EA1480" w:rsidRDefault="00EA1480" w:rsidP="00EA1480">
      <w:pPr>
        <w:rPr>
          <w:lang w:val="en-US"/>
        </w:rPr>
      </w:pPr>
      <w:r>
        <w:rPr>
          <w:lang w:val="en-US"/>
        </w:rPr>
        <w:t>Q9</w:t>
      </w:r>
      <w:r w:rsidR="005673F9">
        <w:rPr>
          <w:lang w:val="en-US"/>
        </w:rPr>
        <w:t>(</w:t>
      </w:r>
      <w:r w:rsidR="005673F9" w:rsidRPr="005673F9">
        <w:rPr>
          <w:lang w:val="en-US"/>
        </w:rPr>
        <w:t>One product (Tomatoes) has the same name but different product ID.</w:t>
      </w:r>
      <w:r w:rsidR="005673F9">
        <w:rPr>
          <w:lang w:val="en-US"/>
        </w:rPr>
        <w:t>)</w:t>
      </w:r>
      <w:r>
        <w:rPr>
          <w:lang w:val="en-US"/>
        </w:rPr>
        <w:t>:</w:t>
      </w:r>
    </w:p>
    <w:p w14:paraId="15686373" w14:textId="1AA48F05" w:rsidR="005673F9" w:rsidRDefault="005673F9" w:rsidP="00EA1480">
      <w:pPr>
        <w:rPr>
          <w:lang w:val="en-US"/>
        </w:rPr>
      </w:pPr>
      <w:r>
        <w:rPr>
          <w:noProof/>
          <w:lang w:val="en-US"/>
        </w:rPr>
        <w:drawing>
          <wp:inline distT="0" distB="0" distL="0" distR="0" wp14:anchorId="360F74C1" wp14:editId="127C11A9">
            <wp:extent cx="19939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993900" cy="558800"/>
                    </a:xfrm>
                    <a:prstGeom prst="rect">
                      <a:avLst/>
                    </a:prstGeom>
                  </pic:spPr>
                </pic:pic>
              </a:graphicData>
            </a:graphic>
          </wp:inline>
        </w:drawing>
      </w:r>
    </w:p>
    <w:p w14:paraId="14DA4742" w14:textId="77777777" w:rsidR="005673F9" w:rsidRDefault="005673F9" w:rsidP="00EA1480">
      <w:pPr>
        <w:rPr>
          <w:lang w:val="en-US"/>
        </w:rPr>
      </w:pPr>
    </w:p>
    <w:p w14:paraId="5F329603" w14:textId="77777777" w:rsidR="00E36286" w:rsidRDefault="00E36286" w:rsidP="00EA1480">
      <w:pPr>
        <w:rPr>
          <w:lang w:val="en-US"/>
        </w:rPr>
      </w:pPr>
    </w:p>
    <w:p w14:paraId="3D1EB8A0" w14:textId="503B146D" w:rsidR="00EA1480" w:rsidRPr="00EA1480" w:rsidRDefault="00EA1480" w:rsidP="00EA1480">
      <w:pPr>
        <w:rPr>
          <w:lang w:val="en-US"/>
        </w:rPr>
      </w:pPr>
      <w:r>
        <w:rPr>
          <w:lang w:val="en-US"/>
        </w:rPr>
        <w:t>Q10:</w:t>
      </w:r>
    </w:p>
    <w:p w14:paraId="7D1C05DB" w14:textId="7420870D" w:rsidR="00EA1480" w:rsidRPr="00EA1480" w:rsidRDefault="005673F9" w:rsidP="00EA1480">
      <w:pPr>
        <w:rPr>
          <w:lang w:val="en-US"/>
        </w:rPr>
      </w:pPr>
      <w:r>
        <w:rPr>
          <w:noProof/>
          <w:lang w:val="en-US"/>
        </w:rPr>
        <w:drawing>
          <wp:inline distT="0" distB="0" distL="0" distR="0" wp14:anchorId="1EE9FDED" wp14:editId="4CFE79E4">
            <wp:extent cx="3263900" cy="21667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268356" cy="2169688"/>
                    </a:xfrm>
                    <a:prstGeom prst="rect">
                      <a:avLst/>
                    </a:prstGeom>
                  </pic:spPr>
                </pic:pic>
              </a:graphicData>
            </a:graphic>
          </wp:inline>
        </w:drawing>
      </w:r>
    </w:p>
    <w:sectPr w:rsidR="00EA1480" w:rsidRPr="00EA14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D586D"/>
    <w:multiLevelType w:val="hybridMultilevel"/>
    <w:tmpl w:val="3992E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D5754C"/>
    <w:multiLevelType w:val="hybridMultilevel"/>
    <w:tmpl w:val="4F8AD4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BA7EFB"/>
    <w:multiLevelType w:val="hybridMultilevel"/>
    <w:tmpl w:val="774AD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2752467">
    <w:abstractNumId w:val="2"/>
  </w:num>
  <w:num w:numId="2" w16cid:durableId="561479382">
    <w:abstractNumId w:val="0"/>
  </w:num>
  <w:num w:numId="3" w16cid:durableId="397868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2C"/>
    <w:rsid w:val="000060D2"/>
    <w:rsid w:val="000F6329"/>
    <w:rsid w:val="00114C5E"/>
    <w:rsid w:val="00294F2F"/>
    <w:rsid w:val="003824A4"/>
    <w:rsid w:val="003F33E8"/>
    <w:rsid w:val="004078DA"/>
    <w:rsid w:val="00463782"/>
    <w:rsid w:val="004C003D"/>
    <w:rsid w:val="00501F40"/>
    <w:rsid w:val="005673F9"/>
    <w:rsid w:val="005D211E"/>
    <w:rsid w:val="0071454F"/>
    <w:rsid w:val="007D558D"/>
    <w:rsid w:val="007D6B12"/>
    <w:rsid w:val="00896FC5"/>
    <w:rsid w:val="008C7F7D"/>
    <w:rsid w:val="009C5EDD"/>
    <w:rsid w:val="00A4652C"/>
    <w:rsid w:val="00A77AA9"/>
    <w:rsid w:val="00AD1558"/>
    <w:rsid w:val="00C728E6"/>
    <w:rsid w:val="00C9596D"/>
    <w:rsid w:val="00CA4CD7"/>
    <w:rsid w:val="00D11293"/>
    <w:rsid w:val="00D26C31"/>
    <w:rsid w:val="00E36286"/>
    <w:rsid w:val="00EA1480"/>
    <w:rsid w:val="00EF0AC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5F18"/>
  <w15:chartTrackingRefBased/>
  <w15:docId w15:val="{4DB6ADFA-A753-3749-808F-2FB980AC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8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28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8E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E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728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28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28E6"/>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94F2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94F2F"/>
    <w:pPr>
      <w:spacing w:before="120" w:after="120"/>
    </w:pPr>
    <w:rPr>
      <w:rFonts w:cstheme="minorHAnsi"/>
      <w:b/>
      <w:bCs/>
      <w:caps/>
      <w:sz w:val="20"/>
      <w:szCs w:val="20"/>
    </w:rPr>
  </w:style>
  <w:style w:type="character" w:styleId="Hyperlink">
    <w:name w:val="Hyperlink"/>
    <w:basedOn w:val="DefaultParagraphFont"/>
    <w:uiPriority w:val="99"/>
    <w:unhideWhenUsed/>
    <w:rsid w:val="00294F2F"/>
    <w:rPr>
      <w:color w:val="0563C1" w:themeColor="hyperlink"/>
      <w:u w:val="single"/>
    </w:rPr>
  </w:style>
  <w:style w:type="paragraph" w:styleId="TOC2">
    <w:name w:val="toc 2"/>
    <w:basedOn w:val="Normal"/>
    <w:next w:val="Normal"/>
    <w:autoRedefine/>
    <w:uiPriority w:val="39"/>
    <w:semiHidden/>
    <w:unhideWhenUsed/>
    <w:rsid w:val="00294F2F"/>
    <w:pPr>
      <w:ind w:left="240"/>
    </w:pPr>
    <w:rPr>
      <w:rFonts w:cstheme="minorHAnsi"/>
      <w:smallCaps/>
      <w:sz w:val="20"/>
      <w:szCs w:val="20"/>
    </w:rPr>
  </w:style>
  <w:style w:type="paragraph" w:styleId="TOC3">
    <w:name w:val="toc 3"/>
    <w:basedOn w:val="Normal"/>
    <w:next w:val="Normal"/>
    <w:autoRedefine/>
    <w:uiPriority w:val="39"/>
    <w:semiHidden/>
    <w:unhideWhenUsed/>
    <w:rsid w:val="00294F2F"/>
    <w:pPr>
      <w:ind w:left="480"/>
    </w:pPr>
    <w:rPr>
      <w:rFonts w:cstheme="minorHAnsi"/>
      <w:i/>
      <w:iCs/>
      <w:sz w:val="20"/>
      <w:szCs w:val="20"/>
    </w:rPr>
  </w:style>
  <w:style w:type="paragraph" w:styleId="TOC4">
    <w:name w:val="toc 4"/>
    <w:basedOn w:val="Normal"/>
    <w:next w:val="Normal"/>
    <w:autoRedefine/>
    <w:uiPriority w:val="39"/>
    <w:semiHidden/>
    <w:unhideWhenUsed/>
    <w:rsid w:val="00294F2F"/>
    <w:pPr>
      <w:ind w:left="720"/>
    </w:pPr>
    <w:rPr>
      <w:rFonts w:cstheme="minorHAnsi"/>
      <w:sz w:val="18"/>
      <w:szCs w:val="18"/>
    </w:rPr>
  </w:style>
  <w:style w:type="paragraph" w:styleId="TOC5">
    <w:name w:val="toc 5"/>
    <w:basedOn w:val="Normal"/>
    <w:next w:val="Normal"/>
    <w:autoRedefine/>
    <w:uiPriority w:val="39"/>
    <w:semiHidden/>
    <w:unhideWhenUsed/>
    <w:rsid w:val="00294F2F"/>
    <w:pPr>
      <w:ind w:left="960"/>
    </w:pPr>
    <w:rPr>
      <w:rFonts w:cstheme="minorHAnsi"/>
      <w:sz w:val="18"/>
      <w:szCs w:val="18"/>
    </w:rPr>
  </w:style>
  <w:style w:type="paragraph" w:styleId="TOC6">
    <w:name w:val="toc 6"/>
    <w:basedOn w:val="Normal"/>
    <w:next w:val="Normal"/>
    <w:autoRedefine/>
    <w:uiPriority w:val="39"/>
    <w:semiHidden/>
    <w:unhideWhenUsed/>
    <w:rsid w:val="00294F2F"/>
    <w:pPr>
      <w:ind w:left="1200"/>
    </w:pPr>
    <w:rPr>
      <w:rFonts w:cstheme="minorHAnsi"/>
      <w:sz w:val="18"/>
      <w:szCs w:val="18"/>
    </w:rPr>
  </w:style>
  <w:style w:type="paragraph" w:styleId="TOC7">
    <w:name w:val="toc 7"/>
    <w:basedOn w:val="Normal"/>
    <w:next w:val="Normal"/>
    <w:autoRedefine/>
    <w:uiPriority w:val="39"/>
    <w:semiHidden/>
    <w:unhideWhenUsed/>
    <w:rsid w:val="00294F2F"/>
    <w:pPr>
      <w:ind w:left="1440"/>
    </w:pPr>
    <w:rPr>
      <w:rFonts w:cstheme="minorHAnsi"/>
      <w:sz w:val="18"/>
      <w:szCs w:val="18"/>
    </w:rPr>
  </w:style>
  <w:style w:type="paragraph" w:styleId="TOC8">
    <w:name w:val="toc 8"/>
    <w:basedOn w:val="Normal"/>
    <w:next w:val="Normal"/>
    <w:autoRedefine/>
    <w:uiPriority w:val="39"/>
    <w:semiHidden/>
    <w:unhideWhenUsed/>
    <w:rsid w:val="00294F2F"/>
    <w:pPr>
      <w:ind w:left="1680"/>
    </w:pPr>
    <w:rPr>
      <w:rFonts w:cstheme="minorHAnsi"/>
      <w:sz w:val="18"/>
      <w:szCs w:val="18"/>
    </w:rPr>
  </w:style>
  <w:style w:type="paragraph" w:styleId="TOC9">
    <w:name w:val="toc 9"/>
    <w:basedOn w:val="Normal"/>
    <w:next w:val="Normal"/>
    <w:autoRedefine/>
    <w:uiPriority w:val="39"/>
    <w:semiHidden/>
    <w:unhideWhenUsed/>
    <w:rsid w:val="00294F2F"/>
    <w:pPr>
      <w:ind w:left="1920"/>
    </w:pPr>
    <w:rPr>
      <w:rFonts w:cstheme="minorHAnsi"/>
      <w:sz w:val="18"/>
      <w:szCs w:val="18"/>
    </w:rPr>
  </w:style>
  <w:style w:type="paragraph" w:styleId="ListParagraph">
    <w:name w:val="List Paragraph"/>
    <w:basedOn w:val="Normal"/>
    <w:uiPriority w:val="34"/>
    <w:qFormat/>
    <w:rsid w:val="007D5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C90DF-2514-304D-924F-0FB9DCC25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Khan</dc:creator>
  <cp:keywords/>
  <dc:description/>
  <cp:lastModifiedBy>Abdullah  Khan</cp:lastModifiedBy>
  <cp:revision>38</cp:revision>
  <dcterms:created xsi:type="dcterms:W3CDTF">2022-11-28T13:30:00Z</dcterms:created>
  <dcterms:modified xsi:type="dcterms:W3CDTF">2022-11-29T18:01:00Z</dcterms:modified>
</cp:coreProperties>
</file>