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C7F" w:rsidRDefault="000F4C7F">
      <w:pPr>
        <w:rPr>
          <w:rFonts w:ascii="Georgia" w:hAnsi="Georgia"/>
          <w:b/>
          <w:sz w:val="56"/>
        </w:rPr>
      </w:pPr>
    </w:p>
    <w:p w:rsidR="000F4C7F" w:rsidRDefault="000F4C7F">
      <w:pPr>
        <w:rPr>
          <w:rFonts w:ascii="Georgia" w:hAnsi="Georgia"/>
          <w:b/>
          <w:sz w:val="56"/>
        </w:rPr>
      </w:pPr>
    </w:p>
    <w:p w:rsidR="000F4C7F" w:rsidRDefault="000F4C7F">
      <w:pPr>
        <w:rPr>
          <w:rFonts w:ascii="Georgia" w:hAnsi="Georgia"/>
          <w:b/>
          <w:sz w:val="56"/>
        </w:rPr>
      </w:pPr>
    </w:p>
    <w:p w:rsidR="000F4C7F" w:rsidRDefault="000F4C7F" w:rsidP="000F4C7F">
      <w:pPr>
        <w:jc w:val="center"/>
        <w:rPr>
          <w:rFonts w:ascii="Georgia" w:hAnsi="Georgia"/>
          <w:b/>
          <w:sz w:val="56"/>
        </w:rPr>
      </w:pPr>
    </w:p>
    <w:p w:rsidR="000F4C7F" w:rsidRDefault="000F4C7F" w:rsidP="000F4C7F">
      <w:pPr>
        <w:jc w:val="center"/>
        <w:rPr>
          <w:rFonts w:ascii="Georgia" w:hAnsi="Georgia"/>
          <w:b/>
          <w:sz w:val="56"/>
        </w:rPr>
      </w:pPr>
    </w:p>
    <w:p w:rsidR="000F4C7F" w:rsidRDefault="000F4C7F" w:rsidP="000F4C7F">
      <w:pPr>
        <w:jc w:val="center"/>
        <w:rPr>
          <w:rFonts w:ascii="Georgia" w:hAnsi="Georgia"/>
          <w:b/>
          <w:sz w:val="56"/>
        </w:rPr>
      </w:pPr>
    </w:p>
    <w:p w:rsidR="005528BD" w:rsidRDefault="000F4C7F" w:rsidP="000F4C7F">
      <w:pPr>
        <w:jc w:val="center"/>
        <w:rPr>
          <w:rFonts w:ascii="Georgia" w:hAnsi="Georgia"/>
          <w:b/>
          <w:sz w:val="72"/>
        </w:rPr>
      </w:pPr>
      <w:r w:rsidRPr="000F4C7F">
        <w:rPr>
          <w:rFonts w:ascii="Georgia" w:hAnsi="Georgia"/>
          <w:b/>
          <w:sz w:val="72"/>
        </w:rPr>
        <w:t>Road Accidents in UK</w:t>
      </w:r>
    </w:p>
    <w:p w:rsidR="000F4C7F" w:rsidRDefault="000F4C7F" w:rsidP="000F4C7F">
      <w:pPr>
        <w:jc w:val="center"/>
        <w:rPr>
          <w:rFonts w:ascii="Georgia" w:hAnsi="Georgia"/>
          <w:b/>
          <w:sz w:val="72"/>
        </w:rPr>
      </w:pPr>
      <w:r>
        <w:rPr>
          <w:rFonts w:ascii="Georgia" w:hAnsi="Georgia"/>
          <w:b/>
          <w:sz w:val="72"/>
        </w:rPr>
        <w:t>Dashboard Summary</w:t>
      </w:r>
    </w:p>
    <w:p w:rsidR="000F4C7F" w:rsidRDefault="000F4C7F" w:rsidP="000F4C7F">
      <w:pPr>
        <w:jc w:val="center"/>
        <w:rPr>
          <w:rFonts w:ascii="Georgia" w:hAnsi="Georgia"/>
          <w:b/>
          <w:sz w:val="72"/>
        </w:rPr>
      </w:pPr>
      <w:r>
        <w:rPr>
          <w:rFonts w:ascii="Georgia" w:hAnsi="Georgia"/>
          <w:b/>
          <w:sz w:val="72"/>
        </w:rPr>
        <w:t>Report</w:t>
      </w:r>
    </w:p>
    <w:p w:rsidR="000F4C7F" w:rsidRDefault="000F4C7F" w:rsidP="000F4C7F">
      <w:pPr>
        <w:jc w:val="center"/>
        <w:rPr>
          <w:rFonts w:ascii="Georgia" w:hAnsi="Georgia"/>
          <w:b/>
          <w:sz w:val="72"/>
        </w:rPr>
      </w:pPr>
    </w:p>
    <w:p w:rsidR="000F4C7F" w:rsidRDefault="000F4C7F" w:rsidP="000F4C7F">
      <w:pPr>
        <w:jc w:val="center"/>
        <w:rPr>
          <w:rFonts w:ascii="Georgia" w:hAnsi="Georgia"/>
          <w:b/>
          <w:sz w:val="72"/>
        </w:rPr>
      </w:pPr>
    </w:p>
    <w:p w:rsidR="000F4C7F" w:rsidRDefault="000F4C7F" w:rsidP="000F4C7F">
      <w:pPr>
        <w:jc w:val="center"/>
        <w:rPr>
          <w:rFonts w:ascii="Georgia" w:hAnsi="Georgia"/>
          <w:b/>
          <w:sz w:val="72"/>
        </w:rPr>
      </w:pPr>
    </w:p>
    <w:p w:rsidR="000F4C7F" w:rsidRDefault="000F4C7F" w:rsidP="000F4C7F">
      <w:pPr>
        <w:jc w:val="center"/>
        <w:rPr>
          <w:rFonts w:ascii="Georgia" w:hAnsi="Georgia"/>
          <w:b/>
          <w:sz w:val="72"/>
        </w:rPr>
      </w:pPr>
    </w:p>
    <w:p w:rsidR="000F4C7F" w:rsidRDefault="000F4C7F" w:rsidP="000F4C7F">
      <w:pPr>
        <w:pStyle w:val="NormalWeb"/>
        <w:rPr>
          <w:rFonts w:asciiTheme="minorHAnsi" w:hAnsiTheme="minorHAnsi" w:cstheme="minorHAnsi"/>
          <w:sz w:val="32"/>
        </w:rPr>
      </w:pPr>
    </w:p>
    <w:p w:rsidR="000F4C7F" w:rsidRPr="00E840E8" w:rsidRDefault="000F4C7F" w:rsidP="000F4C7F">
      <w:pPr>
        <w:pStyle w:val="NormalWeb"/>
        <w:rPr>
          <w:rFonts w:ascii="Georgia" w:hAnsi="Georgia" w:cstheme="minorHAnsi"/>
          <w:b/>
          <w:sz w:val="32"/>
        </w:rPr>
      </w:pPr>
      <w:r w:rsidRPr="00E840E8">
        <w:rPr>
          <w:rFonts w:ascii="Georgia" w:hAnsi="Georgia" w:cstheme="minorHAnsi"/>
          <w:b/>
          <w:sz w:val="40"/>
        </w:rPr>
        <w:lastRenderedPageBreak/>
        <w:t>Overview:</w:t>
      </w:r>
    </w:p>
    <w:p w:rsidR="000F4C7F" w:rsidRPr="00E840E8" w:rsidRDefault="00E840E8" w:rsidP="000F4C7F">
      <w:pPr>
        <w:pStyle w:val="NormalWeb"/>
        <w:rPr>
          <w:rFonts w:ascii="Bookman Old Style" w:hAnsi="Bookman Old Style" w:cstheme="minorHAnsi"/>
          <w:sz w:val="32"/>
        </w:rPr>
      </w:pPr>
      <w:r w:rsidRPr="00E840E8">
        <w:rPr>
          <w:rFonts w:ascii="Bookman Old Style" w:hAnsi="Bookman Old Style" w:cstheme="minorHAnsi"/>
          <w:sz w:val="32"/>
        </w:rPr>
        <w:t xml:space="preserve">This dashboard is </w:t>
      </w:r>
      <w:r w:rsidR="000F4C7F" w:rsidRPr="00E840E8">
        <w:rPr>
          <w:rFonts w:ascii="Bookman Old Style" w:hAnsi="Bookman Old Style" w:cstheme="minorHAnsi"/>
          <w:sz w:val="32"/>
        </w:rPr>
        <w:t xml:space="preserve">built using </w:t>
      </w:r>
      <w:r w:rsidR="000F4C7F" w:rsidRPr="00E840E8">
        <w:rPr>
          <w:rStyle w:val="Strong"/>
          <w:rFonts w:ascii="Bookman Old Style" w:hAnsi="Bookman Old Style" w:cstheme="minorHAnsi"/>
          <w:b w:val="0"/>
          <w:sz w:val="32"/>
        </w:rPr>
        <w:t>Power BI</w:t>
      </w:r>
      <w:r w:rsidR="000F4C7F" w:rsidRPr="00E840E8">
        <w:rPr>
          <w:rFonts w:ascii="Bookman Old Style" w:hAnsi="Bookman Old Style" w:cstheme="minorHAnsi"/>
          <w:sz w:val="32"/>
        </w:rPr>
        <w:t xml:space="preserve">, </w:t>
      </w:r>
      <w:r w:rsidRPr="00E840E8">
        <w:rPr>
          <w:rFonts w:ascii="Bookman Old Style" w:hAnsi="Bookman Old Style" w:cstheme="minorHAnsi"/>
          <w:sz w:val="32"/>
        </w:rPr>
        <w:t xml:space="preserve">and it </w:t>
      </w:r>
      <w:r w:rsidR="000F4C7F" w:rsidRPr="00E840E8">
        <w:rPr>
          <w:rFonts w:ascii="Bookman Old Style" w:hAnsi="Bookman Old Style" w:cstheme="minorHAnsi"/>
          <w:sz w:val="32"/>
        </w:rPr>
        <w:t>provides a summary of road accidents in the UK for the current and prior years. It focuses on key metrics like casualties, accident counts, and factors influencing accidents, such as road type, light conditions, and urban versus rural locations.</w:t>
      </w:r>
    </w:p>
    <w:p w:rsidR="000F4C7F" w:rsidRPr="00E840E8" w:rsidRDefault="000F4C7F" w:rsidP="000F4C7F">
      <w:pPr>
        <w:pStyle w:val="NormalWeb"/>
        <w:rPr>
          <w:rFonts w:ascii="Bookman Old Style" w:hAnsi="Bookman Old Style" w:cstheme="minorHAnsi"/>
          <w:sz w:val="32"/>
        </w:rPr>
      </w:pPr>
      <w:r w:rsidRPr="00E840E8">
        <w:rPr>
          <w:rFonts w:ascii="Bookman Old Style" w:hAnsi="Bookman Old Style" w:cstheme="minorHAnsi"/>
          <w:sz w:val="32"/>
        </w:rPr>
        <w:t>The dashboard's visualizations help users easily identify trends, patterns, and high-risk areas for better decision-making and policy planning.</w:t>
      </w:r>
    </w:p>
    <w:p w:rsidR="000F4C7F" w:rsidRDefault="000F4C7F" w:rsidP="000F4C7F">
      <w:pPr>
        <w:pStyle w:val="NormalWeb"/>
        <w:rPr>
          <w:rFonts w:asciiTheme="minorHAnsi" w:hAnsiTheme="minorHAnsi" w:cstheme="minorHAnsi"/>
          <w:sz w:val="32"/>
        </w:rPr>
      </w:pPr>
    </w:p>
    <w:p w:rsidR="00780918" w:rsidRPr="00E840E8" w:rsidRDefault="000F4C7F" w:rsidP="00780918">
      <w:pPr>
        <w:pStyle w:val="NormalWeb"/>
        <w:rPr>
          <w:rFonts w:ascii="Georgia" w:hAnsi="Georgia" w:cstheme="minorHAnsi"/>
          <w:b/>
          <w:sz w:val="40"/>
        </w:rPr>
      </w:pPr>
      <w:r w:rsidRPr="00E840E8">
        <w:rPr>
          <w:rFonts w:ascii="Georgia" w:hAnsi="Georgia" w:cstheme="minorHAnsi"/>
          <w:b/>
          <w:sz w:val="40"/>
        </w:rPr>
        <w:t>Objectives:</w:t>
      </w:r>
    </w:p>
    <w:p w:rsidR="00780918" w:rsidRPr="00E840E8" w:rsidRDefault="00780918" w:rsidP="00780918">
      <w:pPr>
        <w:pStyle w:val="ListParagraph"/>
        <w:numPr>
          <w:ilvl w:val="0"/>
          <w:numId w:val="11"/>
        </w:numPr>
        <w:spacing w:after="0" w:line="240" w:lineRule="auto"/>
        <w:rPr>
          <w:rFonts w:ascii="Bookman Old Style" w:eastAsia="Times New Roman" w:hAnsi="Bookman Old Style" w:cstheme="minorHAnsi"/>
          <w:sz w:val="32"/>
          <w:szCs w:val="24"/>
        </w:rPr>
      </w:pPr>
      <w:r w:rsidRPr="00E840E8">
        <w:rPr>
          <w:rFonts w:ascii="Bookman Old Style" w:eastAsia="Times New Roman" w:hAnsi="Bookman Old Style" w:cstheme="minorHAnsi"/>
          <w:sz w:val="32"/>
          <w:szCs w:val="24"/>
        </w:rPr>
        <w:t>List all of the United Kingdom's traffic accidents from the previous year and the current one.</w:t>
      </w:r>
    </w:p>
    <w:p w:rsidR="00780918" w:rsidRPr="00E840E8" w:rsidRDefault="00780918" w:rsidP="00780918">
      <w:pPr>
        <w:pStyle w:val="ListParagraph"/>
        <w:spacing w:after="0" w:line="240" w:lineRule="auto"/>
        <w:rPr>
          <w:rFonts w:ascii="Bookman Old Style" w:eastAsia="Times New Roman" w:hAnsi="Bookman Old Style" w:cstheme="minorHAnsi"/>
          <w:sz w:val="32"/>
          <w:szCs w:val="24"/>
        </w:rPr>
      </w:pPr>
    </w:p>
    <w:p w:rsidR="00780918" w:rsidRPr="00E840E8" w:rsidRDefault="00780918" w:rsidP="00780918">
      <w:pPr>
        <w:pStyle w:val="ListParagraph"/>
        <w:numPr>
          <w:ilvl w:val="0"/>
          <w:numId w:val="11"/>
        </w:numPr>
        <w:spacing w:after="0" w:line="240" w:lineRule="auto"/>
        <w:rPr>
          <w:rFonts w:ascii="Bookman Old Style" w:eastAsia="Times New Roman" w:hAnsi="Bookman Old Style" w:cstheme="minorHAnsi"/>
          <w:sz w:val="32"/>
          <w:szCs w:val="24"/>
        </w:rPr>
      </w:pPr>
      <w:r w:rsidRPr="00E840E8">
        <w:rPr>
          <w:rFonts w:ascii="Bookman Old Style" w:eastAsia="Times New Roman" w:hAnsi="Bookman Old Style" w:cstheme="minorHAnsi"/>
          <w:sz w:val="32"/>
          <w:szCs w:val="24"/>
        </w:rPr>
        <w:t>Determine patterns in traffic accidents and fatalities over time.</w:t>
      </w:r>
    </w:p>
    <w:p w:rsidR="00780918" w:rsidRPr="00E840E8" w:rsidRDefault="00780918" w:rsidP="00780918">
      <w:pPr>
        <w:pStyle w:val="ListParagraph"/>
        <w:spacing w:after="0" w:line="240" w:lineRule="auto"/>
        <w:rPr>
          <w:rFonts w:ascii="Bookman Old Style" w:eastAsia="Times New Roman" w:hAnsi="Bookman Old Style" w:cstheme="minorHAnsi"/>
          <w:sz w:val="32"/>
          <w:szCs w:val="24"/>
        </w:rPr>
      </w:pPr>
    </w:p>
    <w:p w:rsidR="00780918" w:rsidRPr="00E840E8" w:rsidRDefault="00780918" w:rsidP="00780918">
      <w:pPr>
        <w:pStyle w:val="ListParagraph"/>
        <w:numPr>
          <w:ilvl w:val="0"/>
          <w:numId w:val="11"/>
        </w:numPr>
        <w:spacing w:after="0" w:line="240" w:lineRule="auto"/>
        <w:rPr>
          <w:rFonts w:ascii="Bookman Old Style" w:eastAsia="Times New Roman" w:hAnsi="Bookman Old Style" w:cstheme="minorHAnsi"/>
          <w:sz w:val="32"/>
          <w:szCs w:val="24"/>
        </w:rPr>
      </w:pPr>
      <w:r w:rsidRPr="00E840E8">
        <w:rPr>
          <w:rFonts w:ascii="Bookman Old Style" w:eastAsia="Times New Roman" w:hAnsi="Bookman Old Style" w:cstheme="minorHAnsi"/>
          <w:sz w:val="32"/>
          <w:szCs w:val="24"/>
        </w:rPr>
        <w:t>Point out the main causes of traffic accidents, such as the kind of road, the lighting, and the difference between urban and rural locations.</w:t>
      </w:r>
    </w:p>
    <w:p w:rsidR="00780918" w:rsidRPr="00E840E8" w:rsidRDefault="00780918" w:rsidP="00780918">
      <w:pPr>
        <w:pStyle w:val="ListParagraph"/>
        <w:spacing w:after="0" w:line="240" w:lineRule="auto"/>
        <w:rPr>
          <w:rFonts w:ascii="Bookman Old Style" w:eastAsia="Times New Roman" w:hAnsi="Bookman Old Style" w:cstheme="minorHAnsi"/>
          <w:sz w:val="32"/>
          <w:szCs w:val="24"/>
        </w:rPr>
      </w:pPr>
    </w:p>
    <w:p w:rsidR="000F4C7F" w:rsidRPr="00E840E8" w:rsidRDefault="00780918" w:rsidP="000F4C7F">
      <w:pPr>
        <w:pStyle w:val="ListParagraph"/>
        <w:numPr>
          <w:ilvl w:val="0"/>
          <w:numId w:val="11"/>
        </w:numPr>
        <w:spacing w:after="0" w:line="240" w:lineRule="auto"/>
        <w:rPr>
          <w:rFonts w:ascii="Bookman Old Style" w:eastAsia="Times New Roman" w:hAnsi="Bookman Old Style" w:cstheme="minorHAnsi"/>
          <w:sz w:val="32"/>
          <w:szCs w:val="24"/>
        </w:rPr>
      </w:pPr>
      <w:r w:rsidRPr="00E840E8">
        <w:rPr>
          <w:rFonts w:ascii="Bookman Old Style" w:eastAsia="Times New Roman" w:hAnsi="Bookman Old Style" w:cstheme="minorHAnsi"/>
          <w:sz w:val="32"/>
          <w:szCs w:val="24"/>
        </w:rPr>
        <w:t>Identify geographic accident hotspots.</w:t>
      </w:r>
    </w:p>
    <w:p w:rsidR="00780918" w:rsidRPr="00780918" w:rsidRDefault="00780918" w:rsidP="00780918">
      <w:pPr>
        <w:pStyle w:val="ListParagraph"/>
        <w:rPr>
          <w:rFonts w:eastAsia="Times New Roman" w:cstheme="minorHAnsi"/>
          <w:sz w:val="32"/>
          <w:szCs w:val="24"/>
        </w:rPr>
      </w:pPr>
    </w:p>
    <w:p w:rsidR="00780918" w:rsidRPr="00780918" w:rsidRDefault="00780918" w:rsidP="00780918">
      <w:pPr>
        <w:pStyle w:val="ListParagraph"/>
        <w:spacing w:after="0" w:line="240" w:lineRule="auto"/>
        <w:rPr>
          <w:rFonts w:eastAsia="Times New Roman" w:cstheme="minorHAnsi"/>
          <w:sz w:val="32"/>
          <w:szCs w:val="24"/>
        </w:rPr>
      </w:pPr>
    </w:p>
    <w:p w:rsidR="00780918" w:rsidRDefault="00780918" w:rsidP="000F4C7F">
      <w:pPr>
        <w:pStyle w:val="NormalWeb"/>
        <w:rPr>
          <w:rFonts w:asciiTheme="minorHAnsi" w:hAnsiTheme="minorHAnsi" w:cstheme="minorHAnsi"/>
          <w:b/>
          <w:sz w:val="40"/>
        </w:rPr>
      </w:pPr>
    </w:p>
    <w:p w:rsidR="00780918" w:rsidRDefault="00780918" w:rsidP="000F4C7F">
      <w:pPr>
        <w:pStyle w:val="NormalWeb"/>
        <w:rPr>
          <w:rFonts w:asciiTheme="minorHAnsi" w:hAnsiTheme="minorHAnsi" w:cstheme="minorHAnsi"/>
          <w:b/>
          <w:sz w:val="40"/>
        </w:rPr>
      </w:pPr>
    </w:p>
    <w:p w:rsidR="00E840E8" w:rsidRDefault="00E840E8" w:rsidP="000F4C7F">
      <w:pPr>
        <w:pStyle w:val="NormalWeb"/>
        <w:rPr>
          <w:rFonts w:ascii="Georgia" w:hAnsi="Georgia" w:cstheme="minorHAnsi"/>
          <w:b/>
          <w:sz w:val="40"/>
        </w:rPr>
      </w:pPr>
    </w:p>
    <w:p w:rsidR="000F4C7F" w:rsidRPr="00E840E8" w:rsidRDefault="000F4C7F" w:rsidP="000F4C7F">
      <w:pPr>
        <w:pStyle w:val="NormalWeb"/>
        <w:rPr>
          <w:rFonts w:ascii="Georgia" w:hAnsi="Georgia" w:cstheme="minorHAnsi"/>
          <w:b/>
          <w:sz w:val="40"/>
        </w:rPr>
      </w:pPr>
      <w:r w:rsidRPr="00E840E8">
        <w:rPr>
          <w:rFonts w:ascii="Georgia" w:hAnsi="Georgia" w:cstheme="minorHAnsi"/>
          <w:b/>
          <w:sz w:val="40"/>
        </w:rPr>
        <w:t>Dashboard:</w:t>
      </w:r>
    </w:p>
    <w:p w:rsidR="00780918" w:rsidRPr="000F4C7F" w:rsidRDefault="00780918" w:rsidP="000F4C7F">
      <w:pPr>
        <w:pStyle w:val="NormalWeb"/>
        <w:rPr>
          <w:rFonts w:asciiTheme="minorHAnsi" w:hAnsiTheme="minorHAnsi" w:cstheme="minorHAnsi"/>
          <w:b/>
          <w:sz w:val="40"/>
        </w:rPr>
      </w:pPr>
      <w:r>
        <w:rPr>
          <w:rFonts w:asciiTheme="minorHAnsi" w:hAnsiTheme="minorHAnsi" w:cstheme="minorHAns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63.7pt">
            <v:imagedata r:id="rId5" o:title="road"/>
          </v:shape>
        </w:pict>
      </w:r>
    </w:p>
    <w:p w:rsidR="000F4C7F" w:rsidRPr="00E840E8" w:rsidRDefault="000F4C7F" w:rsidP="000F4C7F">
      <w:pPr>
        <w:pStyle w:val="NormalWeb"/>
        <w:rPr>
          <w:rFonts w:ascii="Georgia" w:hAnsi="Georgia" w:cstheme="minorHAnsi"/>
          <w:sz w:val="32"/>
        </w:rPr>
      </w:pPr>
    </w:p>
    <w:p w:rsidR="00E840E8" w:rsidRPr="00E840E8" w:rsidRDefault="00E840E8" w:rsidP="00E840E8">
      <w:pPr>
        <w:pStyle w:val="NormalWeb"/>
        <w:rPr>
          <w:rFonts w:ascii="Georgia" w:hAnsi="Georgia" w:cstheme="minorHAnsi"/>
          <w:b/>
          <w:sz w:val="40"/>
        </w:rPr>
      </w:pPr>
      <w:r w:rsidRPr="00E840E8">
        <w:rPr>
          <w:rFonts w:ascii="Georgia" w:hAnsi="Georgia" w:cstheme="minorHAnsi"/>
          <w:b/>
          <w:sz w:val="40"/>
        </w:rPr>
        <w:t>Key Insights</w:t>
      </w:r>
      <w:r w:rsidRPr="00E840E8">
        <w:rPr>
          <w:rFonts w:ascii="Georgia" w:hAnsi="Georgia" w:cstheme="minorHAnsi"/>
          <w:b/>
          <w:sz w:val="40"/>
        </w:rPr>
        <w:t>:</w:t>
      </w:r>
    </w:p>
    <w:p w:rsidR="00E840E8" w:rsidRDefault="00E840E8" w:rsidP="00E840E8">
      <w:pPr>
        <w:pStyle w:val="NormalWeb"/>
        <w:rPr>
          <w:rFonts w:ascii="Bookman Old Style" w:hAnsi="Bookman Old Style"/>
          <w:sz w:val="32"/>
        </w:rPr>
      </w:pPr>
      <w:r w:rsidRPr="00E840E8">
        <w:rPr>
          <w:rFonts w:ascii="Bookman Old Style" w:hAnsi="Bookman Old Style"/>
          <w:sz w:val="32"/>
        </w:rPr>
        <w:t>Question 1: How many road accidents and casualties occurred in the current and prior years?</w:t>
      </w:r>
    </w:p>
    <w:p w:rsidR="00E840E8" w:rsidRPr="00E840E8" w:rsidRDefault="00E840E8" w:rsidP="00E840E8">
      <w:pPr>
        <w:spacing w:after="0" w:line="240" w:lineRule="auto"/>
        <w:rPr>
          <w:rFonts w:ascii="Bookman Old Style" w:eastAsia="Times New Roman" w:hAnsi="Bookman Old Style" w:cs="Times New Roman"/>
          <w:sz w:val="28"/>
          <w:szCs w:val="24"/>
        </w:rPr>
      </w:pPr>
      <w:r w:rsidRPr="00E840E8">
        <w:rPr>
          <w:rFonts w:ascii="Bookman Old Style" w:eastAsia="Times New Roman" w:hAnsi="Bookman Old Style" w:cs="Times New Roman"/>
          <w:b/>
          <w:bCs/>
          <w:sz w:val="28"/>
          <w:szCs w:val="24"/>
        </w:rPr>
        <w:t>Current Year Casualties:</w:t>
      </w:r>
      <w:r w:rsidRPr="00E840E8">
        <w:rPr>
          <w:rFonts w:ascii="Bookman Old Style" w:eastAsia="Times New Roman" w:hAnsi="Bookman Old Style" w:cs="Times New Roman"/>
          <w:sz w:val="28"/>
          <w:szCs w:val="24"/>
        </w:rPr>
        <w:t xml:space="preserve"> 195.7K</w:t>
      </w:r>
    </w:p>
    <w:p w:rsidR="00E840E8" w:rsidRPr="00E840E8" w:rsidRDefault="00E840E8" w:rsidP="00E840E8">
      <w:pPr>
        <w:spacing w:after="0" w:line="240" w:lineRule="auto"/>
        <w:rPr>
          <w:rFonts w:ascii="Bookman Old Style" w:eastAsia="Times New Roman" w:hAnsi="Bookman Old Style" w:cs="Times New Roman"/>
          <w:sz w:val="28"/>
          <w:szCs w:val="24"/>
        </w:rPr>
      </w:pPr>
      <w:r w:rsidRPr="00E840E8">
        <w:rPr>
          <w:rFonts w:ascii="Bookman Old Style" w:eastAsia="Times New Roman" w:hAnsi="Bookman Old Style" w:cs="Times New Roman"/>
          <w:b/>
          <w:bCs/>
          <w:sz w:val="28"/>
          <w:szCs w:val="24"/>
        </w:rPr>
        <w:t>Prior Year Casualties:</w:t>
      </w:r>
      <w:r w:rsidRPr="00E840E8">
        <w:rPr>
          <w:rFonts w:ascii="Bookman Old Style" w:eastAsia="Times New Roman" w:hAnsi="Bookman Old Style" w:cs="Times New Roman"/>
          <w:sz w:val="28"/>
          <w:szCs w:val="24"/>
        </w:rPr>
        <w:t xml:space="preserve"> 222.1K</w:t>
      </w:r>
    </w:p>
    <w:p w:rsidR="00E840E8" w:rsidRDefault="00E840E8" w:rsidP="00E840E8">
      <w:pPr>
        <w:spacing w:after="0" w:line="240" w:lineRule="auto"/>
        <w:rPr>
          <w:rFonts w:ascii="Bookman Old Style" w:eastAsia="Times New Roman" w:hAnsi="Bookman Old Style" w:cs="Times New Roman"/>
          <w:sz w:val="28"/>
          <w:szCs w:val="24"/>
        </w:rPr>
      </w:pPr>
      <w:r w:rsidRPr="00E840E8">
        <w:rPr>
          <w:rFonts w:ascii="Bookman Old Style" w:eastAsia="Times New Roman" w:hAnsi="Bookman Old Style" w:cs="Times New Roman"/>
          <w:b/>
          <w:bCs/>
          <w:sz w:val="28"/>
          <w:szCs w:val="24"/>
        </w:rPr>
        <w:t>Current Year Accidents:</w:t>
      </w:r>
      <w:r w:rsidRPr="00E840E8">
        <w:rPr>
          <w:rFonts w:ascii="Bookman Old Style" w:eastAsia="Times New Roman" w:hAnsi="Bookman Old Style" w:cs="Times New Roman"/>
          <w:sz w:val="28"/>
          <w:szCs w:val="24"/>
        </w:rPr>
        <w:t xml:space="preserve"> 144.4K</w:t>
      </w:r>
    </w:p>
    <w:p w:rsidR="00E840E8" w:rsidRDefault="00E840E8" w:rsidP="00E840E8">
      <w:pPr>
        <w:spacing w:after="0" w:line="240" w:lineRule="auto"/>
        <w:rPr>
          <w:rFonts w:ascii="Bookman Old Style" w:hAnsi="Bookman Old Style"/>
          <w:sz w:val="28"/>
        </w:rPr>
      </w:pPr>
      <w:r w:rsidRPr="00E840E8">
        <w:rPr>
          <w:rFonts w:ascii="Bookman Old Style" w:hAnsi="Bookman Old Style"/>
          <w:b/>
          <w:bCs/>
          <w:sz w:val="28"/>
        </w:rPr>
        <w:t>Prior Year Accidents:</w:t>
      </w:r>
      <w:r w:rsidRPr="00E840E8">
        <w:rPr>
          <w:rFonts w:ascii="Bookman Old Style" w:hAnsi="Bookman Old Style"/>
          <w:sz w:val="28"/>
        </w:rPr>
        <w:t xml:space="preserve"> 163.6K</w:t>
      </w:r>
    </w:p>
    <w:p w:rsidR="00E840E8" w:rsidRDefault="00E840E8" w:rsidP="00E840E8">
      <w:pPr>
        <w:spacing w:after="0" w:line="240" w:lineRule="auto"/>
        <w:rPr>
          <w:rFonts w:ascii="Bookman Old Style" w:hAnsi="Bookman Old Style"/>
          <w:sz w:val="28"/>
        </w:rPr>
      </w:pPr>
      <w:r w:rsidRPr="00E840E8">
        <w:rPr>
          <w:rFonts w:ascii="Bookman Old Style" w:hAnsi="Bookman Old Style"/>
          <w:sz w:val="28"/>
        </w:rPr>
        <w:br/>
        <w:t>This shows a decline in both accidents and casualties from the prior year to the current year.</w:t>
      </w:r>
    </w:p>
    <w:p w:rsidR="00E840E8" w:rsidRDefault="00E840E8" w:rsidP="00E840E8">
      <w:pPr>
        <w:spacing w:after="0" w:line="240" w:lineRule="auto"/>
        <w:rPr>
          <w:rFonts w:ascii="Bookman Old Style" w:hAnsi="Bookman Old Style"/>
          <w:sz w:val="28"/>
        </w:rPr>
      </w:pPr>
    </w:p>
    <w:p w:rsidR="00E840E8" w:rsidRDefault="00E840E8" w:rsidP="00E840E8">
      <w:pPr>
        <w:spacing w:after="0" w:line="240" w:lineRule="auto"/>
        <w:rPr>
          <w:rFonts w:ascii="Bookman Old Style" w:hAnsi="Bookman Old Style"/>
          <w:sz w:val="28"/>
        </w:rPr>
      </w:pPr>
    </w:p>
    <w:p w:rsidR="00E840E8" w:rsidRDefault="00E840E8" w:rsidP="00E840E8">
      <w:pPr>
        <w:spacing w:after="0" w:line="240" w:lineRule="auto"/>
        <w:rPr>
          <w:rFonts w:ascii="Bookman Old Style" w:hAnsi="Bookman Old Style"/>
          <w:sz w:val="32"/>
        </w:rPr>
      </w:pPr>
      <w:r w:rsidRPr="00E840E8">
        <w:rPr>
          <w:rFonts w:ascii="Bookman Old Style" w:hAnsi="Bookman Old Style"/>
          <w:sz w:val="32"/>
        </w:rPr>
        <w:lastRenderedPageBreak/>
        <w:t>Question 2: What is the monthly trend of casualties in the current year compared to the prior year?</w:t>
      </w:r>
    </w:p>
    <w:p w:rsidR="00E840E8" w:rsidRDefault="00E840E8" w:rsidP="00E840E8">
      <w:pPr>
        <w:spacing w:after="0" w:line="240" w:lineRule="auto"/>
        <w:rPr>
          <w:rFonts w:ascii="Bookman Old Style" w:hAnsi="Bookman Old Style"/>
          <w:sz w:val="32"/>
        </w:rPr>
      </w:pPr>
    </w:p>
    <w:p w:rsidR="00E840E8" w:rsidRDefault="00E840E8" w:rsidP="00E840E8">
      <w:pPr>
        <w:spacing w:after="0" w:line="240" w:lineRule="auto"/>
        <w:jc w:val="center"/>
        <w:rPr>
          <w:rFonts w:ascii="Bookman Old Style" w:hAnsi="Bookman Old Style"/>
          <w:sz w:val="32"/>
        </w:rPr>
      </w:pPr>
      <w:r>
        <w:rPr>
          <w:rFonts w:ascii="Bookman Old Style" w:hAnsi="Bookman Old Style"/>
          <w:sz w:val="32"/>
        </w:rPr>
        <w:pict>
          <v:shape id="_x0000_i1026" type="#_x0000_t75" style="width:278.65pt;height:176.75pt">
            <v:imagedata r:id="rId6" o:title="q2"/>
          </v:shape>
        </w:pict>
      </w:r>
    </w:p>
    <w:p w:rsidR="00E840E8" w:rsidRDefault="00E840E8" w:rsidP="00E840E8">
      <w:pPr>
        <w:spacing w:after="0" w:line="240" w:lineRule="auto"/>
        <w:jc w:val="center"/>
        <w:rPr>
          <w:rFonts w:ascii="Bookman Old Style" w:hAnsi="Bookman Old Style"/>
          <w:sz w:val="32"/>
        </w:rPr>
      </w:pPr>
    </w:p>
    <w:p w:rsidR="00E840E8" w:rsidRDefault="00E840E8" w:rsidP="00E840E8">
      <w:pPr>
        <w:spacing w:after="0" w:line="240" w:lineRule="auto"/>
        <w:jc w:val="center"/>
        <w:rPr>
          <w:rFonts w:ascii="Bookman Old Style" w:hAnsi="Bookman Old Style"/>
          <w:sz w:val="32"/>
        </w:rPr>
      </w:pPr>
    </w:p>
    <w:p w:rsidR="00E840E8" w:rsidRDefault="00E840E8" w:rsidP="00E840E8">
      <w:pPr>
        <w:spacing w:after="0" w:line="240" w:lineRule="auto"/>
        <w:rPr>
          <w:rFonts w:ascii="Bookman Old Style" w:eastAsia="Times New Roman" w:hAnsi="Bookman Old Style" w:cs="Times New Roman"/>
          <w:sz w:val="28"/>
          <w:szCs w:val="24"/>
        </w:rPr>
      </w:pPr>
      <w:r w:rsidRPr="00E840E8">
        <w:rPr>
          <w:rFonts w:ascii="Bookman Old Style" w:eastAsia="Times New Roman" w:hAnsi="Bookman Old Style" w:cs="Times New Roman"/>
          <w:sz w:val="28"/>
          <w:szCs w:val="24"/>
        </w:rPr>
        <w:t>Casualties in both years show a similar trend, with a peak during the summer months (July-August) and a decl</w:t>
      </w:r>
      <w:r w:rsidR="00027DAD">
        <w:rPr>
          <w:rFonts w:ascii="Bookman Old Style" w:eastAsia="Times New Roman" w:hAnsi="Bookman Old Style" w:cs="Times New Roman"/>
          <w:sz w:val="28"/>
          <w:szCs w:val="24"/>
        </w:rPr>
        <w:t xml:space="preserve">ine towards the end of the year. </w:t>
      </w:r>
      <w:r w:rsidRPr="00E840E8">
        <w:rPr>
          <w:rFonts w:ascii="Bookman Old Style" w:eastAsia="Times New Roman" w:hAnsi="Bookman Old Style" w:cs="Times New Roman"/>
          <w:sz w:val="28"/>
          <w:szCs w:val="24"/>
        </w:rPr>
        <w:t>This indicates seasonal variations, possibly due to increased travel during summer.</w:t>
      </w:r>
    </w:p>
    <w:p w:rsidR="00027DAD" w:rsidRDefault="00027DAD" w:rsidP="00E840E8">
      <w:pPr>
        <w:spacing w:after="0" w:line="240" w:lineRule="auto"/>
        <w:rPr>
          <w:rFonts w:ascii="Bookman Old Style" w:eastAsia="Times New Roman" w:hAnsi="Bookman Old Style" w:cs="Times New Roman"/>
          <w:sz w:val="28"/>
          <w:szCs w:val="24"/>
        </w:rPr>
      </w:pPr>
    </w:p>
    <w:p w:rsidR="00027DAD" w:rsidRDefault="00027DAD" w:rsidP="00E840E8">
      <w:pPr>
        <w:spacing w:after="0" w:line="240" w:lineRule="auto"/>
        <w:rPr>
          <w:rFonts w:ascii="Bookman Old Style" w:eastAsia="Times New Roman" w:hAnsi="Bookman Old Style" w:cs="Times New Roman"/>
          <w:sz w:val="28"/>
          <w:szCs w:val="24"/>
        </w:rPr>
      </w:pPr>
    </w:p>
    <w:p w:rsidR="00027DAD" w:rsidRDefault="00027DAD" w:rsidP="00E840E8">
      <w:pPr>
        <w:spacing w:after="0" w:line="240" w:lineRule="auto"/>
        <w:rPr>
          <w:rFonts w:ascii="Bookman Old Style" w:hAnsi="Bookman Old Style"/>
          <w:sz w:val="32"/>
        </w:rPr>
      </w:pPr>
      <w:r w:rsidRPr="00027DAD">
        <w:rPr>
          <w:rFonts w:ascii="Bookman Old Style" w:hAnsi="Bookman Old Style"/>
          <w:sz w:val="32"/>
        </w:rPr>
        <w:t>Question 3: Which road types are associated with the highest number of casualties?</w:t>
      </w:r>
    </w:p>
    <w:p w:rsidR="00027DAD" w:rsidRDefault="00027DAD" w:rsidP="00E840E8">
      <w:pPr>
        <w:spacing w:after="0" w:line="240" w:lineRule="auto"/>
        <w:rPr>
          <w:rFonts w:ascii="Bookman Old Style" w:hAnsi="Bookman Old Style"/>
          <w:sz w:val="32"/>
        </w:rPr>
      </w:pPr>
    </w:p>
    <w:p w:rsidR="00027DAD" w:rsidRPr="00027DAD"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Single carriageways:</w:t>
      </w:r>
      <w:r>
        <w:rPr>
          <w:rFonts w:ascii="Bookman Old Style" w:eastAsia="Times New Roman" w:hAnsi="Bookman Old Style" w:cs="Times New Roman"/>
          <w:sz w:val="28"/>
          <w:szCs w:val="24"/>
        </w:rPr>
        <w:t xml:space="preserve"> 31K casualties.</w:t>
      </w:r>
    </w:p>
    <w:p w:rsidR="00027DAD" w:rsidRPr="00027DAD"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Dual carriageways:</w:t>
      </w:r>
      <w:r w:rsidRPr="00027DAD">
        <w:rPr>
          <w:rFonts w:ascii="Bookman Old Style" w:eastAsia="Times New Roman" w:hAnsi="Bookman Old Style" w:cs="Times New Roman"/>
          <w:sz w:val="28"/>
          <w:szCs w:val="24"/>
        </w:rPr>
        <w:t xml:space="preserve"> 6.7K casualties.</w:t>
      </w:r>
    </w:p>
    <w:p w:rsidR="00027DAD" w:rsidRPr="00027DAD"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Roundabouts:</w:t>
      </w:r>
      <w:r w:rsidRPr="00027DAD">
        <w:rPr>
          <w:rFonts w:ascii="Bookman Old Style" w:eastAsia="Times New Roman" w:hAnsi="Bookman Old Style" w:cs="Times New Roman"/>
          <w:sz w:val="28"/>
          <w:szCs w:val="24"/>
        </w:rPr>
        <w:t xml:space="preserve"> 2.7K casualties.</w:t>
      </w:r>
    </w:p>
    <w:p w:rsidR="00027DAD"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Motorways:</w:t>
      </w:r>
      <w:r w:rsidRPr="00027DAD">
        <w:rPr>
          <w:rFonts w:ascii="Bookman Old Style" w:eastAsia="Times New Roman" w:hAnsi="Bookman Old Style" w:cs="Times New Roman"/>
          <w:sz w:val="28"/>
          <w:szCs w:val="24"/>
        </w:rPr>
        <w:t xml:space="preserve"> 7K casualties. </w:t>
      </w:r>
    </w:p>
    <w:p w:rsidR="00027DAD" w:rsidRDefault="00027DAD" w:rsidP="00027DAD">
      <w:pPr>
        <w:spacing w:after="0" w:line="240" w:lineRule="auto"/>
        <w:rPr>
          <w:rFonts w:ascii="Bookman Old Style" w:eastAsia="Times New Roman" w:hAnsi="Bookman Old Style" w:cs="Times New Roman"/>
          <w:sz w:val="28"/>
          <w:szCs w:val="24"/>
        </w:rPr>
      </w:pPr>
    </w:p>
    <w:p w:rsidR="00027DAD"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sz w:val="28"/>
          <w:szCs w:val="24"/>
        </w:rPr>
        <w:t>Single carriageways contribute the most to road casualties, suggesting targeted interventions are needed on these road types.</w:t>
      </w:r>
    </w:p>
    <w:p w:rsidR="00027DAD" w:rsidRDefault="00027DAD" w:rsidP="00027DAD">
      <w:pPr>
        <w:spacing w:after="0" w:line="240" w:lineRule="auto"/>
        <w:rPr>
          <w:rFonts w:ascii="Bookman Old Style" w:eastAsia="Times New Roman" w:hAnsi="Bookman Old Style" w:cs="Times New Roman"/>
          <w:sz w:val="28"/>
          <w:szCs w:val="24"/>
        </w:rPr>
      </w:pPr>
    </w:p>
    <w:p w:rsidR="00027DAD" w:rsidRDefault="00027DAD" w:rsidP="00027DAD">
      <w:pPr>
        <w:spacing w:after="0" w:line="240" w:lineRule="auto"/>
        <w:rPr>
          <w:rFonts w:ascii="Bookman Old Style" w:eastAsia="Times New Roman" w:hAnsi="Bookman Old Style" w:cs="Times New Roman"/>
          <w:sz w:val="28"/>
          <w:szCs w:val="24"/>
        </w:rPr>
      </w:pPr>
    </w:p>
    <w:p w:rsidR="00027DAD" w:rsidRDefault="00027DAD" w:rsidP="00027DAD">
      <w:pPr>
        <w:spacing w:after="0" w:line="240" w:lineRule="auto"/>
        <w:rPr>
          <w:rFonts w:ascii="Bookman Old Style" w:eastAsia="Times New Roman" w:hAnsi="Bookman Old Style" w:cs="Times New Roman"/>
          <w:sz w:val="28"/>
          <w:szCs w:val="24"/>
        </w:rPr>
      </w:pPr>
    </w:p>
    <w:p w:rsidR="00027DAD" w:rsidRDefault="00027DAD" w:rsidP="00027DAD">
      <w:pPr>
        <w:spacing w:after="0" w:line="240" w:lineRule="auto"/>
        <w:rPr>
          <w:rFonts w:ascii="Bookman Old Style" w:eastAsia="Times New Roman" w:hAnsi="Bookman Old Style" w:cs="Times New Roman"/>
          <w:sz w:val="40"/>
          <w:szCs w:val="24"/>
        </w:rPr>
      </w:pPr>
    </w:p>
    <w:p w:rsidR="00027DAD" w:rsidRDefault="00027DAD" w:rsidP="00027DAD">
      <w:pPr>
        <w:spacing w:after="0" w:line="240" w:lineRule="auto"/>
        <w:rPr>
          <w:rFonts w:ascii="Bookman Old Style" w:eastAsia="Times New Roman" w:hAnsi="Bookman Old Style" w:cs="Times New Roman"/>
          <w:sz w:val="40"/>
          <w:szCs w:val="24"/>
        </w:rPr>
      </w:pPr>
    </w:p>
    <w:p w:rsidR="00027DAD" w:rsidRPr="00027DAD" w:rsidRDefault="00027DAD" w:rsidP="00027DAD">
      <w:pPr>
        <w:spacing w:after="0" w:line="240" w:lineRule="auto"/>
        <w:rPr>
          <w:rFonts w:ascii="Bookman Old Style" w:hAnsi="Bookman Old Style"/>
        </w:rPr>
      </w:pPr>
      <w:r w:rsidRPr="00027DAD">
        <w:rPr>
          <w:rFonts w:ascii="Bookman Old Style" w:hAnsi="Bookman Old Style"/>
          <w:sz w:val="32"/>
        </w:rPr>
        <w:lastRenderedPageBreak/>
        <w:t>Question 4: Are accidents more common in urban or rural areas?</w:t>
      </w:r>
    </w:p>
    <w:p w:rsidR="00027DAD" w:rsidRDefault="00027DAD" w:rsidP="00027DAD">
      <w:pPr>
        <w:spacing w:after="0" w:line="240" w:lineRule="auto"/>
      </w:pPr>
    </w:p>
    <w:p w:rsidR="00027DAD" w:rsidRDefault="00027DAD" w:rsidP="00027DAD">
      <w:pPr>
        <w:spacing w:after="0" w:line="240" w:lineRule="auto"/>
        <w:jc w:val="center"/>
      </w:pPr>
      <w:r>
        <w:pict>
          <v:shape id="_x0000_i1028" type="#_x0000_t75" style="width:234.7pt;height:165.5pt">
            <v:imagedata r:id="rId7" o:title="q4"/>
          </v:shape>
        </w:pict>
      </w:r>
    </w:p>
    <w:p w:rsidR="00027DAD" w:rsidRDefault="00027DAD" w:rsidP="00027DAD">
      <w:pPr>
        <w:spacing w:after="0" w:line="240" w:lineRule="auto"/>
        <w:jc w:val="center"/>
      </w:pPr>
    </w:p>
    <w:p w:rsidR="00027DAD" w:rsidRPr="00027DAD" w:rsidRDefault="00027DAD" w:rsidP="00027DAD">
      <w:pPr>
        <w:pStyle w:val="ListParagraph"/>
        <w:numPr>
          <w:ilvl w:val="0"/>
          <w:numId w:val="11"/>
        </w:num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Urban Areas:</w:t>
      </w:r>
      <w:r w:rsidRPr="00027DAD">
        <w:rPr>
          <w:rFonts w:ascii="Bookman Old Style" w:eastAsia="Times New Roman" w:hAnsi="Bookman Old Style" w:cs="Times New Roman"/>
          <w:sz w:val="28"/>
          <w:szCs w:val="24"/>
        </w:rPr>
        <w:t xml:space="preserve"> 121K casualties (61.8%).</w:t>
      </w:r>
    </w:p>
    <w:p w:rsidR="00027DAD" w:rsidRPr="00027DAD" w:rsidRDefault="00027DAD" w:rsidP="00027DAD">
      <w:pPr>
        <w:pStyle w:val="ListParagraph"/>
        <w:numPr>
          <w:ilvl w:val="0"/>
          <w:numId w:val="11"/>
        </w:num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Rural Areas:</w:t>
      </w:r>
      <w:r w:rsidRPr="00027DAD">
        <w:rPr>
          <w:rFonts w:ascii="Bookman Old Style" w:eastAsia="Times New Roman" w:hAnsi="Bookman Old Style" w:cs="Times New Roman"/>
          <w:sz w:val="28"/>
          <w:szCs w:val="24"/>
        </w:rPr>
        <w:t xml:space="preserve"> 74K casualties (38.0%). </w:t>
      </w:r>
    </w:p>
    <w:p w:rsidR="00027DAD" w:rsidRDefault="00027DAD" w:rsidP="00027DAD">
      <w:pPr>
        <w:spacing w:after="0" w:line="240" w:lineRule="auto"/>
        <w:rPr>
          <w:rFonts w:ascii="Times New Roman" w:eastAsia="Times New Roman" w:hAnsi="Times New Roman" w:cs="Times New Roman"/>
          <w:sz w:val="24"/>
          <w:szCs w:val="24"/>
        </w:rPr>
      </w:pPr>
    </w:p>
    <w:p w:rsidR="00027DAD" w:rsidRPr="00027DAD" w:rsidRDefault="00027DAD" w:rsidP="00027DAD">
      <w:pPr>
        <w:spacing w:after="0" w:line="240" w:lineRule="auto"/>
        <w:rPr>
          <w:rFonts w:ascii="Bookman Old Style" w:eastAsia="Times New Roman" w:hAnsi="Bookman Old Style" w:cs="Times New Roman"/>
          <w:sz w:val="44"/>
          <w:szCs w:val="24"/>
        </w:rPr>
      </w:pPr>
      <w:r w:rsidRPr="00027DAD">
        <w:rPr>
          <w:rFonts w:ascii="Bookman Old Style" w:eastAsia="Times New Roman" w:hAnsi="Bookman Old Style" w:cs="Times New Roman"/>
          <w:sz w:val="28"/>
          <w:szCs w:val="24"/>
        </w:rPr>
        <w:t>Urban areas have significantly more casualties, likely due to higher traffic density and pedestrian activity.</w:t>
      </w:r>
    </w:p>
    <w:p w:rsidR="00E840E8" w:rsidRDefault="00E840E8" w:rsidP="00E840E8">
      <w:pPr>
        <w:spacing w:after="0" w:line="240" w:lineRule="auto"/>
        <w:rPr>
          <w:rFonts w:ascii="Bookman Old Style" w:hAnsi="Bookman Old Style"/>
          <w:sz w:val="32"/>
        </w:rPr>
      </w:pPr>
    </w:p>
    <w:p w:rsidR="00027DAD" w:rsidRDefault="00027DAD" w:rsidP="00E840E8">
      <w:pPr>
        <w:spacing w:after="0" w:line="240" w:lineRule="auto"/>
        <w:rPr>
          <w:rFonts w:ascii="Bookman Old Style" w:hAnsi="Bookman Old Style"/>
          <w:sz w:val="32"/>
        </w:rPr>
      </w:pPr>
    </w:p>
    <w:p w:rsidR="00027DAD" w:rsidRDefault="00027DAD" w:rsidP="00E840E8">
      <w:pPr>
        <w:spacing w:after="0" w:line="240" w:lineRule="auto"/>
        <w:rPr>
          <w:rFonts w:ascii="Bookman Old Style" w:hAnsi="Bookman Old Style"/>
          <w:sz w:val="32"/>
        </w:rPr>
      </w:pPr>
      <w:r w:rsidRPr="00027DAD">
        <w:rPr>
          <w:rFonts w:ascii="Bookman Old Style" w:hAnsi="Bookman Old Style"/>
          <w:sz w:val="32"/>
        </w:rPr>
        <w:t>Question 5: How do light conditions affect accidents?</w:t>
      </w:r>
    </w:p>
    <w:p w:rsidR="00027DAD" w:rsidRDefault="00027DAD" w:rsidP="00E840E8">
      <w:pPr>
        <w:spacing w:after="0" w:line="240" w:lineRule="auto"/>
        <w:rPr>
          <w:rFonts w:ascii="Bookman Old Style" w:hAnsi="Bookman Old Style"/>
          <w:sz w:val="32"/>
        </w:rPr>
      </w:pPr>
    </w:p>
    <w:p w:rsidR="00027DAD" w:rsidRDefault="00027DAD" w:rsidP="00027DAD">
      <w:pPr>
        <w:spacing w:after="0" w:line="240" w:lineRule="auto"/>
        <w:jc w:val="center"/>
        <w:rPr>
          <w:rFonts w:ascii="Bookman Old Style" w:hAnsi="Bookman Old Style"/>
          <w:sz w:val="32"/>
        </w:rPr>
      </w:pPr>
      <w:r>
        <w:rPr>
          <w:rFonts w:ascii="Bookman Old Style" w:hAnsi="Bookman Old Style"/>
          <w:sz w:val="32"/>
        </w:rPr>
        <w:pict>
          <v:shape id="_x0000_i1029" type="#_x0000_t75" style="width:189.8pt;height:147.75pt">
            <v:imagedata r:id="rId8" o:title="q5"/>
          </v:shape>
        </w:pict>
      </w:r>
    </w:p>
    <w:p w:rsidR="00027DAD" w:rsidRPr="00027DAD" w:rsidRDefault="00027DAD" w:rsidP="00E840E8">
      <w:pPr>
        <w:spacing w:after="0" w:line="240" w:lineRule="auto"/>
        <w:rPr>
          <w:rFonts w:ascii="Bookman Old Style" w:hAnsi="Bookman Old Style"/>
          <w:sz w:val="36"/>
        </w:rPr>
      </w:pPr>
    </w:p>
    <w:p w:rsidR="00027DAD" w:rsidRPr="00027DAD" w:rsidRDefault="00027DAD" w:rsidP="00027DAD">
      <w:pPr>
        <w:pStyle w:val="ListParagraph"/>
        <w:numPr>
          <w:ilvl w:val="0"/>
          <w:numId w:val="13"/>
        </w:num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Daylight:</w:t>
      </w:r>
      <w:r w:rsidRPr="00027DAD">
        <w:rPr>
          <w:rFonts w:ascii="Bookman Old Style" w:eastAsia="Times New Roman" w:hAnsi="Bookman Old Style" w:cs="Times New Roman"/>
          <w:sz w:val="28"/>
          <w:szCs w:val="24"/>
        </w:rPr>
        <w:t xml:space="preserve"> 145K casualties (73.8%).</w:t>
      </w:r>
    </w:p>
    <w:p w:rsidR="00027DAD" w:rsidRPr="00027DAD" w:rsidRDefault="00027DAD" w:rsidP="00027DAD">
      <w:pPr>
        <w:pStyle w:val="ListParagraph"/>
        <w:numPr>
          <w:ilvl w:val="0"/>
          <w:numId w:val="13"/>
        </w:num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b/>
          <w:bCs/>
          <w:sz w:val="28"/>
          <w:szCs w:val="24"/>
        </w:rPr>
        <w:t>Darkness:</w:t>
      </w:r>
      <w:r w:rsidRPr="00027DAD">
        <w:rPr>
          <w:rFonts w:ascii="Bookman Old Style" w:eastAsia="Times New Roman" w:hAnsi="Bookman Old Style" w:cs="Times New Roman"/>
          <w:sz w:val="28"/>
          <w:szCs w:val="24"/>
        </w:rPr>
        <w:t xml:space="preserve"> 51K casualties (26.1%). </w:t>
      </w:r>
    </w:p>
    <w:p w:rsidR="00027DAD" w:rsidRDefault="00027DAD" w:rsidP="00027DAD">
      <w:pPr>
        <w:spacing w:after="0" w:line="240" w:lineRule="auto"/>
        <w:rPr>
          <w:rFonts w:ascii="Times New Roman" w:eastAsia="Times New Roman" w:hAnsi="Times New Roman" w:cs="Times New Roman"/>
          <w:sz w:val="24"/>
          <w:szCs w:val="24"/>
        </w:rPr>
      </w:pPr>
    </w:p>
    <w:p w:rsidR="00027DAD"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sz w:val="28"/>
          <w:szCs w:val="24"/>
        </w:rPr>
        <w:t>Most accidents occur during daylight, which could be linked to higher traffic volumes during the day.</w:t>
      </w:r>
    </w:p>
    <w:p w:rsidR="00027DAD" w:rsidRDefault="00027DAD" w:rsidP="00027DAD">
      <w:pPr>
        <w:spacing w:after="0" w:line="240" w:lineRule="auto"/>
        <w:rPr>
          <w:rFonts w:ascii="Bookman Old Style" w:hAnsi="Bookman Old Style"/>
          <w:sz w:val="32"/>
        </w:rPr>
      </w:pPr>
      <w:r w:rsidRPr="00027DAD">
        <w:rPr>
          <w:rFonts w:ascii="Bookman Old Style" w:hAnsi="Bookman Old Style"/>
          <w:sz w:val="32"/>
        </w:rPr>
        <w:lastRenderedPageBreak/>
        <w:t>Question 6: Where are the accident hotspots in the UK?</w:t>
      </w:r>
    </w:p>
    <w:p w:rsidR="00027DAD" w:rsidRDefault="00027DAD" w:rsidP="00027DAD">
      <w:pPr>
        <w:spacing w:after="0" w:line="240" w:lineRule="auto"/>
        <w:rPr>
          <w:rFonts w:ascii="Bookman Old Style" w:hAnsi="Bookman Old Style"/>
          <w:sz w:val="32"/>
        </w:rPr>
      </w:pPr>
    </w:p>
    <w:p w:rsidR="00027DAD" w:rsidRDefault="00027DAD" w:rsidP="00027DAD">
      <w:pPr>
        <w:pStyle w:val="ListParagraph"/>
        <w:numPr>
          <w:ilvl w:val="0"/>
          <w:numId w:val="13"/>
        </w:num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sz w:val="28"/>
          <w:szCs w:val="24"/>
        </w:rPr>
        <w:t xml:space="preserve">Major urban centers like </w:t>
      </w:r>
      <w:r w:rsidRPr="00027DAD">
        <w:rPr>
          <w:rFonts w:ascii="Bookman Old Style" w:eastAsia="Times New Roman" w:hAnsi="Bookman Old Style" w:cs="Times New Roman"/>
          <w:bCs/>
          <w:sz w:val="28"/>
          <w:szCs w:val="24"/>
        </w:rPr>
        <w:t>London</w:t>
      </w:r>
      <w:r w:rsidRPr="00027DAD">
        <w:rPr>
          <w:rFonts w:ascii="Bookman Old Style" w:eastAsia="Times New Roman" w:hAnsi="Bookman Old Style" w:cs="Times New Roman"/>
          <w:sz w:val="28"/>
          <w:szCs w:val="24"/>
        </w:rPr>
        <w:t xml:space="preserve">, </w:t>
      </w:r>
      <w:r w:rsidRPr="00027DAD">
        <w:rPr>
          <w:rFonts w:ascii="Bookman Old Style" w:eastAsia="Times New Roman" w:hAnsi="Bookman Old Style" w:cs="Times New Roman"/>
          <w:bCs/>
          <w:sz w:val="28"/>
          <w:szCs w:val="24"/>
        </w:rPr>
        <w:t>Birmingham</w:t>
      </w:r>
      <w:r w:rsidRPr="00027DAD">
        <w:rPr>
          <w:rFonts w:ascii="Bookman Old Style" w:eastAsia="Times New Roman" w:hAnsi="Bookman Old Style" w:cs="Times New Roman"/>
          <w:sz w:val="28"/>
          <w:szCs w:val="24"/>
        </w:rPr>
        <w:t xml:space="preserve">, and </w:t>
      </w:r>
      <w:r w:rsidRPr="00027DAD">
        <w:rPr>
          <w:rFonts w:ascii="Bookman Old Style" w:eastAsia="Times New Roman" w:hAnsi="Bookman Old Style" w:cs="Times New Roman"/>
          <w:bCs/>
          <w:sz w:val="28"/>
          <w:szCs w:val="24"/>
        </w:rPr>
        <w:t>Manchester</w:t>
      </w:r>
      <w:r w:rsidRPr="00027DAD">
        <w:rPr>
          <w:rFonts w:ascii="Bookman Old Style" w:eastAsia="Times New Roman" w:hAnsi="Bookman Old Style" w:cs="Times New Roman"/>
          <w:sz w:val="28"/>
          <w:szCs w:val="24"/>
        </w:rPr>
        <w:t xml:space="preserve"> are highlighted as accident hotspots.</w:t>
      </w:r>
    </w:p>
    <w:p w:rsidR="00027DAD" w:rsidRPr="00027DAD" w:rsidRDefault="00027DAD" w:rsidP="00027DAD">
      <w:pPr>
        <w:pStyle w:val="ListParagraph"/>
        <w:spacing w:after="0" w:line="240" w:lineRule="auto"/>
        <w:rPr>
          <w:rFonts w:ascii="Bookman Old Style" w:eastAsia="Times New Roman" w:hAnsi="Bookman Old Style" w:cs="Times New Roman"/>
          <w:sz w:val="28"/>
          <w:szCs w:val="24"/>
        </w:rPr>
      </w:pPr>
    </w:p>
    <w:p w:rsidR="00027DAD" w:rsidRPr="00027DAD" w:rsidRDefault="00027DAD" w:rsidP="00027DAD">
      <w:pPr>
        <w:pStyle w:val="ListParagraph"/>
        <w:numPr>
          <w:ilvl w:val="0"/>
          <w:numId w:val="13"/>
        </w:numPr>
        <w:spacing w:after="0" w:line="240" w:lineRule="auto"/>
        <w:rPr>
          <w:rFonts w:ascii="Bookman Old Style" w:hAnsi="Bookman Old Style"/>
          <w:sz w:val="96"/>
        </w:rPr>
      </w:pPr>
      <w:r w:rsidRPr="00027DAD">
        <w:rPr>
          <w:rFonts w:ascii="Bookman Old Style" w:eastAsia="Times New Roman" w:hAnsi="Bookman Old Style" w:cs="Times New Roman"/>
          <w:sz w:val="28"/>
          <w:szCs w:val="24"/>
        </w:rPr>
        <w:t>These regions require focused measures such as improved traffic management and road safety awareness campaigns.</w:t>
      </w:r>
    </w:p>
    <w:p w:rsidR="00027DAD" w:rsidRDefault="00027DAD" w:rsidP="00027DAD">
      <w:pPr>
        <w:pStyle w:val="ListParagraph"/>
        <w:spacing w:after="0" w:line="240" w:lineRule="auto"/>
        <w:rPr>
          <w:rFonts w:ascii="Bookman Old Style" w:hAnsi="Bookman Old Style"/>
          <w:sz w:val="44"/>
        </w:rPr>
      </w:pPr>
    </w:p>
    <w:p w:rsidR="00027DAD" w:rsidRDefault="00027DAD" w:rsidP="00027DAD">
      <w:pPr>
        <w:pStyle w:val="ListParagraph"/>
        <w:spacing w:after="0" w:line="240" w:lineRule="auto"/>
        <w:rPr>
          <w:rFonts w:ascii="Bookman Old Style" w:hAnsi="Bookman Old Style"/>
          <w:sz w:val="44"/>
        </w:rPr>
      </w:pPr>
    </w:p>
    <w:p w:rsidR="00027DAD" w:rsidRPr="00027DAD" w:rsidRDefault="00027DAD" w:rsidP="00027DAD">
      <w:pPr>
        <w:pStyle w:val="ListParagraph"/>
        <w:spacing w:after="0" w:line="240" w:lineRule="auto"/>
        <w:rPr>
          <w:rFonts w:ascii="Bookman Old Style" w:hAnsi="Bookman Old Style"/>
          <w:sz w:val="44"/>
        </w:rPr>
      </w:pPr>
    </w:p>
    <w:p w:rsidR="00780918" w:rsidRDefault="00027DAD" w:rsidP="000F4C7F">
      <w:pPr>
        <w:pStyle w:val="NormalWeb"/>
        <w:rPr>
          <w:rFonts w:ascii="Georgia" w:hAnsi="Georgia" w:cstheme="minorHAnsi"/>
          <w:b/>
          <w:sz w:val="32"/>
        </w:rPr>
      </w:pPr>
      <w:r w:rsidRPr="00027DAD">
        <w:rPr>
          <w:rFonts w:ascii="Georgia" w:hAnsi="Georgia" w:cstheme="minorHAnsi"/>
          <w:b/>
          <w:sz w:val="32"/>
        </w:rPr>
        <w:t>Conclusion:</w:t>
      </w:r>
    </w:p>
    <w:p w:rsidR="00027DAD" w:rsidRPr="00F17ABF"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sz w:val="28"/>
          <w:szCs w:val="24"/>
        </w:rPr>
        <w:t xml:space="preserve">The dashboard provides important insights by effectively </w:t>
      </w:r>
      <w:r w:rsidRPr="00F17ABF">
        <w:rPr>
          <w:rFonts w:ascii="Bookman Old Style" w:eastAsia="Times New Roman" w:hAnsi="Bookman Old Style" w:cs="Times New Roman"/>
          <w:sz w:val="28"/>
          <w:szCs w:val="24"/>
        </w:rPr>
        <w:t>summarizing</w:t>
      </w:r>
      <w:r w:rsidRPr="00027DAD">
        <w:rPr>
          <w:rFonts w:ascii="Bookman Old Style" w:eastAsia="Times New Roman" w:hAnsi="Bookman Old Style" w:cs="Times New Roman"/>
          <w:sz w:val="28"/>
          <w:szCs w:val="24"/>
        </w:rPr>
        <w:t xml:space="preserve"> traffic accidents and fatalities:</w:t>
      </w:r>
    </w:p>
    <w:p w:rsidR="00027DAD" w:rsidRPr="00027DAD" w:rsidRDefault="00027DAD" w:rsidP="00027DAD">
      <w:pPr>
        <w:spacing w:after="0" w:line="240" w:lineRule="auto"/>
        <w:rPr>
          <w:rFonts w:ascii="Bookman Old Style" w:eastAsia="Times New Roman" w:hAnsi="Bookman Old Style" w:cs="Times New Roman"/>
          <w:sz w:val="28"/>
          <w:szCs w:val="24"/>
        </w:rPr>
      </w:pPr>
    </w:p>
    <w:p w:rsidR="00027DAD" w:rsidRPr="00F17ABF" w:rsidRDefault="00027DAD" w:rsidP="00027DAD">
      <w:pPr>
        <w:pStyle w:val="ListParagraph"/>
        <w:numPr>
          <w:ilvl w:val="0"/>
          <w:numId w:val="15"/>
        </w:numPr>
        <w:spacing w:after="0" w:line="240" w:lineRule="auto"/>
        <w:rPr>
          <w:rFonts w:ascii="Bookman Old Style" w:eastAsia="Times New Roman" w:hAnsi="Bookman Old Style" w:cs="Times New Roman"/>
          <w:sz w:val="28"/>
          <w:szCs w:val="24"/>
        </w:rPr>
      </w:pPr>
      <w:r w:rsidRPr="00F17ABF">
        <w:rPr>
          <w:rFonts w:ascii="Bookman Old Style" w:eastAsia="Times New Roman" w:hAnsi="Bookman Old Style" w:cs="Times New Roman"/>
          <w:sz w:val="28"/>
          <w:szCs w:val="24"/>
        </w:rPr>
        <w:t>A decrease in incidents and fatalities compared to the previous year.</w:t>
      </w:r>
    </w:p>
    <w:p w:rsidR="00027DAD" w:rsidRPr="00F17ABF" w:rsidRDefault="00027DAD" w:rsidP="00027DAD">
      <w:pPr>
        <w:pStyle w:val="ListParagraph"/>
        <w:numPr>
          <w:ilvl w:val="0"/>
          <w:numId w:val="15"/>
        </w:numPr>
        <w:spacing w:after="0" w:line="240" w:lineRule="auto"/>
        <w:rPr>
          <w:rFonts w:ascii="Bookman Old Style" w:eastAsia="Times New Roman" w:hAnsi="Bookman Old Style" w:cs="Times New Roman"/>
          <w:sz w:val="28"/>
          <w:szCs w:val="24"/>
        </w:rPr>
      </w:pPr>
      <w:r w:rsidRPr="00F17ABF">
        <w:rPr>
          <w:rFonts w:ascii="Bookman Old Style" w:eastAsia="Times New Roman" w:hAnsi="Bookman Old Style" w:cs="Times New Roman"/>
          <w:sz w:val="28"/>
          <w:szCs w:val="24"/>
        </w:rPr>
        <w:t>Urban regions and single carriageways are high-risk environments.</w:t>
      </w:r>
    </w:p>
    <w:p w:rsidR="00027DAD" w:rsidRPr="00F17ABF" w:rsidRDefault="00027DAD" w:rsidP="00027DAD">
      <w:pPr>
        <w:pStyle w:val="ListParagraph"/>
        <w:numPr>
          <w:ilvl w:val="0"/>
          <w:numId w:val="15"/>
        </w:numPr>
        <w:spacing w:after="0" w:line="240" w:lineRule="auto"/>
        <w:rPr>
          <w:rFonts w:ascii="Bookman Old Style" w:eastAsia="Times New Roman" w:hAnsi="Bookman Old Style" w:cs="Times New Roman"/>
          <w:sz w:val="28"/>
          <w:szCs w:val="24"/>
        </w:rPr>
      </w:pPr>
      <w:r w:rsidRPr="00F17ABF">
        <w:rPr>
          <w:rFonts w:ascii="Bookman Old Style" w:eastAsia="Times New Roman" w:hAnsi="Bookman Old Style" w:cs="Times New Roman"/>
          <w:sz w:val="28"/>
          <w:szCs w:val="24"/>
        </w:rPr>
        <w:t>The majority of accidents happen in the summer and during the day.</w:t>
      </w:r>
    </w:p>
    <w:p w:rsidR="00027DAD" w:rsidRPr="00F17ABF" w:rsidRDefault="00027DAD" w:rsidP="00027DAD">
      <w:pPr>
        <w:pStyle w:val="ListParagraph"/>
        <w:numPr>
          <w:ilvl w:val="0"/>
          <w:numId w:val="15"/>
        </w:numPr>
        <w:spacing w:after="0" w:line="240" w:lineRule="auto"/>
        <w:rPr>
          <w:rFonts w:ascii="Bookman Old Style" w:eastAsia="Times New Roman" w:hAnsi="Bookman Old Style" w:cs="Times New Roman"/>
          <w:sz w:val="28"/>
          <w:szCs w:val="24"/>
        </w:rPr>
      </w:pPr>
      <w:r w:rsidRPr="00F17ABF">
        <w:rPr>
          <w:rFonts w:ascii="Bookman Old Style" w:eastAsia="Times New Roman" w:hAnsi="Bookman Old Style" w:cs="Times New Roman"/>
          <w:sz w:val="28"/>
          <w:szCs w:val="24"/>
        </w:rPr>
        <w:t>Major cities are concentrated in accident hotspots.</w:t>
      </w:r>
    </w:p>
    <w:p w:rsidR="00027DAD" w:rsidRPr="00F17ABF" w:rsidRDefault="00027DAD" w:rsidP="00027DAD">
      <w:pPr>
        <w:spacing w:after="0" w:line="240" w:lineRule="auto"/>
        <w:rPr>
          <w:rFonts w:ascii="Bookman Old Style" w:eastAsia="Times New Roman" w:hAnsi="Bookman Old Style" w:cs="Times New Roman"/>
          <w:sz w:val="28"/>
          <w:szCs w:val="24"/>
        </w:rPr>
      </w:pPr>
    </w:p>
    <w:p w:rsidR="00027DAD" w:rsidRPr="00027DAD" w:rsidRDefault="00027DAD" w:rsidP="00027DAD">
      <w:pPr>
        <w:spacing w:after="0" w:line="240" w:lineRule="auto"/>
        <w:rPr>
          <w:rFonts w:ascii="Bookman Old Style" w:eastAsia="Times New Roman" w:hAnsi="Bookman Old Style" w:cs="Times New Roman"/>
          <w:sz w:val="28"/>
          <w:szCs w:val="24"/>
        </w:rPr>
      </w:pPr>
      <w:r w:rsidRPr="00027DAD">
        <w:rPr>
          <w:rFonts w:ascii="Bookman Old Style" w:eastAsia="Times New Roman" w:hAnsi="Bookman Old Style" w:cs="Times New Roman"/>
          <w:sz w:val="28"/>
          <w:szCs w:val="24"/>
        </w:rPr>
        <w:t>In order to lower accidents and enhance road safety, these fi</w:t>
      </w:r>
      <w:r w:rsidR="00F17ABF" w:rsidRPr="00F17ABF">
        <w:rPr>
          <w:rFonts w:ascii="Bookman Old Style" w:eastAsia="Times New Roman" w:hAnsi="Bookman Old Style" w:cs="Times New Roman"/>
          <w:sz w:val="28"/>
          <w:szCs w:val="24"/>
        </w:rPr>
        <w:t>ndings can help the organizations</w:t>
      </w:r>
      <w:r w:rsidRPr="00027DAD">
        <w:rPr>
          <w:rFonts w:ascii="Bookman Old Style" w:eastAsia="Times New Roman" w:hAnsi="Bookman Old Style" w:cs="Times New Roman"/>
          <w:sz w:val="28"/>
          <w:szCs w:val="24"/>
        </w:rPr>
        <w:t xml:space="preserve"> dedicated to road safety conduct focused measures.</w:t>
      </w:r>
    </w:p>
    <w:p w:rsidR="00027DAD" w:rsidRPr="00027DAD" w:rsidRDefault="00027DAD" w:rsidP="00027DAD">
      <w:pPr>
        <w:spacing w:after="0" w:line="240" w:lineRule="auto"/>
        <w:rPr>
          <w:rFonts w:ascii="Times New Roman" w:eastAsia="Times New Roman" w:hAnsi="Times New Roman" w:cs="Times New Roman"/>
          <w:sz w:val="24"/>
          <w:szCs w:val="24"/>
        </w:rPr>
      </w:pPr>
    </w:p>
    <w:p w:rsidR="00027DAD" w:rsidRPr="00027DAD" w:rsidRDefault="00027DAD" w:rsidP="000F4C7F">
      <w:pPr>
        <w:pStyle w:val="NormalWeb"/>
        <w:rPr>
          <w:rFonts w:ascii="Georgia" w:hAnsi="Georgia" w:cstheme="minorHAnsi"/>
          <w:sz w:val="32"/>
        </w:rPr>
      </w:pPr>
    </w:p>
    <w:p w:rsidR="00027DAD" w:rsidRPr="000F4C7F" w:rsidRDefault="00027DAD" w:rsidP="000F4C7F">
      <w:pPr>
        <w:pStyle w:val="NormalWeb"/>
        <w:rPr>
          <w:rFonts w:asciiTheme="minorHAnsi" w:hAnsiTheme="minorHAnsi" w:cstheme="minorHAnsi"/>
          <w:sz w:val="32"/>
        </w:rPr>
      </w:pPr>
    </w:p>
    <w:p w:rsidR="000F4C7F" w:rsidRDefault="000F4C7F" w:rsidP="000F4C7F">
      <w:pPr>
        <w:rPr>
          <w:rFonts w:ascii="Georgia" w:hAnsi="Georgia"/>
          <w:b/>
          <w:sz w:val="72"/>
        </w:rPr>
      </w:pPr>
      <w:bookmarkStart w:id="0" w:name="_GoBack"/>
      <w:bookmarkEnd w:id="0"/>
    </w:p>
    <w:sectPr w:rsidR="000F4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7420"/>
    <w:multiLevelType w:val="hybridMultilevel"/>
    <w:tmpl w:val="9F90F8B4"/>
    <w:lvl w:ilvl="0" w:tplc="3640BA5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A6E32"/>
    <w:multiLevelType w:val="hybridMultilevel"/>
    <w:tmpl w:val="8DF43E7A"/>
    <w:lvl w:ilvl="0" w:tplc="3640BA5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3A84"/>
    <w:multiLevelType w:val="hybridMultilevel"/>
    <w:tmpl w:val="22B03F26"/>
    <w:lvl w:ilvl="0" w:tplc="3640BA5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91A44"/>
    <w:multiLevelType w:val="hybridMultilevel"/>
    <w:tmpl w:val="1CD47C18"/>
    <w:lvl w:ilvl="0" w:tplc="3640BA5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81988"/>
    <w:multiLevelType w:val="hybridMultilevel"/>
    <w:tmpl w:val="7A56DAF0"/>
    <w:lvl w:ilvl="0" w:tplc="223A56C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20E26"/>
    <w:multiLevelType w:val="hybridMultilevel"/>
    <w:tmpl w:val="0F405E2E"/>
    <w:lvl w:ilvl="0" w:tplc="3640BA5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C3CC8"/>
    <w:multiLevelType w:val="hybridMultilevel"/>
    <w:tmpl w:val="0644DB4A"/>
    <w:lvl w:ilvl="0" w:tplc="223A56C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E2E7C"/>
    <w:multiLevelType w:val="hybridMultilevel"/>
    <w:tmpl w:val="2C448232"/>
    <w:lvl w:ilvl="0" w:tplc="3640BA5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4DBF"/>
    <w:multiLevelType w:val="hybridMultilevel"/>
    <w:tmpl w:val="E1946ED0"/>
    <w:lvl w:ilvl="0" w:tplc="815C2318">
      <w:numFmt w:val="bullet"/>
      <w:lvlText w:val=""/>
      <w:lvlJc w:val="left"/>
      <w:pPr>
        <w:ind w:left="720" w:hanging="360"/>
      </w:pPr>
      <w:rPr>
        <w:rFonts w:asciiTheme="minorHAnsi" w:eastAsia="Times New Roman"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D2C0D"/>
    <w:multiLevelType w:val="hybridMultilevel"/>
    <w:tmpl w:val="424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34EAE"/>
    <w:multiLevelType w:val="hybridMultilevel"/>
    <w:tmpl w:val="64660E5C"/>
    <w:lvl w:ilvl="0" w:tplc="3640BA5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168D0"/>
    <w:multiLevelType w:val="hybridMultilevel"/>
    <w:tmpl w:val="44A6EA02"/>
    <w:lvl w:ilvl="0" w:tplc="223A56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435F8"/>
    <w:multiLevelType w:val="hybridMultilevel"/>
    <w:tmpl w:val="54A6F9E4"/>
    <w:lvl w:ilvl="0" w:tplc="223A56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960C0"/>
    <w:multiLevelType w:val="hybridMultilevel"/>
    <w:tmpl w:val="D4FC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413A2"/>
    <w:multiLevelType w:val="hybridMultilevel"/>
    <w:tmpl w:val="E0A83198"/>
    <w:lvl w:ilvl="0" w:tplc="223A56C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3"/>
  </w:num>
  <w:num w:numId="4">
    <w:abstractNumId w:val="0"/>
  </w:num>
  <w:num w:numId="5">
    <w:abstractNumId w:val="11"/>
  </w:num>
  <w:num w:numId="6">
    <w:abstractNumId w:val="6"/>
  </w:num>
  <w:num w:numId="7">
    <w:abstractNumId w:val="4"/>
  </w:num>
  <w:num w:numId="8">
    <w:abstractNumId w:val="14"/>
  </w:num>
  <w:num w:numId="9">
    <w:abstractNumId w:val="12"/>
  </w:num>
  <w:num w:numId="10">
    <w:abstractNumId w:val="5"/>
  </w:num>
  <w:num w:numId="11">
    <w:abstractNumId w:val="10"/>
  </w:num>
  <w:num w:numId="12">
    <w:abstractNumId w:val="7"/>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7F"/>
    <w:rsid w:val="00027DAD"/>
    <w:rsid w:val="000F4C7F"/>
    <w:rsid w:val="005528BD"/>
    <w:rsid w:val="00780918"/>
    <w:rsid w:val="00E840E8"/>
    <w:rsid w:val="00F1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4A79"/>
  <w15:chartTrackingRefBased/>
  <w15:docId w15:val="{CC678147-A4AF-4299-BE4E-64B2103D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C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C7F"/>
    <w:rPr>
      <w:b/>
      <w:bCs/>
    </w:rPr>
  </w:style>
  <w:style w:type="paragraph" w:styleId="ListParagraph">
    <w:name w:val="List Paragraph"/>
    <w:basedOn w:val="Normal"/>
    <w:uiPriority w:val="34"/>
    <w:qFormat/>
    <w:rsid w:val="000F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2802">
      <w:bodyDiv w:val="1"/>
      <w:marLeft w:val="0"/>
      <w:marRight w:val="0"/>
      <w:marTop w:val="0"/>
      <w:marBottom w:val="0"/>
      <w:divBdr>
        <w:top w:val="none" w:sz="0" w:space="0" w:color="auto"/>
        <w:left w:val="none" w:sz="0" w:space="0" w:color="auto"/>
        <w:bottom w:val="none" w:sz="0" w:space="0" w:color="auto"/>
        <w:right w:val="none" w:sz="0" w:space="0" w:color="auto"/>
      </w:divBdr>
    </w:div>
    <w:div w:id="514226395">
      <w:bodyDiv w:val="1"/>
      <w:marLeft w:val="0"/>
      <w:marRight w:val="0"/>
      <w:marTop w:val="0"/>
      <w:marBottom w:val="0"/>
      <w:divBdr>
        <w:top w:val="none" w:sz="0" w:space="0" w:color="auto"/>
        <w:left w:val="none" w:sz="0" w:space="0" w:color="auto"/>
        <w:bottom w:val="none" w:sz="0" w:space="0" w:color="auto"/>
        <w:right w:val="none" w:sz="0" w:space="0" w:color="auto"/>
      </w:divBdr>
    </w:div>
    <w:div w:id="547575075">
      <w:bodyDiv w:val="1"/>
      <w:marLeft w:val="0"/>
      <w:marRight w:val="0"/>
      <w:marTop w:val="0"/>
      <w:marBottom w:val="0"/>
      <w:divBdr>
        <w:top w:val="none" w:sz="0" w:space="0" w:color="auto"/>
        <w:left w:val="none" w:sz="0" w:space="0" w:color="auto"/>
        <w:bottom w:val="none" w:sz="0" w:space="0" w:color="auto"/>
        <w:right w:val="none" w:sz="0" w:space="0" w:color="auto"/>
      </w:divBdr>
    </w:div>
    <w:div w:id="816453071">
      <w:bodyDiv w:val="1"/>
      <w:marLeft w:val="0"/>
      <w:marRight w:val="0"/>
      <w:marTop w:val="0"/>
      <w:marBottom w:val="0"/>
      <w:divBdr>
        <w:top w:val="none" w:sz="0" w:space="0" w:color="auto"/>
        <w:left w:val="none" w:sz="0" w:space="0" w:color="auto"/>
        <w:bottom w:val="none" w:sz="0" w:space="0" w:color="auto"/>
        <w:right w:val="none" w:sz="0" w:space="0" w:color="auto"/>
      </w:divBdr>
    </w:div>
    <w:div w:id="1047872956">
      <w:bodyDiv w:val="1"/>
      <w:marLeft w:val="0"/>
      <w:marRight w:val="0"/>
      <w:marTop w:val="0"/>
      <w:marBottom w:val="0"/>
      <w:divBdr>
        <w:top w:val="none" w:sz="0" w:space="0" w:color="auto"/>
        <w:left w:val="none" w:sz="0" w:space="0" w:color="auto"/>
        <w:bottom w:val="none" w:sz="0" w:space="0" w:color="auto"/>
        <w:right w:val="none" w:sz="0" w:space="0" w:color="auto"/>
      </w:divBdr>
    </w:div>
    <w:div w:id="1100759921">
      <w:bodyDiv w:val="1"/>
      <w:marLeft w:val="0"/>
      <w:marRight w:val="0"/>
      <w:marTop w:val="0"/>
      <w:marBottom w:val="0"/>
      <w:divBdr>
        <w:top w:val="none" w:sz="0" w:space="0" w:color="auto"/>
        <w:left w:val="none" w:sz="0" w:space="0" w:color="auto"/>
        <w:bottom w:val="none" w:sz="0" w:space="0" w:color="auto"/>
        <w:right w:val="none" w:sz="0" w:space="0" w:color="auto"/>
      </w:divBdr>
    </w:div>
    <w:div w:id="1172067516">
      <w:bodyDiv w:val="1"/>
      <w:marLeft w:val="0"/>
      <w:marRight w:val="0"/>
      <w:marTop w:val="0"/>
      <w:marBottom w:val="0"/>
      <w:divBdr>
        <w:top w:val="none" w:sz="0" w:space="0" w:color="auto"/>
        <w:left w:val="none" w:sz="0" w:space="0" w:color="auto"/>
        <w:bottom w:val="none" w:sz="0" w:space="0" w:color="auto"/>
        <w:right w:val="none" w:sz="0" w:space="0" w:color="auto"/>
      </w:divBdr>
    </w:div>
    <w:div w:id="1215194627">
      <w:bodyDiv w:val="1"/>
      <w:marLeft w:val="0"/>
      <w:marRight w:val="0"/>
      <w:marTop w:val="0"/>
      <w:marBottom w:val="0"/>
      <w:divBdr>
        <w:top w:val="none" w:sz="0" w:space="0" w:color="auto"/>
        <w:left w:val="none" w:sz="0" w:space="0" w:color="auto"/>
        <w:bottom w:val="none" w:sz="0" w:space="0" w:color="auto"/>
        <w:right w:val="none" w:sz="0" w:space="0" w:color="auto"/>
      </w:divBdr>
    </w:div>
    <w:div w:id="1506674089">
      <w:bodyDiv w:val="1"/>
      <w:marLeft w:val="0"/>
      <w:marRight w:val="0"/>
      <w:marTop w:val="0"/>
      <w:marBottom w:val="0"/>
      <w:divBdr>
        <w:top w:val="none" w:sz="0" w:space="0" w:color="auto"/>
        <w:left w:val="none" w:sz="0" w:space="0" w:color="auto"/>
        <w:bottom w:val="none" w:sz="0" w:space="0" w:color="auto"/>
        <w:right w:val="none" w:sz="0" w:space="0" w:color="auto"/>
      </w:divBdr>
    </w:div>
    <w:div w:id="1509099279">
      <w:bodyDiv w:val="1"/>
      <w:marLeft w:val="0"/>
      <w:marRight w:val="0"/>
      <w:marTop w:val="0"/>
      <w:marBottom w:val="0"/>
      <w:divBdr>
        <w:top w:val="none" w:sz="0" w:space="0" w:color="auto"/>
        <w:left w:val="none" w:sz="0" w:space="0" w:color="auto"/>
        <w:bottom w:val="none" w:sz="0" w:space="0" w:color="auto"/>
        <w:right w:val="none" w:sz="0" w:space="0" w:color="auto"/>
      </w:divBdr>
    </w:div>
    <w:div w:id="1613320688">
      <w:bodyDiv w:val="1"/>
      <w:marLeft w:val="0"/>
      <w:marRight w:val="0"/>
      <w:marTop w:val="0"/>
      <w:marBottom w:val="0"/>
      <w:divBdr>
        <w:top w:val="none" w:sz="0" w:space="0" w:color="auto"/>
        <w:left w:val="none" w:sz="0" w:space="0" w:color="auto"/>
        <w:bottom w:val="none" w:sz="0" w:space="0" w:color="auto"/>
        <w:right w:val="none" w:sz="0" w:space="0" w:color="auto"/>
      </w:divBdr>
    </w:div>
    <w:div w:id="1671638679">
      <w:bodyDiv w:val="1"/>
      <w:marLeft w:val="0"/>
      <w:marRight w:val="0"/>
      <w:marTop w:val="0"/>
      <w:marBottom w:val="0"/>
      <w:divBdr>
        <w:top w:val="none" w:sz="0" w:space="0" w:color="auto"/>
        <w:left w:val="none" w:sz="0" w:space="0" w:color="auto"/>
        <w:bottom w:val="none" w:sz="0" w:space="0" w:color="auto"/>
        <w:right w:val="none" w:sz="0" w:space="0" w:color="auto"/>
      </w:divBdr>
    </w:div>
    <w:div w:id="1684241668">
      <w:bodyDiv w:val="1"/>
      <w:marLeft w:val="0"/>
      <w:marRight w:val="0"/>
      <w:marTop w:val="0"/>
      <w:marBottom w:val="0"/>
      <w:divBdr>
        <w:top w:val="none" w:sz="0" w:space="0" w:color="auto"/>
        <w:left w:val="none" w:sz="0" w:space="0" w:color="auto"/>
        <w:bottom w:val="none" w:sz="0" w:space="0" w:color="auto"/>
        <w:right w:val="none" w:sz="0" w:space="0" w:color="auto"/>
      </w:divBdr>
    </w:div>
    <w:div w:id="1693140870">
      <w:bodyDiv w:val="1"/>
      <w:marLeft w:val="0"/>
      <w:marRight w:val="0"/>
      <w:marTop w:val="0"/>
      <w:marBottom w:val="0"/>
      <w:divBdr>
        <w:top w:val="none" w:sz="0" w:space="0" w:color="auto"/>
        <w:left w:val="none" w:sz="0" w:space="0" w:color="auto"/>
        <w:bottom w:val="none" w:sz="0" w:space="0" w:color="auto"/>
        <w:right w:val="none" w:sz="0" w:space="0" w:color="auto"/>
      </w:divBdr>
    </w:div>
    <w:div w:id="1713848460">
      <w:bodyDiv w:val="1"/>
      <w:marLeft w:val="0"/>
      <w:marRight w:val="0"/>
      <w:marTop w:val="0"/>
      <w:marBottom w:val="0"/>
      <w:divBdr>
        <w:top w:val="none" w:sz="0" w:space="0" w:color="auto"/>
        <w:left w:val="none" w:sz="0" w:space="0" w:color="auto"/>
        <w:bottom w:val="none" w:sz="0" w:space="0" w:color="auto"/>
        <w:right w:val="none" w:sz="0" w:space="0" w:color="auto"/>
      </w:divBdr>
    </w:div>
    <w:div w:id="1770007795">
      <w:bodyDiv w:val="1"/>
      <w:marLeft w:val="0"/>
      <w:marRight w:val="0"/>
      <w:marTop w:val="0"/>
      <w:marBottom w:val="0"/>
      <w:divBdr>
        <w:top w:val="none" w:sz="0" w:space="0" w:color="auto"/>
        <w:left w:val="none" w:sz="0" w:space="0" w:color="auto"/>
        <w:bottom w:val="none" w:sz="0" w:space="0" w:color="auto"/>
        <w:right w:val="none" w:sz="0" w:space="0" w:color="auto"/>
      </w:divBdr>
    </w:div>
    <w:div w:id="1955791908">
      <w:bodyDiv w:val="1"/>
      <w:marLeft w:val="0"/>
      <w:marRight w:val="0"/>
      <w:marTop w:val="0"/>
      <w:marBottom w:val="0"/>
      <w:divBdr>
        <w:top w:val="none" w:sz="0" w:space="0" w:color="auto"/>
        <w:left w:val="none" w:sz="0" w:space="0" w:color="auto"/>
        <w:bottom w:val="none" w:sz="0" w:space="0" w:color="auto"/>
        <w:right w:val="none" w:sz="0" w:space="0" w:color="auto"/>
      </w:divBdr>
    </w:div>
    <w:div w:id="211577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2025-01-07T07:49:00Z</dcterms:created>
  <dcterms:modified xsi:type="dcterms:W3CDTF">2025-01-07T10:04:00Z</dcterms:modified>
</cp:coreProperties>
</file>