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C1" w:rsidRDefault="004764C1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 xml:space="preserve">Cleaning and Transformation of data </w:t>
      </w:r>
    </w:p>
    <w:p w:rsidR="004764C1" w:rsidRPr="004764C1" w:rsidRDefault="004764C1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>The dataset is loaded into power BI as a text file as it is in the csv format.</w:t>
      </w:r>
    </w:p>
    <w:p w:rsidR="004764C1" w:rsidRPr="004764C1" w:rsidRDefault="00021B6E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 xml:space="preserve">All the cleaning and transformations are done in the query editor window of Power BI. </w:t>
      </w:r>
      <w:r w:rsidR="004764C1">
        <w:rPr>
          <w:noProof/>
        </w:rPr>
        <w:t xml:space="preserve">Prevailing wage and year were identified as text by Power Bi. These data type does not make sense and needs to be changed. </w:t>
      </w:r>
    </w:p>
    <w:p w:rsidR="004764C1" w:rsidRPr="00021B6E" w:rsidRDefault="004764C1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 xml:space="preserve">Before changing the data type it is necessary </w:t>
      </w:r>
      <w:r w:rsidR="00021B6E">
        <w:rPr>
          <w:noProof/>
        </w:rPr>
        <w:t xml:space="preserve">to make sure </w:t>
      </w:r>
      <w:r>
        <w:rPr>
          <w:noProof/>
        </w:rPr>
        <w:t xml:space="preserve">that there are no data points that contains NA or any other values. </w:t>
      </w:r>
      <w:r w:rsidR="00021B6E">
        <w:rPr>
          <w:noProof/>
        </w:rPr>
        <w:t>If there are any text like values like NA and if an attempt is made to change the data type of the field to number than Power BI generates errors.</w:t>
      </w:r>
    </w:p>
    <w:p w:rsidR="00021B6E" w:rsidRPr="00021B6E" w:rsidRDefault="00021B6E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 xml:space="preserve">Power Bi loaded the data set and did not recognize that it had headers so the first row was promoted as column headers. </w:t>
      </w:r>
    </w:p>
    <w:p w:rsidR="00021B6E" w:rsidRPr="00021B6E" w:rsidRDefault="00021B6E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 xml:space="preserve">There were a lot of columns for which the purpose was not identified even after sufficient research. Power BI allows to delete those columns. </w:t>
      </w:r>
    </w:p>
    <w:p w:rsidR="00021B6E" w:rsidRPr="00021B6E" w:rsidRDefault="00021B6E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>One of the columns Worksite had city and state seperated by comma. This column was split into two by using comma as delimiter and they were given appropriate names.</w:t>
      </w:r>
    </w:p>
    <w:p w:rsidR="00021B6E" w:rsidRPr="00021B6E" w:rsidRDefault="00021B6E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>Removed rows that contained nulls in the year field.</w:t>
      </w:r>
    </w:p>
    <w:p w:rsidR="00021B6E" w:rsidRPr="00021B6E" w:rsidRDefault="00021B6E" w:rsidP="004764C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noProof/>
        </w:rPr>
        <w:t xml:space="preserve">Created an index column that started with 1 and named it as record_number. </w:t>
      </w:r>
    </w:p>
    <w:p w:rsidR="004764C1" w:rsidRDefault="004764C1">
      <w:pPr>
        <w:rPr>
          <w:noProof/>
        </w:rPr>
      </w:pPr>
    </w:p>
    <w:p w:rsidR="003D6981" w:rsidRDefault="003D6981">
      <w:pPr>
        <w:rPr>
          <w:noProof/>
        </w:rPr>
      </w:pPr>
    </w:p>
    <w:p w:rsidR="00EB3CDB" w:rsidRDefault="004764C1">
      <w:r>
        <w:rPr>
          <w:noProof/>
        </w:rPr>
        <w:drawing>
          <wp:inline distT="0" distB="0" distL="0" distR="0" wp14:anchorId="06A51806" wp14:editId="0383D713">
            <wp:extent cx="5943600" cy="3688080"/>
            <wp:effectExtent l="133350" t="114300" r="13335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6981" w:rsidRDefault="003D6981"/>
    <w:p w:rsidR="004764C1" w:rsidRDefault="004764C1">
      <w:r>
        <w:lastRenderedPageBreak/>
        <w:t>H1b Visa Application Analysis Dashboard using Power BI</w:t>
      </w:r>
    </w:p>
    <w:p w:rsidR="004764C1" w:rsidRDefault="004764C1">
      <w:r>
        <w:t>It consists of three charts</w:t>
      </w:r>
    </w:p>
    <w:p w:rsidR="004764C1" w:rsidRDefault="004764C1" w:rsidP="004764C1">
      <w:pPr>
        <w:pStyle w:val="ListParagraph"/>
        <w:numPr>
          <w:ilvl w:val="0"/>
          <w:numId w:val="1"/>
        </w:numPr>
      </w:pPr>
      <w:r>
        <w:t>A line chart that shows the Number of applications from 2011 to 2016 by case status.</w:t>
      </w:r>
    </w:p>
    <w:p w:rsidR="004764C1" w:rsidRDefault="004764C1" w:rsidP="004764C1">
      <w:pPr>
        <w:pStyle w:val="ListParagraph"/>
        <w:numPr>
          <w:ilvl w:val="0"/>
          <w:numId w:val="1"/>
        </w:numPr>
      </w:pPr>
      <w:r>
        <w:t>A stacked bar chart that shows the average prevailing wage by case status. It is split into full time and part time positions.</w:t>
      </w:r>
    </w:p>
    <w:p w:rsidR="004764C1" w:rsidRDefault="004764C1" w:rsidP="004764C1">
      <w:pPr>
        <w:pStyle w:val="ListParagraph"/>
        <w:numPr>
          <w:ilvl w:val="0"/>
          <w:numId w:val="1"/>
        </w:numPr>
      </w:pPr>
      <w:r>
        <w:t>A stacked column chart that shows the number of applications by case status for eeach state.</w:t>
      </w:r>
    </w:p>
    <w:p w:rsidR="004764C1" w:rsidRDefault="004764C1" w:rsidP="004764C1">
      <w:pPr>
        <w:pStyle w:val="ListParagraph"/>
        <w:numPr>
          <w:ilvl w:val="0"/>
          <w:numId w:val="1"/>
        </w:numPr>
      </w:pPr>
      <w:r>
        <w:t>There are filters for case status, full time position and state that allows the users to filter the data in the viz by these fields.</w:t>
      </w:r>
    </w:p>
    <w:p w:rsidR="004764C1" w:rsidRDefault="004764C1" w:rsidP="004764C1">
      <w:pPr>
        <w:ind w:left="360"/>
      </w:pPr>
    </w:p>
    <w:p w:rsidR="004764C1" w:rsidRDefault="004764C1" w:rsidP="004764C1">
      <w:pPr>
        <w:ind w:left="360"/>
      </w:pPr>
    </w:p>
    <w:p w:rsidR="004764C1" w:rsidRDefault="004764C1"/>
    <w:p w:rsidR="004764C1" w:rsidRDefault="004764C1"/>
    <w:sectPr w:rsidR="00476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FE" w:rsidRDefault="009112FE" w:rsidP="004764C1">
      <w:pPr>
        <w:spacing w:after="0" w:line="240" w:lineRule="auto"/>
      </w:pPr>
      <w:r>
        <w:separator/>
      </w:r>
    </w:p>
  </w:endnote>
  <w:endnote w:type="continuationSeparator" w:id="0">
    <w:p w:rsidR="009112FE" w:rsidRDefault="009112FE" w:rsidP="0047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6E" w:rsidRDefault="00241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6E" w:rsidRDefault="00241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6E" w:rsidRDefault="00241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FE" w:rsidRDefault="009112FE" w:rsidP="004764C1">
      <w:pPr>
        <w:spacing w:after="0" w:line="240" w:lineRule="auto"/>
      </w:pPr>
      <w:r>
        <w:separator/>
      </w:r>
    </w:p>
  </w:footnote>
  <w:footnote w:type="continuationSeparator" w:id="0">
    <w:p w:rsidR="009112FE" w:rsidRDefault="009112FE" w:rsidP="0047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6E" w:rsidRDefault="00241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6E" w:rsidRDefault="00241F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6E" w:rsidRDefault="00241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196"/>
    <w:multiLevelType w:val="hybridMultilevel"/>
    <w:tmpl w:val="EA80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655E"/>
    <w:multiLevelType w:val="hybridMultilevel"/>
    <w:tmpl w:val="3FC2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C1"/>
    <w:rsid w:val="00021B6E"/>
    <w:rsid w:val="00241F6E"/>
    <w:rsid w:val="003D6981"/>
    <w:rsid w:val="004764C1"/>
    <w:rsid w:val="009112FE"/>
    <w:rsid w:val="00983CFF"/>
    <w:rsid w:val="00A57146"/>
    <w:rsid w:val="00EB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C1"/>
  </w:style>
  <w:style w:type="paragraph" w:styleId="Footer">
    <w:name w:val="footer"/>
    <w:basedOn w:val="Normal"/>
    <w:link w:val="FooterChar"/>
    <w:uiPriority w:val="99"/>
    <w:unhideWhenUsed/>
    <w:rsid w:val="0047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1" ma:contentTypeDescription="Create a new document." ma:contentTypeScope="" ma:versionID="dfecbe6e78fdcae4f7147e37ae5f3317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ddce37c5d8a9a134578ff1a111959f20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Props1.xml><?xml version="1.0" encoding="utf-8"?>
<ds:datastoreItem xmlns:ds="http://schemas.openxmlformats.org/officeDocument/2006/customXml" ds:itemID="{645C19F3-E30B-42E2-8F51-58CCBAAF0C3D}"/>
</file>

<file path=customXml/itemProps2.xml><?xml version="1.0" encoding="utf-8"?>
<ds:datastoreItem xmlns:ds="http://schemas.openxmlformats.org/officeDocument/2006/customXml" ds:itemID="{FD3D6B92-1FC6-4A3E-8608-944999A197EC}"/>
</file>

<file path=customXml/itemProps3.xml><?xml version="1.0" encoding="utf-8"?>
<ds:datastoreItem xmlns:ds="http://schemas.openxmlformats.org/officeDocument/2006/customXml" ds:itemID="{025A297D-779C-4E36-B2FB-D416CDB6E2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2017-12-20T20:52:00Z</dcterms:created>
  <dcterms:modified xsi:type="dcterms:W3CDTF">2017-12-20T20:52:00Z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</Properties>
</file>