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AF03" w14:textId="42E42B55" w:rsidR="00975577" w:rsidRDefault="000062B9">
      <w:r>
        <w:t>Ethics Assignment</w:t>
      </w:r>
    </w:p>
    <w:p w14:paraId="465F2383" w14:textId="5BA7D959" w:rsidR="000062B9" w:rsidRDefault="000062B9">
      <w:r>
        <w:t>‘</w:t>
      </w:r>
      <w:r w:rsidRPr="000062B9">
        <w:t>The ACM Code of Ethics and Professional Conduct ("the Code") expresses the conscience of the profession.</w:t>
      </w:r>
      <w:r>
        <w:t>’</w:t>
      </w:r>
    </w:p>
    <w:p w14:paraId="166ACA78" w14:textId="042078F2" w:rsidR="000D7707" w:rsidRDefault="000D7707" w:rsidP="000D7707">
      <w:r>
        <w:t>Must be complied by all ACM members</w:t>
      </w:r>
    </w:p>
    <w:p w14:paraId="6CCC9A41" w14:textId="6CFF7C0E" w:rsidR="00E52797" w:rsidRDefault="00C6275D" w:rsidP="000D7707">
      <w:r>
        <w:t xml:space="preserve">Kinda </w:t>
      </w:r>
      <w:r w:rsidR="00E52797">
        <w:t>Surprising but I agree:</w:t>
      </w:r>
    </w:p>
    <w:p w14:paraId="01353714" w14:textId="79315A5D" w:rsidR="000D7707" w:rsidRDefault="000D7707" w:rsidP="000D7707">
      <w:r>
        <w:t>‘</w:t>
      </w:r>
      <w:r w:rsidRPr="000D7707">
        <w:t>Computing professionals should promote environmental sustainability both locally and globally.</w:t>
      </w:r>
      <w:r>
        <w:t>’</w:t>
      </w:r>
    </w:p>
    <w:p w14:paraId="75648CF8" w14:textId="02A2FC3B" w:rsidR="00E52797" w:rsidRDefault="00E52797" w:rsidP="000D7707"/>
    <w:p w14:paraId="41B31A5B" w14:textId="2B53759F" w:rsidR="00865AC5" w:rsidRDefault="00865AC5" w:rsidP="000D7707">
      <w:r>
        <w:t>Kinda don’t agree:</w:t>
      </w:r>
    </w:p>
    <w:p w14:paraId="0D5B9A16" w14:textId="7040B9D0" w:rsidR="000D7707" w:rsidRDefault="000D7707" w:rsidP="000D7707">
      <w:r>
        <w:t>‘</w:t>
      </w:r>
      <w:r w:rsidRPr="000D7707">
        <w:t>"harm" means negative consequences, especially when those consequences are significant and unjust</w:t>
      </w:r>
      <w:r>
        <w:t>’</w:t>
      </w:r>
    </w:p>
    <w:p w14:paraId="178FA678" w14:textId="7CF20289" w:rsidR="00844005" w:rsidRPr="00FE7AD5" w:rsidRDefault="00FE7AD5" w:rsidP="000D7707">
      <w:pPr>
        <w:rPr>
          <w:b/>
          <w:bCs/>
        </w:rPr>
      </w:pPr>
      <w:r>
        <w:rPr>
          <w:b/>
          <w:bCs/>
        </w:rPr>
        <w:t>Who decides whether a negative consequence (injury, disclosure, damage) is unjustified or not</w:t>
      </w:r>
    </w:p>
    <w:p w14:paraId="315B3205" w14:textId="01C6828B" w:rsidR="000D7707" w:rsidRDefault="00844005" w:rsidP="000D7707">
      <w:r>
        <w:t>“</w:t>
      </w:r>
      <w:r w:rsidRPr="00844005">
        <w:t>Computing professionals should only use personal information for legitimate ends and without violating the rights of individuals and groups.</w:t>
      </w:r>
      <w:r>
        <w:t>” Same thing</w:t>
      </w:r>
    </w:p>
    <w:p w14:paraId="378AC7E4" w14:textId="3AF010C2" w:rsidR="00183770" w:rsidRDefault="00183770" w:rsidP="000D7707">
      <w:r>
        <w:t>What makes a rule unethical, who decides whether a rule has sufficient moral ground</w:t>
      </w:r>
    </w:p>
    <w:p w14:paraId="52E6FD04" w14:textId="02857506" w:rsidR="000D7707" w:rsidRDefault="000D7707" w:rsidP="000D7707"/>
    <w:p w14:paraId="54E7103D" w14:textId="77777777" w:rsidR="000D7707" w:rsidRDefault="000D7707" w:rsidP="000D7707"/>
    <w:p w14:paraId="1E452288" w14:textId="0526C4DD" w:rsidR="000062B9" w:rsidRDefault="000D7707" w:rsidP="000D7707">
      <w:pPr>
        <w:pStyle w:val="ListParagraph"/>
        <w:numPr>
          <w:ilvl w:val="0"/>
          <w:numId w:val="1"/>
        </w:numPr>
      </w:pPr>
      <w:r w:rsidRPr="000D7707">
        <w:t>Something in the code you found surprising, but that you agree with.</w:t>
      </w:r>
    </w:p>
    <w:p w14:paraId="3DF784A1" w14:textId="219D3255" w:rsidR="000D7707" w:rsidRDefault="00FE7AD5" w:rsidP="000D7707">
      <w:r>
        <w:t>“</w:t>
      </w:r>
      <w:r w:rsidRPr="00FE7AD5">
        <w:t>When harm is an intentional part of the system, those responsible are obligated to ensure that the harm is ethically justified. In either case, ensure that all harm is minimized.</w:t>
      </w:r>
      <w:r>
        <w:t>”</w:t>
      </w:r>
    </w:p>
    <w:p w14:paraId="1003A2AD" w14:textId="26A0B555" w:rsidR="000D7707" w:rsidRDefault="000D7707" w:rsidP="000D7707">
      <w:pPr>
        <w:pStyle w:val="ListParagraph"/>
        <w:numPr>
          <w:ilvl w:val="0"/>
          <w:numId w:val="1"/>
        </w:numPr>
      </w:pPr>
      <w:r w:rsidRPr="000D7707">
        <w:t>Something in the code that you do not agree with</w:t>
      </w:r>
    </w:p>
    <w:p w14:paraId="7E59382B" w14:textId="458A1D9E" w:rsidR="00FE7AD5" w:rsidRDefault="00FE7AD5" w:rsidP="00FE7AD5">
      <w:r>
        <w:t>“</w:t>
      </w:r>
      <w:r w:rsidRPr="00FE7AD5">
        <w:t>Computing professionals should not claim private ownership of work that they or others have shared as public resources</w:t>
      </w:r>
      <w:r>
        <w:t>”</w:t>
      </w:r>
    </w:p>
    <w:p w14:paraId="5E9F1196" w14:textId="06221FA0" w:rsidR="00FE7AD5" w:rsidRDefault="00FE7AD5" w:rsidP="00FE7AD5">
      <w:r>
        <w:t>What if others shared it publicly without your consent and when you find out in the future, you want to claim ownership of the work?</w:t>
      </w:r>
    </w:p>
    <w:p w14:paraId="6623E25D" w14:textId="09AFEE31" w:rsidR="00725BC0" w:rsidRDefault="00725BC0" w:rsidP="00FE7AD5"/>
    <w:p w14:paraId="3D519090" w14:textId="77777777" w:rsidR="00725BC0" w:rsidRDefault="00725BC0" w:rsidP="00FE7AD5"/>
    <w:p w14:paraId="75A634AB" w14:textId="651C34CA" w:rsidR="00A643F1" w:rsidRDefault="001304C9" w:rsidP="00FE7AD5">
      <w:r>
        <w:t>”</w:t>
      </w:r>
      <w:r w:rsidRPr="001304C9">
        <w:t xml:space="preserve"> </w:t>
      </w:r>
      <w:r w:rsidRPr="001304C9">
        <w:t>Professionals should be cognizant of any serious negative consequences affecting any stakeholder that may result from poor quality work and should resist inducements to neglect this responsibility.</w:t>
      </w:r>
      <w:r w:rsidR="00725BC0">
        <w:t>”</w:t>
      </w:r>
    </w:p>
    <w:p w14:paraId="10C4B85B" w14:textId="3268592C" w:rsidR="00A643F1" w:rsidRPr="00C36F1E" w:rsidRDefault="00A643F1" w:rsidP="00FE7AD5">
      <w:pPr>
        <w:rPr>
          <w:u w:val="single"/>
        </w:rPr>
      </w:pPr>
      <w:r w:rsidRPr="00C36F1E">
        <w:rPr>
          <w:u w:val="single"/>
        </w:rPr>
        <w:t>Stakeholders for my Project</w:t>
      </w:r>
      <w:r w:rsidR="004A787A" w:rsidRPr="00C36F1E">
        <w:rPr>
          <w:u w:val="single"/>
        </w:rPr>
        <w:t xml:space="preserve"> and </w:t>
      </w:r>
      <w:r w:rsidR="00F77129" w:rsidRPr="00C36F1E">
        <w:rPr>
          <w:u w:val="single"/>
        </w:rPr>
        <w:t>their</w:t>
      </w:r>
      <w:r w:rsidR="006C6C17" w:rsidRPr="00C36F1E">
        <w:rPr>
          <w:u w:val="single"/>
        </w:rPr>
        <w:t xml:space="preserve"> Potential</w:t>
      </w:r>
      <w:r w:rsidR="00F77129" w:rsidRPr="00C36F1E">
        <w:rPr>
          <w:u w:val="single"/>
        </w:rPr>
        <w:t xml:space="preserve"> Negative Impact</w:t>
      </w:r>
    </w:p>
    <w:p w14:paraId="10DCF109" w14:textId="764D4D7F" w:rsidR="00533D22" w:rsidRDefault="00533D22" w:rsidP="00FE7AD5">
      <w:r w:rsidRPr="00C36F1E">
        <w:rPr>
          <w:i/>
          <w:iCs/>
        </w:rPr>
        <w:t>Investment Managers</w:t>
      </w:r>
      <w:r>
        <w:t xml:space="preserve">: </w:t>
      </w:r>
      <w:r w:rsidR="006C6C17">
        <w:t xml:space="preserve">Loss of Job or decline in job </w:t>
      </w:r>
      <w:r w:rsidR="00AF525F">
        <w:t>reputation</w:t>
      </w:r>
      <w:r w:rsidR="00C36F1E">
        <w:t xml:space="preserve"> (</w:t>
      </w:r>
      <w:r w:rsidR="00C36F1E">
        <w:t xml:space="preserve">If algorithm is </w:t>
      </w:r>
      <w:r w:rsidR="00C36F1E">
        <w:t xml:space="preserve">consistently </w:t>
      </w:r>
      <w:r w:rsidR="00C36F1E">
        <w:t xml:space="preserve">very </w:t>
      </w:r>
      <w:r w:rsidR="00C36F1E">
        <w:t>good</w:t>
      </w:r>
      <w:r w:rsidR="00C36F1E">
        <w:t xml:space="preserve"> in prediction</w:t>
      </w:r>
      <w:r w:rsidR="00C36F1E">
        <w:t>)</w:t>
      </w:r>
    </w:p>
    <w:p w14:paraId="60A7330C" w14:textId="20007D47" w:rsidR="00144361" w:rsidRDefault="00C36F1E" w:rsidP="00FE7AD5">
      <w:r w:rsidRPr="00C36F1E">
        <w:rPr>
          <w:i/>
          <w:iCs/>
        </w:rPr>
        <w:t>Data Scientists</w:t>
      </w:r>
      <w:r>
        <w:t xml:space="preserve">: </w:t>
      </w:r>
      <w:r>
        <w:t>Loss of Job or decline in job reputation</w:t>
      </w:r>
      <w:r>
        <w:t xml:space="preserve"> (If algorithm is consistently very poor in prediction)</w:t>
      </w:r>
    </w:p>
    <w:p w14:paraId="6DE2EFCC" w14:textId="2DE3ED42" w:rsidR="00AF525F" w:rsidRDefault="00AF525F" w:rsidP="00FE7AD5">
      <w:r w:rsidRPr="00C36F1E">
        <w:rPr>
          <w:i/>
          <w:iCs/>
        </w:rPr>
        <w:lastRenderedPageBreak/>
        <w:t>Investors</w:t>
      </w:r>
      <w:r>
        <w:t>: Financial Losses (If predictive algorithm is inaccurate)</w:t>
      </w:r>
    </w:p>
    <w:p w14:paraId="18770582" w14:textId="1C2108A0" w:rsidR="005C5E5D" w:rsidRDefault="00650FE8" w:rsidP="00FE7AD5">
      <w:r w:rsidRPr="00C36F1E">
        <w:rPr>
          <w:i/>
          <w:iCs/>
        </w:rPr>
        <w:t>Federal Open Market Committee (</w:t>
      </w:r>
      <w:r w:rsidR="002046A9" w:rsidRPr="00C36F1E">
        <w:rPr>
          <w:i/>
          <w:iCs/>
        </w:rPr>
        <w:t>FOMC</w:t>
      </w:r>
      <w:r w:rsidRPr="00C36F1E">
        <w:rPr>
          <w:i/>
          <w:iCs/>
        </w:rPr>
        <w:t>)</w:t>
      </w:r>
      <w:r w:rsidR="002046A9">
        <w:t xml:space="preserve">: </w:t>
      </w:r>
      <w:r w:rsidR="003F4FDC">
        <w:t xml:space="preserve">ineffective </w:t>
      </w:r>
      <w:r w:rsidR="005C5E5D">
        <w:t>government economic policies</w:t>
      </w:r>
    </w:p>
    <w:p w14:paraId="57C5918E" w14:textId="149F2E98" w:rsidR="00B23718" w:rsidRDefault="00B23718" w:rsidP="00FE7AD5">
      <w:r w:rsidRPr="00C36F1E">
        <w:rPr>
          <w:i/>
          <w:iCs/>
        </w:rPr>
        <w:t>Stock Companies</w:t>
      </w:r>
      <w:r>
        <w:t>: Financial Losses (If algorithm predicts the stock of a company will go down, it will influence people to sell that company’s stock)</w:t>
      </w:r>
    </w:p>
    <w:p w14:paraId="39CB3544" w14:textId="77777777" w:rsidR="007042CE" w:rsidRDefault="007042CE" w:rsidP="00FE7AD5"/>
    <w:p w14:paraId="1C11CA61" w14:textId="44039059" w:rsidR="003D7E22" w:rsidRDefault="005C5E5D" w:rsidP="00FE7AD5">
      <w:r>
        <w:t xml:space="preserve"> </w:t>
      </w:r>
    </w:p>
    <w:p w14:paraId="19D83B88" w14:textId="77777777" w:rsidR="00AF525F" w:rsidRPr="00533D22" w:rsidRDefault="00AF525F" w:rsidP="00FE7AD5"/>
    <w:sectPr w:rsidR="00AF525F" w:rsidRPr="00533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D2556"/>
    <w:multiLevelType w:val="hybridMultilevel"/>
    <w:tmpl w:val="21146AC6"/>
    <w:lvl w:ilvl="0" w:tplc="A536A3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16744"/>
    <w:multiLevelType w:val="hybridMultilevel"/>
    <w:tmpl w:val="E2628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2B9"/>
    <w:rsid w:val="000062B9"/>
    <w:rsid w:val="000D7707"/>
    <w:rsid w:val="001304C9"/>
    <w:rsid w:val="00144361"/>
    <w:rsid w:val="00183770"/>
    <w:rsid w:val="002046A9"/>
    <w:rsid w:val="00384F12"/>
    <w:rsid w:val="003D7E22"/>
    <w:rsid w:val="003F4FDC"/>
    <w:rsid w:val="004801A2"/>
    <w:rsid w:val="004A787A"/>
    <w:rsid w:val="00533D22"/>
    <w:rsid w:val="005C5E5D"/>
    <w:rsid w:val="00650FE8"/>
    <w:rsid w:val="006C6C17"/>
    <w:rsid w:val="007042CE"/>
    <w:rsid w:val="00725BC0"/>
    <w:rsid w:val="00844005"/>
    <w:rsid w:val="00865AC5"/>
    <w:rsid w:val="00975577"/>
    <w:rsid w:val="00A643F1"/>
    <w:rsid w:val="00AF525F"/>
    <w:rsid w:val="00B23718"/>
    <w:rsid w:val="00C36F1E"/>
    <w:rsid w:val="00C6275D"/>
    <w:rsid w:val="00E52797"/>
    <w:rsid w:val="00F77129"/>
    <w:rsid w:val="00FE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C176"/>
  <w15:docId w15:val="{BFED5FF3-B0EF-4BF7-AF45-3030B061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Babatunde Salau</dc:creator>
  <cp:keywords/>
  <dc:description/>
  <cp:lastModifiedBy>Abdullah Babatunde Salau</cp:lastModifiedBy>
  <cp:revision>22</cp:revision>
  <dcterms:created xsi:type="dcterms:W3CDTF">2021-10-23T04:32:00Z</dcterms:created>
  <dcterms:modified xsi:type="dcterms:W3CDTF">2021-10-24T02:01:00Z</dcterms:modified>
</cp:coreProperties>
</file>