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Table S1. Gene content of the chloroplast genome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Category for genes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Group of genes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Name of genes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Gene number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Self-replication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Large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rpl14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rpl20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Small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rps11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rps12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rps18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rps19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rps7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DNA dependent RNA polymerase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rpoA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rpoC1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rRNA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rrn16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rrn4.5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rrn5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trnA_ugc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trnC_gca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trnD_guc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trnE_uuc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trnF_gaa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trnG_gcc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trnH_gug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trnI_cau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trnI_gau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trnK_uuu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trnL_caa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trnL_uaa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trnL_uag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trnM_cau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trnN_guu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trnP_ugg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trnQ_uug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trnR_acg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trnR_ucu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trnS-CGA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trnS_gcu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trnS_gga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trnS_uga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trnT_ggu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trnT_ugu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trnV_gac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trnV_uac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trnW_cca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trnY_gua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trnfM_cau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Photosynthesis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Photosystem Ⅰ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psaJ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Photosystem Ⅱ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psbA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psbK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psbM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psbN (pbf1)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psbT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psbZ (lhbA)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NADPH dehydrogenase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ndhA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ndhB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Cytochrome b/f complex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petA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Subunits of ATP synthase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atpA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atpF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Large subunit of Rubisco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rbcL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Photosynthesis assembly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ycf3 (pafI)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ycf4 (pafII)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Other genes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Protease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clpP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Maturase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matK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Envelop membrane protein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cemA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 of Acetyl-CoA-carboxylase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accD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C-type cytochrome synthesis gene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ccsA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Conserved open reading frames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ycf1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ycf2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Total number of genes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129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 xml:space="preserve">*, </w:t>
      </w:r>
      <w:r>
        <w:rPr>
          <w:sz w:val="20"/>
          <w:vertAlign w:val="superscript"/>
        </w:rPr>
        <w:t>a</w:t>
      </w:r>
      <w:r>
        <w:rPr>
          <w:sz w:val="20"/>
        </w:rPr>
        <w:t xml:space="preserve"> indicate genes containing introns and duplicated genes in inverted repeat (IR) regions, respectively. The </w:t>
      </w:r>
      <w:r>
        <w:rPr>
          <w:i/>
          <w:sz w:val="20"/>
        </w:rPr>
        <w:t>rps12</w:t>
      </w:r>
      <w:r>
        <w:rPr>
          <w:sz w:val="20"/>
        </w:rPr>
        <w:t xml:space="preserve"> gene is a trans-spliced gene and is not marked as duplicated despite appearing in multiple 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