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Form1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Form1()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button2_Click(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Sign_up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Sign_up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Form1_Load(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Login_btn_Click(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Sign_up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Sign_up()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button1_Click(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Plagform()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customizeDesign();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panelSideMenu_Paint(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PaintEventArgs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customizeDesign()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panelPlagiarismSubMenu.Visible 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hideSubMenu()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(panelPlagiarismSubMenu.Visible == </w:t>
      </w:r>
      <w:r>
        <w:rPr>
          <w:rFonts w:hint="default" w:ascii="Consolas" w:hAnsi="Consolas" w:eastAsia="Consolas"/>
          <w:color w:val="0000FF"/>
          <w:sz w:val="19"/>
        </w:rPr>
        <w:t>true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panelPlagiarismSubMenu.Visible 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showSubMenu(</w:t>
      </w:r>
      <w:r>
        <w:rPr>
          <w:rFonts w:hint="default" w:ascii="Consolas" w:hAnsi="Consolas" w:eastAsia="Consolas"/>
          <w:color w:val="2B91AF"/>
          <w:sz w:val="19"/>
        </w:rPr>
        <w:t>Panel</w:t>
      </w:r>
      <w:r>
        <w:rPr>
          <w:rFonts w:hint="default" w:ascii="Consolas" w:hAnsi="Consolas" w:eastAsia="Consolas"/>
          <w:color w:val="000000"/>
          <w:sz w:val="19"/>
        </w:rPr>
        <w:t xml:space="preserve"> subMenu)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(subMenu.Visible ==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subMenu.Visible = </w:t>
      </w:r>
      <w:r>
        <w:rPr>
          <w:rFonts w:hint="default" w:ascii="Consolas" w:hAnsi="Consolas" w:eastAsia="Consolas"/>
          <w:color w:val="0000FF"/>
          <w:sz w:val="19"/>
        </w:rPr>
        <w:t>true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subMenu.Visible 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btnPlag_Click(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showSubMenu(panelPlagiarismSubMenu);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btnString_Click(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Stringform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Stringform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btnDoc_Click(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Docxform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Docxform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btnCpp_Click(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Cppform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Cppform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btnAbout_Click(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btnPrivacy_Click(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btnHelp_Click(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Stringform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Stringform()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Docxform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Docxform()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Cppform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Cppform()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bookmarkStart w:id="0" w:name="_GoBack"/>
      <w:bookmarkEnd w:id="0"/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8C0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2020-07-27T20:17:37Z</dcterms:created>
  <dc:creator>shahriyar bukhari</dc:creator>
  <cp:lastModifiedBy>shahriyar bukhari</cp:lastModifiedBy>
  <dcterms:modified xsi:type="dcterms:W3CDTF">2020-07-27T20:23:16Z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