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b/>
          <w:bCs/>
          <w:sz w:val="26"/>
          <w:szCs w:val="26"/>
          <w:rtl/>
        </w:rPr>
        <w:t xml:space="preserve">دولة قطر</w:t>
      </w:r>
    </w:p>
    <w:p>
      <w:pPr>
        <w:bidi/>
        <w:spacing w:after="120"/>
        <w:jc w:val="center"/>
      </w:pPr>
      <w:r>
        <w:rPr>
          <w:b/>
          <w:bCs/>
          <w:sz w:val="28"/>
          <w:szCs w:val="28"/>
          <w:rtl/>
        </w:rPr>
        <w:t xml:space="preserve">وزارة التربية والتعليم والتعليم العالي</w:t>
      </w:r>
    </w:p>
    <w:p>
      <w:pPr>
        <w:bidi/>
        <w:spacing w:after="120"/>
        <w:jc w:val="center"/>
      </w:pPr>
      <w:r>
        <w:rPr>
          <w:b/>
          <w:bCs/>
          <w:sz w:val="26"/>
          <w:szCs w:val="26"/>
          <w:rtl/>
        </w:rPr>
        <w:t xml:space="preserve">مدرسة زكريت الابتدائية للبنات</w:t>
      </w:r>
    </w:p>
    <w:p>
      <w:pPr>
        <w:bidi/>
        <w:spacing w:after="120"/>
        <w:jc w:val="center"/>
      </w:pPr>
      <w:r>
        <w:rPr>
          <w:sz w:val="24"/>
          <w:szCs w:val="24"/>
          <w:rtl/>
        </w:rPr>
        <w:t xml:space="preserve">المادة: العلوم · الصف: المستوى الخامس · الفصل الدراسي: الفصل الدراسي الأول · العام: 2026/2027</w:t>
      </w:r>
    </w:p>
    <w:p>
      <w:pPr>
        <w:bidi/>
        <w:spacing w:after="120"/>
        <w:jc w:val="center"/>
      </w:pPr>
      <w:r>
        <w:rPr>
          <w:sz w:val="24"/>
          <w:szCs w:val="24"/>
          <w:rtl/>
        </w:rPr>
        <w:t xml:space="preserve">نوع الاختبار: تقييم قصير — النسخة أ · الزمن: 45 دقيقة · الدرجة الكلية: 15 · التاريخ: 26 سبتمبر 2026</w:t>
      </w:r>
    </w:p>
    <w:p>
      <w:pPr>
        <w:bidi/>
        <w:spacing w:after="120"/>
        <w:jc w:val="right"/>
      </w:pPr>
      <w:r>
        <w:rPr>
          <w:sz w:val="24"/>
          <w:szCs w:val="24"/>
          <w:rtl/>
        </w:rPr>
        <w:t xml:space="preserve">اسم الطالبة: .......................................... · الرقم: .......... · الشعبة: ..........</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2200"/>
      </w:tblGrid>
      <w:tr>
        <w:tc>
          <w:tcPr>
            <w:tcW w:type="dxa" w:w="700"/>
          </w:tcPr>
          <w:p>
            <w:pPr>
              <w:bidi/>
              <w:jc w:val="center"/>
            </w:pPr>
            <w:r>
              <w:rPr>
                <w:rtl/>
              </w:rPr>
              <w:t xml:space="preserve">1</w:t>
            </w:r>
          </w:p>
        </w:tc>
        <w:tc>
          <w:tcPr>
            <w:tcW w:type="dxa" w:w="700"/>
          </w:tcPr>
          <w:p>
            <w:pPr>
              <w:bidi/>
              <w:jc w:val="center"/>
            </w:pPr>
            <w:r>
              <w:rPr>
                <w:rtl/>
              </w:rPr>
              <w:t xml:space="preserve">2</w:t>
            </w:r>
          </w:p>
        </w:tc>
        <w:tc>
          <w:tcPr>
            <w:tcW w:type="dxa" w:w="700"/>
          </w:tcPr>
          <w:p>
            <w:pPr>
              <w:bidi/>
              <w:jc w:val="center"/>
            </w:pPr>
            <w:r>
              <w:rPr>
                <w:rtl/>
              </w:rPr>
              <w:t xml:space="preserve">3</w:t>
            </w:r>
          </w:p>
        </w:tc>
        <w:tc>
          <w:tcPr>
            <w:tcW w:type="dxa" w:w="700"/>
          </w:tcPr>
          <w:p>
            <w:pPr>
              <w:bidi/>
              <w:jc w:val="center"/>
            </w:pPr>
            <w:r>
              <w:rPr>
                <w:rtl/>
              </w:rPr>
              <w:t xml:space="preserve">4</w:t>
            </w:r>
          </w:p>
        </w:tc>
        <w:tc>
          <w:tcPr>
            <w:tcW w:type="dxa" w:w="700"/>
          </w:tcPr>
          <w:p>
            <w:pPr>
              <w:bidi/>
              <w:jc w:val="center"/>
            </w:pPr>
            <w:r>
              <w:rPr>
                <w:rtl/>
              </w:rPr>
              <w:t xml:space="preserve">5</w:t>
            </w:r>
          </w:p>
        </w:tc>
        <w:tc>
          <w:tcPr>
            <w:tcW w:type="dxa" w:w="700"/>
          </w:tcPr>
          <w:p>
            <w:pPr>
              <w:bidi/>
              <w:jc w:val="center"/>
            </w:pPr>
            <w:r>
              <w:rPr>
                <w:rtl/>
              </w:rPr>
              <w:t xml:space="preserve">6</w:t>
            </w:r>
          </w:p>
        </w:tc>
        <w:tc>
          <w:tcPr>
            <w:tcW w:type="dxa" w:w="700"/>
          </w:tcPr>
          <w:p>
            <w:pPr>
              <w:bidi/>
              <w:jc w:val="center"/>
            </w:pPr>
            <w:r>
              <w:rPr>
                <w:rtl/>
              </w:rPr>
              <w:t xml:space="preserve">7</w:t>
            </w:r>
          </w:p>
        </w:tc>
        <w:tc>
          <w:tcPr>
            <w:tcW w:type="dxa" w:w="700"/>
          </w:tcPr>
          <w:p>
            <w:pPr>
              <w:bidi/>
              <w:jc w:val="center"/>
            </w:pPr>
            <w:r>
              <w:rPr>
                <w:rtl/>
              </w:rPr>
              <w:t xml:space="preserve">8</w:t>
            </w:r>
          </w:p>
        </w:tc>
        <w:tc>
          <w:tcPr>
            <w:tcW w:type="dxa" w:w="700"/>
          </w:tcPr>
          <w:p>
            <w:pPr>
              <w:bidi/>
              <w:jc w:val="center"/>
            </w:pPr>
            <w:r>
              <w:rPr>
                <w:rtl/>
              </w:rPr>
              <w:t xml:space="preserve">9</w:t>
            </w:r>
          </w:p>
        </w:tc>
        <w:tc>
          <w:tcPr>
            <w:tcW w:type="dxa" w:w="700"/>
          </w:tcPr>
          <w:p>
            <w:pPr>
              <w:bidi/>
              <w:jc w:val="center"/>
            </w:pPr>
            <w:r>
              <w:rPr>
                <w:rtl/>
              </w:rPr>
              <w:t xml:space="preserve">10</w:t>
            </w:r>
          </w:p>
        </w:tc>
        <w:tc>
          <w:tcPr>
            <w:tcW w:type="dxa" w:w="700"/>
          </w:tcPr>
          <w:p>
            <w:pPr>
              <w:bidi/>
              <w:jc w:val="center"/>
            </w:pPr>
            <w:r>
              <w:rPr>
                <w:rtl/>
              </w:rPr>
              <w:t xml:space="preserve">11</w:t>
            </w:r>
          </w:p>
        </w:tc>
        <w:tc>
          <w:tcPr>
            <w:tcW w:type="dxa" w:w="700"/>
          </w:tcPr>
          <w:p>
            <w:pPr>
              <w:bidi/>
              <w:jc w:val="center"/>
            </w:pPr>
            <w:r>
              <w:rPr>
                <w:rtl/>
              </w:rPr>
              <w:t xml:space="preserve">المجموع</w:t>
            </w:r>
          </w:p>
        </w:tc>
        <w:tc>
          <w:tcPr>
            <w:tcW w:type="dxa" w:w="2200"/>
          </w:tcPr>
          <w:p>
            <w:pPr>
              <w:bidi/>
              <w:jc w:val="center"/>
            </w:pPr>
            <w:r>
              <w:rPr>
                <w:b/>
                <w:bCs/>
                <w:rtl/>
              </w:rPr>
              <w:t xml:space="preserve">رقم السؤال</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المستحقة</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المرصودة</w:t>
            </w:r>
          </w:p>
        </w:tc>
      </w:tr>
    </w:tbl>
    <w:p>
      <w:pPr>
        <w:pBdr>
          <w:top w:val="single" w:sz="4"/>
          <w:bottom w:val="single" w:sz="4"/>
          <w:left w:val="single" w:sz="4"/>
          <w:right w:val="single" w:sz="4"/>
        </w:pBdr>
        <w:bidi/>
        <w:spacing w:after="120"/>
        <w:jc w:val="right"/>
      </w:pPr>
      <w:r>
        <w:rPr>
          <w:sz w:val="24"/>
          <w:szCs w:val="24"/>
          <w:rtl/>
        </w:rPr>
        <w:t xml:space="preserve">تعليمات: اقرئي كل سؤال بتمعّن · أجيبي بقلم أزرق أو أسود · الدرجة مدوّنة بجانب كل سؤال.</w:t>
      </w:r>
    </w:p>
    <w:p>
      <w:pPr>
        <w:bidi/>
        <w:spacing w:after="120"/>
        <w:jc w:val="right"/>
      </w:pPr>
      <w:r>
        <w:rPr>
          <w:b/>
          <w:bCs/>
          <w:sz w:val="24"/>
          <w:szCs w:val="24"/>
          <w:rtl/>
        </w:rPr>
        <w:t xml:space="preserve">س1) ضعي صح أو خطأ مع التصحيح: تعيق المقاومات الكهربائية مرور التيار الكهربائي من خلالها. (1 درجة)</w:t>
      </w:r>
    </w:p>
    <w:p>
      <w:pPr>
        <w:bidi/>
        <w:spacing w:after="120"/>
        <w:jc w:val="right"/>
      </w:pPr>
      <w:r>
        <w:rPr>
          <w:b/>
          <w:bCs/>
          <w:sz w:val="24"/>
          <w:szCs w:val="24"/>
          <w:rtl/>
        </w:rPr>
        <w:t xml:space="preserve">الإجابة: صواب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س2) اختاري الإجابة الصحيحة: أي المكونات الآتية يمكن استخدامه لتوصيل الدائرة الكهربائية أو قطعها؟ (1 درجة)</w:t>
      </w:r>
    </w:p>
    <w:p>
      <w:pPr>
        <w:bidi/>
        <w:spacing w:after="120"/>
        <w:jc w:val="right"/>
      </w:pPr>
      <w:r>
        <w:rPr>
          <w:sz w:val="24"/>
          <w:szCs w:val="24"/>
          <w:rtl/>
        </w:rPr>
        <w:t xml:space="preserve">أ) محرك كهربائي        ب) بطارية        ج) مفتاح كهربائي        د) مقاومة كهربائية</w:t>
      </w:r>
    </w:p>
    <w:p>
      <w:pPr>
        <w:bidi/>
        <w:spacing w:after="120"/>
        <w:jc w:val="right"/>
      </w:pPr>
      <w:r>
        <w:rPr>
          <w:b/>
          <w:bCs/>
          <w:sz w:val="24"/>
          <w:szCs w:val="24"/>
          <w:rtl/>
        </w:rPr>
        <w:t xml:space="preserve">الإجابة: ج</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س3) اختاري الإجابة الصحيحة: أي جملة من الجمل الآتية تصف القارت؟ (1 درجة)</w:t>
      </w:r>
    </w:p>
    <w:p>
      <w:pPr>
        <w:bidi/>
        <w:spacing w:after="120"/>
        <w:jc w:val="right"/>
      </w:pPr>
      <w:r>
        <w:rPr>
          <w:sz w:val="24"/>
          <w:szCs w:val="24"/>
          <w:rtl/>
        </w:rPr>
        <w:t xml:space="preserve">أ) حيوان يتغذى فقط على النباتات        ب) حيوان يتغذى فقط على لحوم الحيوانات الأخرى        ج) حيوان يتغذى فقط على الأعشاب        د) حيوان يتغذى على النباتات ولحوم الحيوانات الأخرى معاً</w:t>
      </w:r>
    </w:p>
    <w:p>
      <w:pPr>
        <w:bidi/>
        <w:spacing w:after="120"/>
        <w:jc w:val="right"/>
      </w:pPr>
      <w:r>
        <w:rPr>
          <w:b/>
          <w:bCs/>
          <w:sz w:val="24"/>
          <w:szCs w:val="24"/>
          <w:rtl/>
        </w:rPr>
        <w:t xml:space="preserve">الإجابة: د</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س4) عرّفي: عرّفي: الخلية الكهربائية. (2 درجات)</w:t>
      </w:r>
    </w:p>
    <w:p>
      <w:pPr>
        <w:bidi/>
        <w:spacing w:after="120"/>
        <w:jc w:val="right"/>
      </w:pPr>
      <w:r>
        <w:rPr>
          <w:b/>
          <w:bCs/>
          <w:sz w:val="24"/>
          <w:szCs w:val="24"/>
          <w:rtl/>
        </w:rPr>
        <w:t xml:space="preserve">الإجابة: مصدر للطاقة الكهربائية، تستخدم لتزويد مكونات الدائرة الكهربائية بالطاقة. عند توصيل خليتين كهربائيتين أو أكثر معاً تتكون البطارية.</w:t>
      </w:r>
    </w:p>
    <w:p>
      <w:pPr>
        <w:bidi/>
        <w:spacing w:after="120"/>
        <w:jc w:val="right"/>
      </w:pPr>
      <w:r>
        <w:rPr>
          <w:sz w:val="24"/>
          <w:szCs w:val="24"/>
          <w:rtl/>
        </w:rPr>
        <w:t xml:space="preserve">سلّم التصحيح: المصطلح/الإكمال الدقيق = 2 · إجابة قريبة بلفظ مغاير = 1</w:t>
      </w:r>
    </w:p>
    <w:p>
      <w:pPr>
        <w:bidi/>
        <w:spacing w:after="120"/>
        <w:jc w:val="right"/>
      </w:pPr>
      <w:r>
        <w:rPr>
          <w:b/>
          <w:bCs/>
          <w:sz w:val="24"/>
          <w:szCs w:val="24"/>
          <w:rtl/>
        </w:rPr>
        <w:t xml:space="preserve">س5) اختاري الإجابة الصحيحة: ما المصطلح الذي يشير إلى الحيوان الذي يتغذى على النباتات فقط؟ (1 درجة)</w:t>
      </w:r>
    </w:p>
    <w:p>
      <w:pPr>
        <w:bidi/>
        <w:spacing w:after="120"/>
        <w:jc w:val="right"/>
      </w:pPr>
      <w:r>
        <w:rPr>
          <w:sz w:val="24"/>
          <w:szCs w:val="24"/>
          <w:rtl/>
        </w:rPr>
        <w:t xml:space="preserve">أ) مفترس        ب) قارت        ج) آكل العشب        د) آكل اللحوم</w:t>
      </w:r>
    </w:p>
    <w:p>
      <w:pPr>
        <w:bidi/>
        <w:spacing w:after="120"/>
        <w:jc w:val="right"/>
      </w:pPr>
      <w:r>
        <w:rPr>
          <w:b/>
          <w:bCs/>
          <w:sz w:val="24"/>
          <w:szCs w:val="24"/>
          <w:rtl/>
        </w:rPr>
        <w:t xml:space="preserve">الإجابة: ج</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س6) اختاري الإجابة الصحيحة: ماذا تبين السلسلة الغذائية؟ (1 درجة)</w:t>
      </w:r>
    </w:p>
    <w:p>
      <w:pPr>
        <w:bidi/>
        <w:spacing w:after="120"/>
        <w:jc w:val="right"/>
      </w:pPr>
      <w:r>
        <w:rPr>
          <w:sz w:val="24"/>
          <w:szCs w:val="24"/>
          <w:rtl/>
        </w:rPr>
        <w:t xml:space="preserve">أ) عدد النباتات التي يتغذى عليها الحيوان        ب) العلاقات الغذائية بين الكائنات الحية        ج) جميع ما يتغذى عليه الحيوان        د) جميع الحيوانات الموجودة في الموطن</w:t>
      </w:r>
    </w:p>
    <w:p>
      <w:pPr>
        <w:bidi/>
        <w:spacing w:after="120"/>
        <w:jc w:val="right"/>
      </w:pPr>
      <w:r>
        <w:rPr>
          <w:b/>
          <w:bCs/>
          <w:sz w:val="24"/>
          <w:szCs w:val="24"/>
          <w:rtl/>
        </w:rPr>
        <w:t xml:space="preserve">الإجابة: 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س7) ضعي صح أو خطأ مع التصحيح: يُعد الإنسان من القوارت لأنه يتغذى على النباتات واللحوم. (1 درجة)</w:t>
      </w:r>
    </w:p>
    <w:p>
      <w:pPr>
        <w:bidi/>
        <w:spacing w:after="120"/>
        <w:jc w:val="right"/>
      </w:pPr>
      <w:r>
        <w:rPr>
          <w:b/>
          <w:bCs/>
          <w:sz w:val="24"/>
          <w:szCs w:val="24"/>
          <w:rtl/>
        </w:rPr>
        <w:t xml:space="preserve">الإجابة: صواب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س8) صنّفي / صِلي: صِلي كل حيوان بمجموعته الغذائية: (المها العربي · الصقر · الدب البني) (3 درجات)</w:t>
      </w:r>
    </w:p>
    <w:p>
      <w:pPr>
        <w:bidi/>
        <w:spacing w:after="120"/>
        <w:jc w:val="right"/>
      </w:pPr>
      <w:r>
        <w:rPr>
          <w:b/>
          <w:bCs/>
          <w:sz w:val="24"/>
          <w:szCs w:val="24"/>
          <w:rtl/>
        </w:rPr>
        <w:t xml:space="preserve">الإجابة: المها العربي ↔ آكل العشب · الصقر ↔ آكل اللحوم · الدب البني ↔ قارت</w:t>
      </w:r>
    </w:p>
    <w:p>
      <w:pPr>
        <w:bidi/>
        <w:spacing w:after="120"/>
        <w:jc w:val="right"/>
      </w:pPr>
      <w:r>
        <w:rPr>
          <w:sz w:val="24"/>
          <w:szCs w:val="24"/>
          <w:rtl/>
        </w:rPr>
        <w:t xml:space="preserve">سلّم التصحيح: توزَّع 3 درجات بالتساوي على المفردات المصنّفة</w:t>
      </w:r>
    </w:p>
    <w:p>
      <w:pPr>
        <w:bidi/>
        <w:spacing w:after="120"/>
        <w:jc w:val="right"/>
      </w:pPr>
      <w:r>
        <w:rPr>
          <w:b/>
          <w:bCs/>
          <w:sz w:val="24"/>
          <w:szCs w:val="24"/>
          <w:rtl/>
        </w:rPr>
        <w:t xml:space="preserve">س9) اختاري الإجابة الصحيحة: اختاري مجموعة مكونات الدائرة الكهربائية التي يمكن استخدامها لبناء دائرة كهربائية مغلقة من دون الحاجة إلى إضافة أي مكونات أخرى: (1 درجة)</w:t>
      </w:r>
    </w:p>
    <w:p>
      <w:pPr>
        <w:bidi/>
        <w:spacing w:after="120"/>
        <w:jc w:val="right"/>
      </w:pPr>
      <w:r>
        <w:rPr>
          <w:sz w:val="24"/>
          <w:szCs w:val="24"/>
          <w:rtl/>
        </w:rPr>
        <w:t xml:space="preserve">أ) مفتاح كهربائي، مقاومة كهربائية، بطارية، مصباح كهربائي        ب) بطارية، محرك كهربائي، مفتاح كهربائي، أسلاك توصيل        ج) أسلاك توصيل، مفتاح كهربائي، مقاومة كهربائية، مصباح كهربائي        د) بطارية، مفتاح كهربائي، محرك كهربائي، مصباح كهربائي</w:t>
      </w:r>
    </w:p>
    <w:p>
      <w:pPr>
        <w:bidi/>
        <w:spacing w:after="120"/>
        <w:jc w:val="right"/>
      </w:pPr>
      <w:r>
        <w:rPr>
          <w:b/>
          <w:bCs/>
          <w:sz w:val="24"/>
          <w:szCs w:val="24"/>
          <w:rtl/>
        </w:rPr>
        <w:t xml:space="preserve">الإجابة: 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س10) اختاري الإجابة الصحيحة: دائرة كهربائية فيها بطارية وأسلاك سليمة ومصابيح، لكن المصابيح غير مضاءة — ما السبب الأرجح؟ (1 درجة)</w:t>
      </w:r>
    </w:p>
    <w:p>
      <w:pPr>
        <w:bidi/>
        <w:spacing w:after="120"/>
        <w:jc w:val="right"/>
      </w:pPr>
      <w:r>
        <w:rPr>
          <w:sz w:val="24"/>
          <w:szCs w:val="24"/>
          <w:rtl/>
        </w:rPr>
        <w:t xml:space="preserve">أ) لا توجد خلية كهربائية أو بطارية        ب) المفتاح الكهربائي مغلق        ج) المصابيح تنتج حرارة فقط        د) المفتاح الكهربائي مفتوح</w:t>
      </w:r>
    </w:p>
    <w:p>
      <w:pPr>
        <w:bidi/>
        <w:spacing w:after="120"/>
        <w:jc w:val="right"/>
      </w:pPr>
      <w:r>
        <w:rPr>
          <w:b/>
          <w:bCs/>
          <w:sz w:val="24"/>
          <w:szCs w:val="24"/>
          <w:rtl/>
        </w:rPr>
        <w:t xml:space="preserve">الإجابة: د</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س11) عرّفي: عرّفي: القارت. (2 درجات)</w:t>
      </w:r>
    </w:p>
    <w:p>
      <w:pPr>
        <w:bidi/>
        <w:spacing w:after="120"/>
        <w:jc w:val="right"/>
      </w:pPr>
      <w:r>
        <w:rPr>
          <w:b/>
          <w:bCs/>
          <w:sz w:val="24"/>
          <w:szCs w:val="24"/>
          <w:rtl/>
        </w:rPr>
        <w:t xml:space="preserve">الإجابة: حيوان يتغذى على النباتات والحيوانات.</w:t>
      </w:r>
    </w:p>
    <w:p>
      <w:pPr>
        <w:bidi/>
        <w:spacing w:after="120"/>
        <w:jc w:val="right"/>
      </w:pPr>
      <w:r>
        <w:rPr>
          <w:sz w:val="24"/>
          <w:szCs w:val="24"/>
          <w:rtl/>
        </w:rPr>
        <w:t xml:space="preserve">سلّم التصحيح: المصطلح/الإكمال الدقيق = 2 · إجابة قريبة بلفظ مغاير = 1</w:t>
      </w:r>
    </w:p>
    <w:p>
      <w:pPr>
        <w:bidi/>
        <w:spacing w:after="120"/>
        <w:jc w:val="center"/>
      </w:pPr>
      <w:r>
        <w:rPr>
          <w:b/>
          <w:bCs/>
          <w:sz w:val="26"/>
          <w:szCs w:val="26"/>
          <w:rtl/>
        </w:rPr>
        <w:t xml:space="preserve">انتهت الأسئلة — بالتوفيق يا بناتي</w:t>
      </w:r>
    </w:p>
    <w:p>
      <w:pPr>
        <w:bidi/>
        <w:spacing w:after="120"/>
        <w:jc w:val="center"/>
      </w:pPr>
      <w:r>
        <w:rPr>
          <w:sz w:val="24"/>
          <w:szCs w:val="24"/>
          <w:rtl/>
        </w:rPr>
        <w:t xml:space="preserve">توقيع المعلّمة: ................    منسّقة المادة: ................    مديرة المدرسة: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tl/>
      </w:rPr>
      <w:t xml:space="preserve">صفحة </w:t>
    </w:r>
    <w:r>
      <w:rPr>
        <w:rtl/>
      </w:rPr>
      <w:fldChar w:fldCharType="begin"/>
      <w:instrText xml:space="preserve">PAGE</w:instrText>
      <w:fldChar w:fldCharType="separate"/>
      <w:fldChar w:fldCharType="end"/>
    </w:r>
    <w:r>
      <w:rPr>
        <w:rtl/>
      </w:rPr>
      <w:t xml:space="preserve"> من </w:t>
    </w:r>
    <w:r>
      <w:rPr>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2026-09-26T15:05:16.350Z</dcterms:created>
  <dcterms:modified xsi:type="dcterms:W3CDTF">2026-09-26T15:05:16.350Z</dcterms:modified>
</cp:coreProperties>
</file>

<file path=docProps/custom.xml><?xml version="1.0" encoding="utf-8"?>
<Properties xmlns="http://schemas.openxmlformats.org/officeDocument/2006/custom-properties" xmlns:vt="http://schemas.openxmlformats.org/officeDocument/2006/docPropsVTypes"/>
</file>