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i0survt5fw5" w:id="0"/>
      <w:bookmarkEnd w:id="0"/>
      <w:r w:rsidDel="00000000" w:rsidR="00000000" w:rsidRPr="00000000">
        <w:rPr>
          <w:b w:val="1"/>
          <w:bCs w:val="1"/>
          <w:sz w:val="46"/>
          <w:szCs w:val="46"/>
          <w:rtl w:val="0"/>
        </w:rPr>
        <w:t xml:space="preserve">Lab 1: Synthesis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wmvcr7l7ryl" w:id="1"/>
      <w:bookmarkEnd w:id="1"/>
      <w:r w:rsidDel="00000000" w:rsidR="00000000" w:rsidRPr="00000000">
        <w:rPr>
          <w:b w:val="1"/>
          <w:bCs w:val="1"/>
          <w:sz w:val="34"/>
          <w:szCs w:val="34"/>
          <w:rtl w:val="0"/>
        </w:rPr>
        <w:t xml:space="preserve">Task 1: Logical &amp; Physical Synthesis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kq3kiig8arch" w:id="2"/>
      <w:bookmarkEnd w:id="2"/>
      <w:r w:rsidDel="00000000" w:rsidR="00000000" w:rsidRPr="00000000">
        <w:rPr>
          <w:b w:val="1"/>
          <w:bCs w:val="1"/>
          <w:color w:val="000000"/>
          <w:sz w:val="26"/>
          <w:szCs w:val="26"/>
          <w:rtl w:val="0"/>
        </w:rPr>
        <w:t xml:space="preserve">Synthesis Execution &amp; Command Summary</w:t>
      </w:r>
    </w:p>
    <w:p w:rsidR="00000000" w:rsidDel="00000000" w:rsidP="00000000" w:rsidRDefault="00000000" w:rsidRPr="00000000" w14:paraId="00000004">
      <w:pPr>
        <w:spacing w:after="240" w:before="240" w:lineRule="auto"/>
        <w:rPr/>
      </w:pPr>
      <w:r w:rsidDel="00000000" w:rsidR="00000000" w:rsidRPr="00000000">
        <w:rPr>
          <w:rtl w:val="0"/>
        </w:rPr>
        <w:t xml:space="preserve">To generate the synthesis results, Cadence Genus was driven using a master TCL script. The core execution pipeline consisted of the following key commands:</w:t>
      </w:r>
    </w:p>
    <w:p w:rsidR="00000000" w:rsidDel="00000000" w:rsidP="00000000" w:rsidRDefault="00000000" w:rsidRPr="00000000" w14:paraId="00000005">
      <w:pPr>
        <w:numPr>
          <w:ilvl w:val="0"/>
          <w:numId w:val="7"/>
        </w:numPr>
        <w:spacing w:after="0" w:afterAutospacing="0" w:before="240" w:lineRule="auto"/>
        <w:ind w:left="720" w:hanging="360"/>
        <w:rPr/>
      </w:pPr>
      <w:r w:rsidDel="00000000" w:rsidR="00000000" w:rsidRPr="00000000">
        <w:rPr>
          <w:rFonts w:ascii="Roboto Mono" w:cs="Roboto Mono" w:eastAsia="Roboto Mono" w:hAnsi="Roboto Mono"/>
          <w:rtl w:val="0"/>
        </w:rPr>
        <w:t xml:space="preserve">read_hdl</w:t>
      </w:r>
      <w:r w:rsidDel="00000000" w:rsidR="00000000" w:rsidRPr="00000000">
        <w:rPr>
          <w:rtl w:val="0"/>
        </w:rPr>
        <w:t xml:space="preserve">: Read the behavioral Verilog source code.</w:t>
      </w:r>
    </w:p>
    <w:p w:rsidR="00000000" w:rsidDel="00000000" w:rsidP="00000000" w:rsidRDefault="00000000" w:rsidRPr="00000000" w14:paraId="00000006">
      <w:pPr>
        <w:numPr>
          <w:ilvl w:val="0"/>
          <w:numId w:val="7"/>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elaborate</w:t>
      </w:r>
      <w:r w:rsidDel="00000000" w:rsidR="00000000" w:rsidRPr="00000000">
        <w:rPr>
          <w:rtl w:val="0"/>
        </w:rPr>
        <w:t xml:space="preserve">: Translate the abstract logic into a generic, unoptimized database of boolean equations.</w:t>
      </w:r>
    </w:p>
    <w:p w:rsidR="00000000" w:rsidDel="00000000" w:rsidP="00000000" w:rsidRDefault="00000000" w:rsidRPr="00000000" w14:paraId="00000007">
      <w:pPr>
        <w:numPr>
          <w:ilvl w:val="0"/>
          <w:numId w:val="7"/>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read_sdc</w:t>
      </w:r>
      <w:r w:rsidDel="00000000" w:rsidR="00000000" w:rsidRPr="00000000">
        <w:rPr>
          <w:rtl w:val="0"/>
        </w:rPr>
        <w:t xml:space="preserve">: Loaded the Synopsys Design Constraints (SDC) to define the timing budget (10ns clock period).</w:t>
      </w:r>
    </w:p>
    <w:p w:rsidR="00000000" w:rsidDel="00000000" w:rsidP="00000000" w:rsidRDefault="00000000" w:rsidRPr="00000000" w14:paraId="00000008">
      <w:pPr>
        <w:numPr>
          <w:ilvl w:val="0"/>
          <w:numId w:val="7"/>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read_mmmc</w:t>
      </w:r>
      <w:r w:rsidDel="00000000" w:rsidR="00000000" w:rsidRPr="00000000">
        <w:rPr>
          <w:rtl w:val="0"/>
        </w:rPr>
        <w:t xml:space="preserve">: Load the Multi-Mode Multi-Corner (MMMC) setup to define the physical environment (Worst Case, 125°C) for the physical run.</w:t>
      </w:r>
    </w:p>
    <w:p w:rsidR="00000000" w:rsidDel="00000000" w:rsidP="00000000" w:rsidRDefault="00000000" w:rsidRPr="00000000" w14:paraId="00000009">
      <w:pPr>
        <w:numPr>
          <w:ilvl w:val="0"/>
          <w:numId w:val="7"/>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syn_generic</w:t>
      </w:r>
      <w:r w:rsidDel="00000000" w:rsidR="00000000" w:rsidRPr="00000000">
        <w:rPr>
          <w:rtl w:val="0"/>
        </w:rPr>
        <w:t xml:space="preserve">: Performed technology-independent mathematical boolean optimization to minimize the total logic required.</w:t>
      </w:r>
    </w:p>
    <w:p w:rsidR="00000000" w:rsidDel="00000000" w:rsidP="00000000" w:rsidRDefault="00000000" w:rsidRPr="00000000" w14:paraId="0000000A">
      <w:pPr>
        <w:numPr>
          <w:ilvl w:val="0"/>
          <w:numId w:val="7"/>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syn_map</w:t>
      </w:r>
      <w:r w:rsidDel="00000000" w:rsidR="00000000" w:rsidRPr="00000000">
        <w:rPr>
          <w:rtl w:val="0"/>
        </w:rPr>
        <w:t xml:space="preserve">: Physically mapped the optimized generic logic to the actual TSMC 65nm standard cells provided in the </w:t>
      </w:r>
      <w:r w:rsidDel="00000000" w:rsidR="00000000" w:rsidRPr="00000000">
        <w:rPr>
          <w:rFonts w:ascii="Roboto Mono" w:cs="Roboto Mono" w:eastAsia="Roboto Mono" w:hAnsi="Roboto Mono"/>
          <w:rtl w:val="0"/>
        </w:rPr>
        <w:t xml:space="preserve">.lib</w:t>
      </w:r>
      <w:r w:rsidDel="00000000" w:rsidR="00000000" w:rsidRPr="00000000">
        <w:rPr>
          <w:rtl w:val="0"/>
        </w:rPr>
        <w:t xml:space="preserve"> files.</w:t>
      </w:r>
    </w:p>
    <w:p w:rsidR="00000000" w:rsidDel="00000000" w:rsidP="00000000" w:rsidRDefault="00000000" w:rsidRPr="00000000" w14:paraId="0000000B">
      <w:pPr>
        <w:numPr>
          <w:ilvl w:val="0"/>
          <w:numId w:val="7"/>
        </w:numPr>
        <w:spacing w:after="240" w:before="0" w:beforeAutospacing="0" w:lineRule="auto"/>
        <w:ind w:left="720" w:hanging="360"/>
        <w:rPr/>
      </w:pPr>
      <w:r w:rsidDel="00000000" w:rsidR="00000000" w:rsidRPr="00000000">
        <w:rPr>
          <w:rFonts w:ascii="Roboto Mono" w:cs="Roboto Mono" w:eastAsia="Roboto Mono" w:hAnsi="Roboto Mono"/>
          <w:rtl w:val="0"/>
        </w:rPr>
        <w:t xml:space="preserve">syn_opt</w:t>
      </w:r>
      <w:r w:rsidDel="00000000" w:rsidR="00000000" w:rsidRPr="00000000">
        <w:rPr>
          <w:rtl w:val="0"/>
        </w:rPr>
        <w:t xml:space="preserve">: Performed a final incremental optimization pass, dynamically resizing gates to resolve any remaining timing or design rule violations (DRVs).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2ao0ck4u7i2s" w:id="3"/>
      <w:bookmarkEnd w:id="3"/>
      <w:r w:rsidDel="00000000" w:rsidR="00000000" w:rsidRPr="00000000">
        <w:rPr>
          <w:b w:val="1"/>
          <w:bCs w:val="1"/>
          <w:color w:val="000000"/>
          <w:sz w:val="26"/>
          <w:szCs w:val="26"/>
          <w:rtl w:val="0"/>
        </w:rPr>
        <w:t xml:space="preserve">Exported Handoff Files</w:t>
      </w:r>
    </w:p>
    <w:p w:rsidR="00000000" w:rsidDel="00000000" w:rsidP="00000000" w:rsidRDefault="00000000" w:rsidRPr="00000000" w14:paraId="0000000D">
      <w:pPr>
        <w:spacing w:after="240" w:before="240" w:lineRule="auto"/>
        <w:rPr/>
      </w:pPr>
      <w:r w:rsidDel="00000000" w:rsidR="00000000" w:rsidRPr="00000000">
        <w:rPr>
          <w:rtl w:val="0"/>
        </w:rPr>
        <w:t xml:space="preserve">The specific files generated and their contents include:</w:t>
      </w:r>
    </w:p>
    <w:p w:rsidR="00000000" w:rsidDel="00000000" w:rsidP="00000000" w:rsidRDefault="00000000" w:rsidRPr="00000000" w14:paraId="0000000E">
      <w:pPr>
        <w:numPr>
          <w:ilvl w:val="0"/>
          <w:numId w:val="10"/>
        </w:numPr>
        <w:spacing w:after="0" w:afterAutospacing="0" w:before="240" w:lineRule="auto"/>
        <w:ind w:left="720" w:hanging="360"/>
        <w:rPr/>
      </w:pPr>
      <w:r w:rsidDel="00000000" w:rsidR="00000000" w:rsidRPr="00000000">
        <w:rPr>
          <w:rFonts w:ascii="Roboto Mono" w:cs="Roboto Mono" w:eastAsia="Roboto Mono" w:hAnsi="Roboto Mono"/>
          <w:rtl w:val="0"/>
        </w:rPr>
        <w:t xml:space="preserve">counter_logical_synth_3.v</w:t>
      </w:r>
      <w:r w:rsidDel="00000000" w:rsidR="00000000" w:rsidRPr="00000000">
        <w:rPr>
          <w:rtl w:val="0"/>
        </w:rPr>
        <w:t xml:space="preserve"> &amp; </w:t>
      </w:r>
      <w:r w:rsidDel="00000000" w:rsidR="00000000" w:rsidRPr="00000000">
        <w:rPr>
          <w:rFonts w:ascii="Roboto Mono" w:cs="Roboto Mono" w:eastAsia="Roboto Mono" w:hAnsi="Roboto Mono"/>
          <w:rtl w:val="0"/>
        </w:rPr>
        <w:t xml:space="preserve">counter_physical_synth_2.v</w:t>
      </w:r>
      <w:r w:rsidDel="00000000" w:rsidR="00000000" w:rsidRPr="00000000">
        <w:rPr>
          <w:rtl w:val="0"/>
        </w:rPr>
        <w:t xml:space="preserve">: These files contain the final gate-level structural representation of the 4-bit counter. The logical netlist contains basic combinational standard cells (e.g., MOAI22D1, OA21D1), while the physical netlist contains the updated architecture utilizing half-adders (HA1D0) and an XOR gate (XOR2D1).</w:t>
      </w:r>
    </w:p>
    <w:p w:rsidR="00000000" w:rsidDel="00000000" w:rsidP="00000000" w:rsidRDefault="00000000" w:rsidRPr="00000000" w14:paraId="0000000F">
      <w:pPr>
        <w:numPr>
          <w:ilvl w:val="0"/>
          <w:numId w:val="10"/>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counter_logical_synth_3.sdf</w:t>
      </w:r>
      <w:r w:rsidDel="00000000" w:rsidR="00000000" w:rsidRPr="00000000">
        <w:rPr>
          <w:rtl w:val="0"/>
        </w:rPr>
        <w:t xml:space="preserve"> &amp; </w:t>
      </w:r>
      <w:r w:rsidDel="00000000" w:rsidR="00000000" w:rsidRPr="00000000">
        <w:rPr>
          <w:rFonts w:ascii="Roboto Mono" w:cs="Roboto Mono" w:eastAsia="Roboto Mono" w:hAnsi="Roboto Mono"/>
          <w:rtl w:val="0"/>
        </w:rPr>
        <w:t xml:space="preserve">counter_physical_synth_2.sdf</w:t>
      </w:r>
      <w:r w:rsidDel="00000000" w:rsidR="00000000" w:rsidRPr="00000000">
        <w:rPr>
          <w:rtl w:val="0"/>
        </w:rPr>
        <w:t xml:space="preserve">: These files contain the picosecond-accurate timing databases used by simulators to test real-world delays. The logical file contains ideal timing calculated at a standard 1.2V and 25.0°C, whereas the physical file contains degraded timing calculated under a Worst-Case corner of 1.08V and 125.0°C.</w:t>
      </w:r>
    </w:p>
    <w:p w:rsidR="00000000" w:rsidDel="00000000" w:rsidP="00000000" w:rsidRDefault="00000000" w:rsidRPr="00000000" w14:paraId="00000010">
      <w:pPr>
        <w:numPr>
          <w:ilvl w:val="0"/>
          <w:numId w:val="10"/>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check_timing_intent.rpt</w:t>
      </w:r>
      <w:r w:rsidDel="00000000" w:rsidR="00000000" w:rsidRPr="00000000">
        <w:rPr>
          <w:rtl w:val="0"/>
        </w:rPr>
        <w:t xml:space="preserve">: This file contains a lint summary verifying the health of the applied timing constraints. It confirms that the design has zero unconstrained logic paths, zero unconnected clocks, and zero multi-driver nets.</w:t>
      </w:r>
    </w:p>
    <w:p w:rsidR="00000000" w:rsidDel="00000000" w:rsidP="00000000" w:rsidRDefault="00000000" w:rsidRPr="00000000" w14:paraId="00000011">
      <w:pPr>
        <w:numPr>
          <w:ilvl w:val="0"/>
          <w:numId w:val="10"/>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counter_logical_area_3.rpt</w:t>
      </w:r>
      <w:r w:rsidDel="00000000" w:rsidR="00000000" w:rsidRPr="00000000">
        <w:rPr>
          <w:rtl w:val="0"/>
        </w:rPr>
        <w:t xml:space="preserve"> &amp; </w:t>
      </w:r>
      <w:r w:rsidDel="00000000" w:rsidR="00000000" w:rsidRPr="00000000">
        <w:rPr>
          <w:rFonts w:ascii="Roboto Mono" w:cs="Roboto Mono" w:eastAsia="Roboto Mono" w:hAnsi="Roboto Mono"/>
          <w:rtl w:val="0"/>
        </w:rPr>
        <w:t xml:space="preserve">counter_physical_area_2.rpt</w:t>
      </w:r>
      <w:r w:rsidDel="00000000" w:rsidR="00000000" w:rsidRPr="00000000">
        <w:rPr>
          <w:rtl w:val="0"/>
        </w:rPr>
        <w:t xml:space="preserve">: These files contain the physical footprint metrics of the synthesized design. They demonstrate the area increasing from a purely logical 45.000 µm² (with 0.000 net area) to a physical 60.193 µm² (due to the addition of 11.593 µm² of wire net area).</w:t>
      </w:r>
    </w:p>
    <w:p w:rsidR="00000000" w:rsidDel="00000000" w:rsidP="00000000" w:rsidRDefault="00000000" w:rsidRPr="00000000" w14:paraId="00000012">
      <w:pPr>
        <w:numPr>
          <w:ilvl w:val="0"/>
          <w:numId w:val="10"/>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counter_logical_gates_3.rpt</w:t>
      </w:r>
      <w:r w:rsidDel="00000000" w:rsidR="00000000" w:rsidRPr="00000000">
        <w:rPr>
          <w:rtl w:val="0"/>
        </w:rPr>
        <w:t xml:space="preserve"> &amp; </w:t>
      </w:r>
      <w:r w:rsidDel="00000000" w:rsidR="00000000" w:rsidRPr="00000000">
        <w:rPr>
          <w:rFonts w:ascii="Roboto Mono" w:cs="Roboto Mono" w:eastAsia="Roboto Mono" w:hAnsi="Roboto Mono"/>
          <w:rtl w:val="0"/>
        </w:rPr>
        <w:t xml:space="preserve">counter_physical_gates_2.rpt</w:t>
      </w:r>
      <w:r w:rsidDel="00000000" w:rsidR="00000000" w:rsidRPr="00000000">
        <w:rPr>
          <w:rtl w:val="0"/>
        </w:rPr>
        <w:t xml:space="preserve">: These files contain the exact inventory of standard cells utilized by the engine. They record the reduction from 10 total instances in the logical run to 8 instances in the physical run.</w:t>
      </w:r>
    </w:p>
    <w:p w:rsidR="00000000" w:rsidDel="00000000" w:rsidP="00000000" w:rsidRDefault="00000000" w:rsidRPr="00000000" w14:paraId="00000013">
      <w:pPr>
        <w:numPr>
          <w:ilvl w:val="0"/>
          <w:numId w:val="10"/>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counter_logical_power_3.rpt</w:t>
      </w:r>
      <w:r w:rsidDel="00000000" w:rsidR="00000000" w:rsidRPr="00000000">
        <w:rPr>
          <w:rtl w:val="0"/>
        </w:rPr>
        <w:t xml:space="preserve"> &amp; </w:t>
      </w:r>
      <w:r w:rsidDel="00000000" w:rsidR="00000000" w:rsidRPr="00000000">
        <w:rPr>
          <w:rFonts w:ascii="Roboto Mono" w:cs="Roboto Mono" w:eastAsia="Roboto Mono" w:hAnsi="Roboto Mono"/>
          <w:rtl w:val="0"/>
        </w:rPr>
        <w:t xml:space="preserve">counter_physical_power_2.rpt</w:t>
      </w:r>
      <w:r w:rsidDel="00000000" w:rsidR="00000000" w:rsidRPr="00000000">
        <w:rPr>
          <w:rtl w:val="0"/>
        </w:rPr>
        <w:t xml:space="preserve">: These files contain the leakage, internal, and switching power estimations for the counter.</w:t>
      </w:r>
    </w:p>
    <w:p w:rsidR="00000000" w:rsidDel="00000000" w:rsidP="00000000" w:rsidRDefault="00000000" w:rsidRPr="00000000" w14:paraId="00000014">
      <w:pPr>
        <w:numPr>
          <w:ilvl w:val="0"/>
          <w:numId w:val="10"/>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counter_logical_timing_3.rpt</w:t>
      </w:r>
      <w:r w:rsidDel="00000000" w:rsidR="00000000" w:rsidRPr="00000000">
        <w:rPr>
          <w:rtl w:val="0"/>
        </w:rPr>
        <w:t xml:space="preserve"> &amp; </w:t>
      </w:r>
      <w:r w:rsidDel="00000000" w:rsidR="00000000" w:rsidRPr="00000000">
        <w:rPr>
          <w:rFonts w:ascii="Roboto Mono" w:cs="Roboto Mono" w:eastAsia="Roboto Mono" w:hAnsi="Roboto Mono"/>
          <w:rtl w:val="0"/>
        </w:rPr>
        <w:t xml:space="preserve">counter_physical_timing_2.rpt</w:t>
      </w:r>
      <w:r w:rsidDel="00000000" w:rsidR="00000000" w:rsidRPr="00000000">
        <w:rPr>
          <w:rtl w:val="0"/>
        </w:rPr>
        <w:t xml:space="preserve">: These files contain the specific calculations for the critical timing path. They document the data path delay increasing from 181 ps in the logical environment to 333 ps in the physical </w:t>
      </w:r>
      <w:r w:rsidDel="00000000" w:rsidR="00000000" w:rsidRPr="00000000">
        <w:rPr>
          <w:rFonts w:ascii="Roboto Mono" w:cs="Roboto Mono" w:eastAsia="Roboto Mono" w:hAnsi="Roboto Mono"/>
          <w:rtl w:val="0"/>
        </w:rPr>
        <w:t xml:space="preserve">view_func_setup</w:t>
      </w:r>
      <w:r w:rsidDel="00000000" w:rsidR="00000000" w:rsidRPr="00000000">
        <w:rPr>
          <w:rtl w:val="0"/>
        </w:rPr>
        <w:t xml:space="preserve"> environment.</w:t>
      </w:r>
    </w:p>
    <w:p w:rsidR="00000000" w:rsidDel="00000000" w:rsidP="00000000" w:rsidRDefault="00000000" w:rsidRPr="00000000" w14:paraId="00000015">
      <w:pPr>
        <w:numPr>
          <w:ilvl w:val="0"/>
          <w:numId w:val="10"/>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counter_logical_qor.rpt</w:t>
      </w:r>
      <w:r w:rsidDel="00000000" w:rsidR="00000000" w:rsidRPr="00000000">
        <w:rPr>
          <w:rtl w:val="0"/>
        </w:rPr>
        <w:t xml:space="preserve"> &amp; </w:t>
      </w:r>
      <w:r w:rsidDel="00000000" w:rsidR="00000000" w:rsidRPr="00000000">
        <w:rPr>
          <w:rFonts w:ascii="Roboto Mono" w:cs="Roboto Mono" w:eastAsia="Roboto Mono" w:hAnsi="Roboto Mono"/>
          <w:rtl w:val="0"/>
        </w:rPr>
        <w:t xml:space="preserve">counter_physical_qor_2.rpt</w:t>
      </w:r>
      <w:r w:rsidDel="00000000" w:rsidR="00000000" w:rsidRPr="00000000">
        <w:rPr>
          <w:rtl w:val="0"/>
        </w:rPr>
        <w:t xml:space="preserve">: These files contain the executive Quality of Results (QoR) dashboard, providing a consolidated view of the clock period constraints, total negative slack (0.0), and violating paths (0) for the runs.</w:t>
      </w:r>
    </w:p>
    <w:p w:rsidR="00000000" w:rsidDel="00000000" w:rsidP="00000000" w:rsidRDefault="00000000" w:rsidRPr="00000000" w14:paraId="00000016">
      <w:pPr>
        <w:numPr>
          <w:ilvl w:val="0"/>
          <w:numId w:val="10"/>
        </w:numPr>
        <w:spacing w:after="240" w:before="0" w:beforeAutospacing="0" w:lineRule="auto"/>
        <w:ind w:left="720" w:hanging="360"/>
        <w:rPr/>
      </w:pPr>
      <w:r w:rsidDel="00000000" w:rsidR="00000000" w:rsidRPr="00000000">
        <w:rPr>
          <w:rFonts w:ascii="Roboto Mono" w:cs="Roboto Mono" w:eastAsia="Roboto Mono" w:hAnsi="Roboto Mono"/>
          <w:rtl w:val="0"/>
        </w:rPr>
        <w:t xml:space="preserve">counter_synth.db</w:t>
      </w:r>
      <w:r w:rsidDel="00000000" w:rsidR="00000000" w:rsidRPr="00000000">
        <w:rPr>
          <w:rtl w:val="0"/>
        </w:rPr>
        <w:t xml:space="preserve">: This file contains the physical layout database, which stores the virtual floorplan, standard cell placement coordinates, and estimated routing geometry required by the Cadence Innovus tool for backend physical implementation.</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tf1hssw2xm9y" w:id="4"/>
      <w:bookmarkEnd w:id="4"/>
      <w:r w:rsidDel="00000000" w:rsidR="00000000" w:rsidRPr="00000000">
        <w:rPr>
          <w:b w:val="1"/>
          <w:bCs w:val="1"/>
          <w:sz w:val="34"/>
          <w:szCs w:val="34"/>
          <w:rtl w:val="0"/>
        </w:rPr>
        <w:t xml:space="preserve">Logical Synthesis Analysis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ahcrfm2grbim" w:id="5"/>
      <w:bookmarkEnd w:id="5"/>
      <w:r w:rsidDel="00000000" w:rsidR="00000000" w:rsidRPr="00000000">
        <w:rPr>
          <w:b w:val="1"/>
          <w:bCs w:val="1"/>
          <w:color w:val="000000"/>
          <w:sz w:val="26"/>
          <w:szCs w:val="26"/>
          <w:rtl w:val="0"/>
        </w:rPr>
        <w:t xml:space="preserve">Overview</w:t>
      </w:r>
    </w:p>
    <w:p w:rsidR="00000000" w:rsidDel="00000000" w:rsidP="00000000" w:rsidRDefault="00000000" w:rsidRPr="00000000" w14:paraId="00000019">
      <w:pPr>
        <w:spacing w:after="240" w:before="240" w:lineRule="auto"/>
        <w:rPr/>
      </w:pPr>
      <w:r w:rsidDel="00000000" w:rsidR="00000000" w:rsidRPr="00000000">
        <w:rPr>
          <w:rtl w:val="0"/>
        </w:rPr>
        <w:t xml:space="preserve">Logical synthesis translates the Verilog behavioral code into a generic, technology-independent gate database. It optimizes the boolean logic algebraically before mapping the equations to TSMC 65nm standard cells. Because it is a "logical" flow, the synthesis engine assumes all metal routing wires on the silicon die are perfect (</w:t>
      </w:r>
      <w:r w:rsidDel="00000000" w:rsidR="00000000" w:rsidRPr="00000000">
        <w:rPr>
          <w:rFonts w:ascii="Roboto Mono" w:cs="Roboto Mono" w:eastAsia="Roboto Mono" w:hAnsi="Roboto Mono"/>
          <w:rtl w:val="0"/>
        </w:rPr>
        <w:t xml:space="preserve">ZeroWireload</w:t>
      </w:r>
      <w:r w:rsidDel="00000000" w:rsidR="00000000" w:rsidRPr="00000000">
        <w:rPr>
          <w:rtl w:val="0"/>
        </w:rPr>
        <w:t xml:space="preserve">), possessing zero resistance and zero capacitance. This provides a purely mathematical baseline of the design's performance capabilities.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g4m0ltof5nn" w:id="6"/>
      <w:bookmarkEnd w:id="6"/>
      <w:r w:rsidDel="00000000" w:rsidR="00000000" w:rsidRPr="00000000">
        <w:rPr>
          <w:b w:val="1"/>
          <w:bCs w:val="1"/>
          <w:color w:val="000000"/>
          <w:sz w:val="26"/>
          <w:szCs w:val="26"/>
          <w:rtl w:val="0"/>
        </w:rPr>
        <w:t xml:space="preserve">Baseline (10 ns Clock Period)</w:t>
      </w:r>
    </w:p>
    <w:p w:rsidR="00000000" w:rsidDel="00000000" w:rsidP="00000000" w:rsidRDefault="00000000" w:rsidRPr="00000000" w14:paraId="0000001B">
      <w:pPr>
        <w:spacing w:after="240" w:before="240" w:lineRule="auto"/>
        <w:rPr/>
      </w:pPr>
      <w:r w:rsidDel="00000000" w:rsidR="00000000" w:rsidRPr="00000000">
        <w:rPr>
          <w:rtl w:val="0"/>
        </w:rPr>
        <w:t xml:space="preserve">In the initial baseline run, the 4-bit counter was constrained with a 10.0 ns target clock period and an output delay requirement of 1.0 ns.</w:t>
      </w:r>
    </w:p>
    <w:p w:rsidR="00000000" w:rsidDel="00000000" w:rsidP="00000000" w:rsidRDefault="00000000" w:rsidRPr="00000000" w14:paraId="0000001C">
      <w:pPr>
        <w:numPr>
          <w:ilvl w:val="0"/>
          <w:numId w:val="9"/>
        </w:numPr>
        <w:spacing w:after="0" w:afterAutospacing="0" w:before="240" w:lineRule="auto"/>
        <w:ind w:left="720" w:hanging="360"/>
        <w:rPr/>
      </w:pPr>
      <w:r w:rsidDel="00000000" w:rsidR="00000000" w:rsidRPr="00000000">
        <w:rPr>
          <w:b w:val="1"/>
          <w:bCs w:val="1"/>
          <w:rtl w:val="0"/>
        </w:rPr>
        <w:t xml:space="preserve">Area &amp; Gates:</w:t>
      </w:r>
      <w:r w:rsidDel="00000000" w:rsidR="00000000" w:rsidRPr="00000000">
        <w:rPr>
          <w:rtl w:val="0"/>
        </w:rPr>
        <w:t xml:space="preserve"> The engine utilized 10 total instances. It mapped 4 sequential flip-flops (which consumed 72% of the total area footprint) and 6 combinational logic gates. The total physical area was a highly compact 45.000 µm².</w:t>
      </w:r>
    </w:p>
    <w:p w:rsidR="00000000" w:rsidDel="00000000" w:rsidP="00000000" w:rsidRDefault="00000000" w:rsidRPr="00000000" w14:paraId="0000001D">
      <w:pPr>
        <w:numPr>
          <w:ilvl w:val="0"/>
          <w:numId w:val="9"/>
        </w:numPr>
        <w:spacing w:after="0" w:afterAutospacing="0" w:before="0" w:beforeAutospacing="0" w:lineRule="auto"/>
        <w:ind w:left="720" w:hanging="360"/>
        <w:rPr/>
      </w:pPr>
      <w:r w:rsidDel="00000000" w:rsidR="00000000" w:rsidRPr="00000000">
        <w:rPr>
          <w:b w:val="1"/>
          <w:bCs w:val="1"/>
          <w:rtl w:val="0"/>
        </w:rPr>
        <w:t xml:space="preserve">Timing:</w:t>
      </w:r>
      <w:r w:rsidDel="00000000" w:rsidR="00000000" w:rsidRPr="00000000">
        <w:rPr>
          <w:rtl w:val="0"/>
        </w:rPr>
        <w:t xml:space="preserve"> The design easily met the 10 ns clock requirement. The critical path, originating at the clock pin of </w:t>
      </w:r>
      <w:r w:rsidDel="00000000" w:rsidR="00000000" w:rsidRPr="00000000">
        <w:rPr>
          <w:rFonts w:ascii="Roboto Mono" w:cs="Roboto Mono" w:eastAsia="Roboto Mono" w:hAnsi="Roboto Mono"/>
          <w:rtl w:val="0"/>
        </w:rPr>
        <w:t xml:space="preserve">count_reg[3]</w:t>
      </w:r>
      <w:r w:rsidDel="00000000" w:rsidR="00000000" w:rsidRPr="00000000">
        <w:rPr>
          <w:rtl w:val="0"/>
        </w:rPr>
        <w:t xml:space="preserve"> and terminating at the </w:t>
      </w:r>
      <w:r w:rsidDel="00000000" w:rsidR="00000000" w:rsidRPr="00000000">
        <w:rPr>
          <w:rFonts w:ascii="Roboto Mono" w:cs="Roboto Mono" w:eastAsia="Roboto Mono" w:hAnsi="Roboto Mono"/>
          <w:rtl w:val="0"/>
        </w:rPr>
        <w:t xml:space="preserve">count[3]</w:t>
      </w:r>
      <w:r w:rsidDel="00000000" w:rsidR="00000000" w:rsidRPr="00000000">
        <w:rPr>
          <w:rtl w:val="0"/>
        </w:rPr>
        <w:t xml:space="preserve"> output port, experienced a data path delay of only 181 ps. This resulted in a massive passing slack of +8,669 ps and 0 violating paths.</w:t>
      </w:r>
    </w:p>
    <w:p w:rsidR="00000000" w:rsidDel="00000000" w:rsidP="00000000" w:rsidRDefault="00000000" w:rsidRPr="00000000" w14:paraId="0000001E">
      <w:pPr>
        <w:numPr>
          <w:ilvl w:val="0"/>
          <w:numId w:val="9"/>
        </w:numPr>
        <w:spacing w:after="240" w:before="0" w:beforeAutospacing="0" w:lineRule="auto"/>
        <w:ind w:left="720" w:hanging="360"/>
        <w:rPr/>
      </w:pPr>
      <w:r w:rsidDel="00000000" w:rsidR="00000000" w:rsidRPr="00000000">
        <w:rPr>
          <w:b w:val="1"/>
          <w:bCs w:val="1"/>
          <w:rtl w:val="0"/>
        </w:rPr>
        <w:t xml:space="preserve">Power:</w:t>
      </w:r>
      <w:r w:rsidDel="00000000" w:rsidR="00000000" w:rsidRPr="00000000">
        <w:rPr>
          <w:rtl w:val="0"/>
        </w:rPr>
        <w:t xml:space="preserve"> The total power consumption was 5.82 µW. Due to the high-frequency toggling of the clock network, internal register switching dominated the power draw, accounting for roughly 85% of the total.</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2s48t2e70fkl" w:id="7"/>
      <w:bookmarkEnd w:id="7"/>
      <w:r w:rsidDel="00000000" w:rsidR="00000000" w:rsidRPr="00000000">
        <w:rPr>
          <w:b w:val="1"/>
          <w:bCs w:val="1"/>
          <w:color w:val="000000"/>
          <w:sz w:val="26"/>
          <w:szCs w:val="26"/>
          <w:rtl w:val="0"/>
        </w:rPr>
        <w:t xml:space="preserve">Extreme Constraint Test (1 ns Clock Period)</w:t>
      </w:r>
    </w:p>
    <w:p w:rsidR="00000000" w:rsidDel="00000000" w:rsidP="00000000" w:rsidRDefault="00000000" w:rsidRPr="00000000" w14:paraId="00000020">
      <w:pPr>
        <w:spacing w:after="240" w:before="240" w:lineRule="auto"/>
        <w:rPr/>
      </w:pPr>
      <w:r w:rsidDel="00000000" w:rsidR="00000000" w:rsidRPr="00000000">
        <w:rPr>
          <w:rtl w:val="0"/>
        </w:rPr>
        <w:t xml:space="preserve">To test the engine's behavior under severe timing pressure, the target clock period in the SDC file was reduced to 1.0 ns, maintaining a 50% duty cycle (</w:t>
      </w:r>
      <w:r w:rsidDel="00000000" w:rsidR="00000000" w:rsidRPr="00000000">
        <w:rPr>
          <w:rFonts w:ascii="Roboto Mono" w:cs="Roboto Mono" w:eastAsia="Roboto Mono" w:hAnsi="Roboto Mono"/>
          <w:rtl w:val="0"/>
        </w:rPr>
        <w:t xml:space="preserve">-waveform {0 0.5}</w:t>
      </w:r>
      <w:r w:rsidDel="00000000" w:rsidR="00000000" w:rsidRPr="00000000">
        <w:rPr>
          <w:rtl w:val="0"/>
        </w:rPr>
        <w:t xml:space="preserve">).</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Area &amp; Gates Changes</w:t>
      </w:r>
    </w:p>
    <w:p w:rsidR="00000000" w:rsidDel="00000000" w:rsidP="00000000" w:rsidRDefault="00000000" w:rsidRPr="00000000" w14:paraId="00000022">
      <w:pPr>
        <w:numPr>
          <w:ilvl w:val="0"/>
          <w:numId w:val="4"/>
        </w:numPr>
        <w:spacing w:after="0" w:afterAutospacing="0" w:before="240" w:lineRule="auto"/>
        <w:ind w:left="720" w:hanging="360"/>
        <w:rPr/>
      </w:pPr>
      <w:r w:rsidDel="00000000" w:rsidR="00000000" w:rsidRPr="00000000">
        <w:rPr>
          <w:rtl w:val="0"/>
        </w:rPr>
        <w:t xml:space="preserve">The engine recognized that the standard, small cells used in the 10 ns run were not fast enough.</w:t>
      </w:r>
    </w:p>
    <w:p w:rsidR="00000000" w:rsidDel="00000000" w:rsidP="00000000" w:rsidRDefault="00000000" w:rsidRPr="00000000" w14:paraId="00000023">
      <w:pPr>
        <w:numPr>
          <w:ilvl w:val="0"/>
          <w:numId w:val="4"/>
        </w:numPr>
        <w:spacing w:after="0" w:afterAutospacing="0" w:before="0" w:beforeAutospacing="0" w:lineRule="auto"/>
        <w:ind w:left="720" w:hanging="360"/>
        <w:rPr/>
      </w:pPr>
      <w:r w:rsidDel="00000000" w:rsidR="00000000" w:rsidRPr="00000000">
        <w:rPr>
          <w:rtl w:val="0"/>
        </w:rPr>
        <w:t xml:space="preserve">The instance count increased from 10 to 12.</w:t>
      </w:r>
    </w:p>
    <w:p w:rsidR="00000000" w:rsidDel="00000000" w:rsidP="00000000" w:rsidRDefault="00000000" w:rsidRPr="00000000" w14:paraId="00000024">
      <w:pPr>
        <w:numPr>
          <w:ilvl w:val="0"/>
          <w:numId w:val="4"/>
        </w:numPr>
        <w:spacing w:after="0" w:afterAutospacing="0" w:before="0" w:beforeAutospacing="0" w:lineRule="auto"/>
        <w:ind w:left="720" w:hanging="360"/>
        <w:rPr/>
      </w:pPr>
      <w:r w:rsidDel="00000000" w:rsidR="00000000" w:rsidRPr="00000000">
        <w:rPr>
          <w:rtl w:val="0"/>
        </w:rPr>
        <w:t xml:space="preserve">The total area ballooned from 45.000 µm² to 58.680 µm².</w:t>
      </w:r>
    </w:p>
    <w:p w:rsidR="00000000" w:rsidDel="00000000" w:rsidP="00000000" w:rsidRDefault="00000000" w:rsidRPr="00000000" w14:paraId="00000025">
      <w:pPr>
        <w:numPr>
          <w:ilvl w:val="0"/>
          <w:numId w:val="4"/>
        </w:numPr>
        <w:spacing w:after="240" w:before="0" w:beforeAutospacing="0" w:lineRule="auto"/>
        <w:ind w:left="720" w:hanging="360"/>
        <w:rPr/>
      </w:pPr>
      <w:r w:rsidDel="00000000" w:rsidR="00000000" w:rsidRPr="00000000">
        <w:rPr>
          <w:b w:val="1"/>
          <w:bCs w:val="1"/>
          <w:rtl w:val="0"/>
        </w:rPr>
        <w:t xml:space="preserve">Gate Upgrades:</w:t>
      </w:r>
      <w:r w:rsidDel="00000000" w:rsidR="00000000" w:rsidRPr="00000000">
        <w:rPr>
          <w:rtl w:val="0"/>
        </w:rPr>
        <w:t xml:space="preserve"> The engine ripped out the small DFCNQD1 flip-flops and replaced them with massive SDFCNQD4 standard cells. The D4 suffix indicates a much higher drive strength, meaning the transistors inside are physically larger to force current through the logic faster. It also replaced complex logic gates with a heavier chain of fast Inverters (INVD0).</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Timing Changes</w:t>
      </w:r>
    </w:p>
    <w:p w:rsidR="00000000" w:rsidDel="00000000" w:rsidP="00000000" w:rsidRDefault="00000000" w:rsidRPr="00000000" w14:paraId="00000027">
      <w:pPr>
        <w:numPr>
          <w:ilvl w:val="0"/>
          <w:numId w:val="13"/>
        </w:numPr>
        <w:spacing w:after="0" w:afterAutospacing="0" w:before="240" w:lineRule="auto"/>
        <w:ind w:left="720" w:hanging="360"/>
        <w:rPr/>
      </w:pPr>
      <w:r w:rsidDel="00000000" w:rsidR="00000000" w:rsidRPr="00000000">
        <w:rPr>
          <w:rtl w:val="0"/>
        </w:rPr>
        <w:t xml:space="preserve">Despite using larger, faster standard cells, the design failed to meet the new timing constraints.</w:t>
      </w:r>
    </w:p>
    <w:p w:rsidR="00000000" w:rsidDel="00000000" w:rsidP="00000000" w:rsidRDefault="00000000" w:rsidRPr="00000000" w14:paraId="00000028">
      <w:pPr>
        <w:numPr>
          <w:ilvl w:val="0"/>
          <w:numId w:val="13"/>
        </w:numPr>
        <w:spacing w:after="0" w:afterAutospacing="0" w:before="0" w:beforeAutospacing="0" w:lineRule="auto"/>
        <w:ind w:left="720" w:hanging="360"/>
        <w:rPr/>
      </w:pPr>
      <w:r w:rsidDel="00000000" w:rsidR="00000000" w:rsidRPr="00000000">
        <w:rPr>
          <w:rtl w:val="0"/>
        </w:rPr>
        <w:t xml:space="preserve">The critical path shifted to the 0th bit of the counter (</w:t>
      </w:r>
      <w:r w:rsidDel="00000000" w:rsidR="00000000" w:rsidRPr="00000000">
        <w:rPr>
          <w:rFonts w:ascii="Roboto Mono" w:cs="Roboto Mono" w:eastAsia="Roboto Mono" w:hAnsi="Roboto Mono"/>
          <w:rtl w:val="0"/>
        </w:rPr>
        <w:t xml:space="preserve">count_reg[0]</w:t>
      </w:r>
      <w:r w:rsidDel="00000000" w:rsidR="00000000" w:rsidRPr="00000000">
        <w:rPr>
          <w:rtl w:val="0"/>
        </w:rPr>
        <w:t xml:space="preserve"> to </w:t>
      </w:r>
      <w:r w:rsidDel="00000000" w:rsidR="00000000" w:rsidRPr="00000000">
        <w:rPr>
          <w:rFonts w:ascii="Roboto Mono" w:cs="Roboto Mono" w:eastAsia="Roboto Mono" w:hAnsi="Roboto Mono"/>
          <w:rtl w:val="0"/>
        </w:rPr>
        <w:t xml:space="preserve">count[0]</w:t>
      </w:r>
      <w:r w:rsidDel="00000000" w:rsidR="00000000" w:rsidRPr="00000000">
        <w:rPr>
          <w:rtl w:val="0"/>
        </w:rPr>
        <w:t xml:space="preserve">).</w:t>
      </w:r>
    </w:p>
    <w:p w:rsidR="00000000" w:rsidDel="00000000" w:rsidP="00000000" w:rsidRDefault="00000000" w:rsidRPr="00000000" w14:paraId="00000029">
      <w:pPr>
        <w:numPr>
          <w:ilvl w:val="0"/>
          <w:numId w:val="13"/>
        </w:numPr>
        <w:spacing w:after="0" w:afterAutospacing="0" w:before="0" w:beforeAutospacing="0" w:lineRule="auto"/>
        <w:ind w:left="720" w:hanging="360"/>
        <w:rPr/>
      </w:pPr>
      <w:r w:rsidDel="00000000" w:rsidR="00000000" w:rsidRPr="00000000">
        <w:rPr>
          <w:rtl w:val="0"/>
        </w:rPr>
        <w:t xml:space="preserve">The required time for data to arrive was -150 ps (due to the strict 1000 ps output delay applied against a 1000 ps clock period, compounded by 150 ps of uncertainty).</w:t>
      </w:r>
    </w:p>
    <w:p w:rsidR="00000000" w:rsidDel="00000000" w:rsidP="00000000" w:rsidRDefault="00000000" w:rsidRPr="00000000" w14:paraId="0000002A">
      <w:pPr>
        <w:numPr>
          <w:ilvl w:val="0"/>
          <w:numId w:val="13"/>
        </w:numPr>
        <w:spacing w:after="0" w:afterAutospacing="0" w:before="0" w:beforeAutospacing="0" w:lineRule="auto"/>
        <w:ind w:left="720" w:hanging="360"/>
        <w:rPr/>
      </w:pPr>
      <w:r w:rsidDel="00000000" w:rsidR="00000000" w:rsidRPr="00000000">
        <w:rPr>
          <w:rtl w:val="0"/>
        </w:rPr>
        <w:t xml:space="preserve">The data took 164 ps to travel through the path, resulting in a violating slack of -314 ps.</w:t>
      </w:r>
    </w:p>
    <w:p w:rsidR="00000000" w:rsidDel="00000000" w:rsidP="00000000" w:rsidRDefault="00000000" w:rsidRPr="00000000" w14:paraId="0000002B">
      <w:pPr>
        <w:numPr>
          <w:ilvl w:val="0"/>
          <w:numId w:val="13"/>
        </w:numPr>
        <w:spacing w:after="240" w:before="0" w:beforeAutospacing="0" w:lineRule="auto"/>
        <w:ind w:left="720" w:hanging="360"/>
        <w:rPr/>
      </w:pPr>
      <w:r w:rsidDel="00000000" w:rsidR="00000000" w:rsidRPr="00000000">
        <w:rPr>
          <w:rtl w:val="0"/>
        </w:rPr>
        <w:t xml:space="preserve">This proves that with TSMC 65nm standard cells, a 4-bit counter structured this way simply cannot drive a 1000 ps external load within a 1 ns clock cycle.</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Power Changes</w:t>
      </w:r>
    </w:p>
    <w:p w:rsidR="00000000" w:rsidDel="00000000" w:rsidP="00000000" w:rsidRDefault="00000000" w:rsidRPr="00000000" w14:paraId="0000002D">
      <w:pPr>
        <w:numPr>
          <w:ilvl w:val="0"/>
          <w:numId w:val="3"/>
        </w:numPr>
        <w:spacing w:after="0" w:afterAutospacing="0" w:before="240" w:lineRule="auto"/>
        <w:ind w:left="720" w:hanging="360"/>
        <w:rPr/>
      </w:pPr>
      <w:r w:rsidDel="00000000" w:rsidR="00000000" w:rsidRPr="00000000">
        <w:rPr>
          <w:rtl w:val="0"/>
        </w:rPr>
        <w:t xml:space="preserve">The consequence of using the larger D4 standard cells was a massive spike in energy consumption.</w:t>
      </w:r>
    </w:p>
    <w:p w:rsidR="00000000" w:rsidDel="00000000" w:rsidP="00000000" w:rsidRDefault="00000000" w:rsidRPr="00000000" w14:paraId="0000002E">
      <w:pPr>
        <w:numPr>
          <w:ilvl w:val="0"/>
          <w:numId w:val="3"/>
        </w:numPr>
        <w:spacing w:after="0" w:afterAutospacing="0" w:before="0" w:beforeAutospacing="0" w:lineRule="auto"/>
        <w:ind w:left="720" w:hanging="360"/>
        <w:rPr/>
      </w:pPr>
      <w:r w:rsidDel="00000000" w:rsidR="00000000" w:rsidRPr="00000000">
        <w:rPr>
          <w:rtl w:val="0"/>
        </w:rPr>
        <w:t xml:space="preserve">Total power skyrocketed from 5.82 µW to 74.88 µW, an increase of nearly 1,300%.</w:t>
      </w:r>
    </w:p>
    <w:p w:rsidR="00000000" w:rsidDel="00000000" w:rsidP="00000000" w:rsidRDefault="00000000" w:rsidRPr="00000000" w14:paraId="0000002F">
      <w:pPr>
        <w:numPr>
          <w:ilvl w:val="0"/>
          <w:numId w:val="3"/>
        </w:numPr>
        <w:spacing w:after="240" w:before="0" w:beforeAutospacing="0" w:lineRule="auto"/>
        <w:ind w:left="720" w:hanging="360"/>
        <w:rPr/>
      </w:pPr>
      <w:r w:rsidDel="00000000" w:rsidR="00000000" w:rsidRPr="00000000">
        <w:rPr>
          <w:rtl w:val="0"/>
        </w:rPr>
        <w:t xml:space="preserve">The larger transistors in the upgraded flip-flops drastically increased internal power consumption (jumping to 60.2 µW), demonstrating the direct trade-off between performance (speed) and power.</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8ek8ymdcbilu" w:id="8"/>
      <w:bookmarkEnd w:id="8"/>
      <w:r w:rsidDel="00000000" w:rsidR="00000000" w:rsidRPr="00000000">
        <w:rPr>
          <w:b w:val="1"/>
          <w:bCs w:val="1"/>
          <w:color w:val="000000"/>
          <w:sz w:val="26"/>
          <w:szCs w:val="26"/>
          <w:rtl w:val="0"/>
        </w:rPr>
        <w:t xml:space="preserve">Optimization Effort Test (Low GEN_EFF)</w:t>
      </w:r>
    </w:p>
    <w:p w:rsidR="00000000" w:rsidDel="00000000" w:rsidP="00000000" w:rsidRDefault="00000000" w:rsidRPr="00000000" w14:paraId="00000031">
      <w:pPr>
        <w:spacing w:after="240" w:before="240" w:lineRule="auto"/>
        <w:rPr/>
      </w:pPr>
      <w:r w:rsidDel="00000000" w:rsidR="00000000" w:rsidRPr="00000000">
        <w:rPr>
          <w:rtl w:val="0"/>
        </w:rPr>
        <w:t xml:space="preserve">To test the engine's behavior when given less time to mathematically optimize the design, the </w:t>
      </w:r>
      <w:r w:rsidDel="00000000" w:rsidR="00000000" w:rsidRPr="00000000">
        <w:rPr>
          <w:rFonts w:ascii="Roboto Mono" w:cs="Roboto Mono" w:eastAsia="Roboto Mono" w:hAnsi="Roboto Mono"/>
          <w:rtl w:val="0"/>
        </w:rPr>
        <w:t xml:space="preserve">GEN_EFF</w:t>
      </w:r>
      <w:r w:rsidDel="00000000" w:rsidR="00000000" w:rsidRPr="00000000">
        <w:rPr>
          <w:rtl w:val="0"/>
        </w:rPr>
        <w:t xml:space="preserve"> (Generic Boolean Optimization Effort) was lowered from "high" to "low" while maintaining the original 10.0 ns clock period.</w:t>
      </w:r>
    </w:p>
    <w:p w:rsidR="00000000" w:rsidDel="00000000" w:rsidP="00000000" w:rsidRDefault="00000000" w:rsidRPr="00000000" w14:paraId="00000032">
      <w:pPr>
        <w:numPr>
          <w:ilvl w:val="0"/>
          <w:numId w:val="1"/>
        </w:numPr>
        <w:spacing w:after="0" w:afterAutospacing="0" w:before="240" w:lineRule="auto"/>
        <w:ind w:left="720" w:hanging="360"/>
        <w:rPr/>
      </w:pPr>
      <w:r w:rsidDel="00000000" w:rsidR="00000000" w:rsidRPr="00000000">
        <w:rPr>
          <w:b w:val="1"/>
          <w:bCs w:val="1"/>
          <w:rtl w:val="0"/>
        </w:rPr>
        <w:t xml:space="preserve">Result:</w:t>
      </w:r>
      <w:r w:rsidDel="00000000" w:rsidR="00000000" w:rsidRPr="00000000">
        <w:rPr>
          <w:rtl w:val="0"/>
        </w:rPr>
        <w:t xml:space="preserve"> They are nearly identical to the baseline high-effort run. The total area remained exactly 45.000 µm², the gate count remained at 10, and the critical path slack remained at 8,669 ps.</w:t>
      </w:r>
    </w:p>
    <w:p w:rsidR="00000000" w:rsidDel="00000000" w:rsidP="00000000" w:rsidRDefault="00000000" w:rsidRPr="00000000" w14:paraId="00000033">
      <w:pPr>
        <w:numPr>
          <w:ilvl w:val="0"/>
          <w:numId w:val="1"/>
        </w:numPr>
        <w:spacing w:after="0" w:afterAutospacing="0" w:before="0" w:beforeAutospacing="0" w:lineRule="auto"/>
        <w:ind w:left="720" w:hanging="360"/>
        <w:rPr/>
      </w:pPr>
      <w:r w:rsidDel="00000000" w:rsidR="00000000" w:rsidRPr="00000000">
        <w:rPr>
          <w:b w:val="1"/>
          <w:bCs w:val="1"/>
          <w:rtl w:val="0"/>
        </w:rPr>
        <w:t xml:space="preserve">Why did nothing change?</w:t>
      </w:r>
      <w:r w:rsidDel="00000000" w:rsidR="00000000" w:rsidRPr="00000000">
        <w:rPr>
          <w:rtl w:val="0"/>
        </w:rPr>
        <w:t xml:space="preserve"> The 4-bit counter is an incredibly small, mathematically simple circuit. Even on the lowest effort setting, the synthesis algorithms easily hit the absolute mathematical minimum of boolean logic required to build a counter.</w:t>
      </w:r>
    </w:p>
    <w:p w:rsidR="00000000" w:rsidDel="00000000" w:rsidP="00000000" w:rsidRDefault="00000000" w:rsidRPr="00000000" w14:paraId="00000034">
      <w:pPr>
        <w:numPr>
          <w:ilvl w:val="0"/>
          <w:numId w:val="1"/>
        </w:numPr>
        <w:spacing w:after="240" w:before="0" w:beforeAutospacing="0" w:lineRule="auto"/>
        <w:ind w:left="720" w:hanging="360"/>
        <w:rPr/>
      </w:pPr>
      <w:r w:rsidDel="00000000" w:rsidR="00000000" w:rsidRPr="00000000">
        <w:rPr>
          <w:b w:val="1"/>
          <w:bCs w:val="1"/>
          <w:rtl w:val="0"/>
        </w:rPr>
        <w:t xml:space="preserve">When does this matter?</w:t>
      </w:r>
      <w:r w:rsidDel="00000000" w:rsidR="00000000" w:rsidRPr="00000000">
        <w:rPr>
          <w:rtl w:val="0"/>
        </w:rPr>
        <w:t xml:space="preserve"> Lowering the effort level is highly noticeable when synthesizing massive, complex chips. On a large chip, "low" effort will finish synthesis in minutes but will result in a much larger area and worse timing, while "high" effort might take hours as the tool exhaustively checks millions of mathematical combinations to save silicon area.</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n56z5znc4m5y" w:id="9"/>
      <w:bookmarkEnd w:id="9"/>
      <w:r w:rsidDel="00000000" w:rsidR="00000000" w:rsidRPr="00000000">
        <w:rPr>
          <w:b w:val="1"/>
          <w:bCs w:val="1"/>
          <w:sz w:val="34"/>
          <w:szCs w:val="34"/>
          <w:rtl w:val="0"/>
        </w:rPr>
        <w:t xml:space="preserve">Physical Synthesis Analysis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y1ykhgq5d2pc" w:id="10"/>
      <w:bookmarkEnd w:id="10"/>
      <w:r w:rsidDel="00000000" w:rsidR="00000000" w:rsidRPr="00000000">
        <w:rPr>
          <w:b w:val="1"/>
          <w:bCs w:val="1"/>
          <w:color w:val="000000"/>
          <w:sz w:val="26"/>
          <w:szCs w:val="26"/>
          <w:rtl w:val="0"/>
        </w:rPr>
        <w:t xml:space="preserve">Overview</w:t>
      </w:r>
    </w:p>
    <w:p w:rsidR="00000000" w:rsidDel="00000000" w:rsidP="00000000" w:rsidRDefault="00000000" w:rsidRPr="00000000" w14:paraId="00000037">
      <w:pPr>
        <w:spacing w:after="240" w:before="240" w:lineRule="auto"/>
        <w:rPr/>
      </w:pPr>
      <w:r w:rsidDel="00000000" w:rsidR="00000000" w:rsidRPr="00000000">
        <w:rPr>
          <w:rtl w:val="0"/>
        </w:rPr>
        <w:t xml:space="preserve">Following logical synthesis, a physical-aware synthesis pass was executed. Unlike the logical run which assumes perfect, invisible wires (</w:t>
      </w:r>
      <w:r w:rsidDel="00000000" w:rsidR="00000000" w:rsidRPr="00000000">
        <w:rPr>
          <w:rFonts w:ascii="Roboto Mono" w:cs="Roboto Mono" w:eastAsia="Roboto Mono" w:hAnsi="Roboto Mono"/>
          <w:rtl w:val="0"/>
        </w:rPr>
        <w:t xml:space="preserve">ZeroWireload</w:t>
      </w:r>
      <w:r w:rsidDel="00000000" w:rsidR="00000000" w:rsidRPr="00000000">
        <w:rPr>
          <w:rtl w:val="0"/>
        </w:rPr>
        <w:t xml:space="preserve">), physical synthesis introduces real-world manufacturing physics. It utilizes the </w:t>
      </w:r>
      <w:r w:rsidDel="00000000" w:rsidR="00000000" w:rsidRPr="00000000">
        <w:rPr>
          <w:rFonts w:ascii="Roboto Mono" w:cs="Roboto Mono" w:eastAsia="Roboto Mono" w:hAnsi="Roboto Mono"/>
          <w:rtl w:val="0"/>
        </w:rPr>
        <w:t xml:space="preserve">.lef</w:t>
      </w:r>
      <w:r w:rsidDel="00000000" w:rsidR="00000000" w:rsidRPr="00000000">
        <w:rPr>
          <w:rtl w:val="0"/>
        </w:rPr>
        <w:t xml:space="preserve"> files for actual standard cell dimensions and </w:t>
      </w:r>
      <w:r w:rsidDel="00000000" w:rsidR="00000000" w:rsidRPr="00000000">
        <w:rPr>
          <w:rFonts w:ascii="Roboto Mono" w:cs="Roboto Mono" w:eastAsia="Roboto Mono" w:hAnsi="Roboto Mono"/>
          <w:rtl w:val="0"/>
        </w:rPr>
        <w:t xml:space="preserve">.captable</w:t>
      </w:r>
      <w:r w:rsidDel="00000000" w:rsidR="00000000" w:rsidRPr="00000000">
        <w:rPr>
          <w:rtl w:val="0"/>
        </w:rPr>
        <w:t xml:space="preserve"> files to calculate the true electrical resistance and capacitance of the copper interconnects routing between the gates. Furthermore, it operates under the stringent </w:t>
      </w:r>
      <w:r w:rsidDel="00000000" w:rsidR="00000000" w:rsidRPr="00000000">
        <w:rPr>
          <w:rFonts w:ascii="Roboto Mono" w:cs="Roboto Mono" w:eastAsia="Roboto Mono" w:hAnsi="Roboto Mono"/>
          <w:rtl w:val="0"/>
        </w:rPr>
        <w:t xml:space="preserve">view_func_setup</w:t>
      </w:r>
      <w:r w:rsidDel="00000000" w:rsidR="00000000" w:rsidRPr="00000000">
        <w:rPr>
          <w:rtl w:val="0"/>
        </w:rPr>
        <w:t xml:space="preserve"> environment, evaluating the design at the Worst Case Corner (125°C, high resistance).</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dxqpuu9yxx34" w:id="11"/>
      <w:bookmarkEnd w:id="11"/>
      <w:r w:rsidDel="00000000" w:rsidR="00000000" w:rsidRPr="00000000">
        <w:rPr>
          <w:b w:val="1"/>
          <w:bCs w:val="1"/>
          <w:color w:val="000000"/>
          <w:sz w:val="26"/>
          <w:szCs w:val="26"/>
          <w:rtl w:val="0"/>
        </w:rPr>
        <w:t xml:space="preserve">Area &amp; Gate Changes</w:t>
      </w:r>
    </w:p>
    <w:p w:rsidR="00000000" w:rsidDel="00000000" w:rsidP="00000000" w:rsidRDefault="00000000" w:rsidRPr="00000000" w14:paraId="00000039">
      <w:pPr>
        <w:spacing w:after="240" w:before="240" w:lineRule="auto"/>
        <w:rPr/>
      </w:pPr>
      <w:r w:rsidDel="00000000" w:rsidR="00000000" w:rsidRPr="00000000">
        <w:rPr>
          <w:rtl w:val="0"/>
        </w:rPr>
        <w:t xml:space="preserve">The transition to a physical environment prompted the engine to re-evaluate its resource allocation, resulting in a more optimized gate count but an increased total footprint.</w:t>
      </w:r>
    </w:p>
    <w:p w:rsidR="00000000" w:rsidDel="00000000" w:rsidP="00000000" w:rsidRDefault="00000000" w:rsidRPr="00000000" w14:paraId="0000003A">
      <w:pPr>
        <w:numPr>
          <w:ilvl w:val="0"/>
          <w:numId w:val="14"/>
        </w:numPr>
        <w:spacing w:after="0" w:afterAutospacing="0" w:before="240" w:lineRule="auto"/>
        <w:ind w:left="720" w:hanging="360"/>
        <w:rPr/>
      </w:pPr>
      <w:r w:rsidDel="00000000" w:rsidR="00000000" w:rsidRPr="00000000">
        <w:rPr>
          <w:b w:val="1"/>
          <w:bCs w:val="1"/>
          <w:rtl w:val="0"/>
        </w:rPr>
        <w:t xml:space="preserve">Gate Count Reduction:</w:t>
      </w:r>
      <w:r w:rsidDel="00000000" w:rsidR="00000000" w:rsidRPr="00000000">
        <w:rPr>
          <w:rtl w:val="0"/>
        </w:rPr>
        <w:t xml:space="preserve"> The physical engine managed to reduce the total instance count from 10 to 8. It achieved this by utilizing more complex arithmetic standard cells (specifically, two HA1D0 Half-Adders and an XOR2D1 gate) instead of chaining together basic logic gates like the logical run did.</w:t>
      </w:r>
    </w:p>
    <w:p w:rsidR="00000000" w:rsidDel="00000000" w:rsidP="00000000" w:rsidRDefault="00000000" w:rsidRPr="00000000" w14:paraId="0000003B">
      <w:pPr>
        <w:numPr>
          <w:ilvl w:val="0"/>
          <w:numId w:val="14"/>
        </w:numPr>
        <w:spacing w:after="0" w:afterAutospacing="0" w:before="0" w:beforeAutospacing="0" w:lineRule="auto"/>
        <w:ind w:left="720" w:hanging="360"/>
        <w:rPr/>
      </w:pPr>
      <w:r w:rsidDel="00000000" w:rsidR="00000000" w:rsidRPr="00000000">
        <w:rPr>
          <w:b w:val="1"/>
          <w:bCs w:val="1"/>
          <w:rtl w:val="0"/>
        </w:rPr>
        <w:t xml:space="preserve">Cell Area Increase:</w:t>
      </w:r>
      <w:r w:rsidDel="00000000" w:rsidR="00000000" w:rsidRPr="00000000">
        <w:rPr>
          <w:rtl w:val="0"/>
        </w:rPr>
        <w:t xml:space="preserve"> Despite using fewer gates, the total Cell Area slightly increased from 45.000 µm² to 48.600 µm². This indicates that the Half-Adder cells, while reducing instance count, possess a larger physical footprint on the silicon die than the basic gates they replaced.</w:t>
      </w:r>
    </w:p>
    <w:p w:rsidR="00000000" w:rsidDel="00000000" w:rsidP="00000000" w:rsidRDefault="00000000" w:rsidRPr="00000000" w14:paraId="0000003C">
      <w:pPr>
        <w:numPr>
          <w:ilvl w:val="0"/>
          <w:numId w:val="14"/>
        </w:numPr>
        <w:spacing w:after="240" w:before="0" w:beforeAutospacing="0" w:lineRule="auto"/>
        <w:ind w:left="720" w:hanging="360"/>
        <w:rPr/>
      </w:pPr>
      <w:r w:rsidDel="00000000" w:rsidR="00000000" w:rsidRPr="00000000">
        <w:rPr>
          <w:b w:val="1"/>
          <w:bCs w:val="1"/>
          <w:rtl w:val="0"/>
        </w:rPr>
        <w:t xml:space="preserve">Net Area Introduced:</w:t>
      </w:r>
      <w:r w:rsidDel="00000000" w:rsidR="00000000" w:rsidRPr="00000000">
        <w:rPr>
          <w:rtl w:val="0"/>
        </w:rPr>
        <w:t xml:space="preserve"> The most significant change is the introduction of Net Area. Because the engine generated a virtual floorplan (as seen in the Layout GUI), it had to calculate the physical space required for the copper wiring. This resulted in a Net Area of 11.593 µm², bringing the Total Physical Area to 60.193 µm².</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43deiimtel2z" w:id="12"/>
      <w:bookmarkEnd w:id="12"/>
      <w:r w:rsidDel="00000000" w:rsidR="00000000" w:rsidRPr="00000000">
        <w:rPr>
          <w:b w:val="1"/>
          <w:bCs w:val="1"/>
          <w:color w:val="000000"/>
          <w:sz w:val="26"/>
          <w:szCs w:val="26"/>
          <w:rtl w:val="0"/>
        </w:rPr>
        <w:t xml:space="preserve">Timing Degradation</w:t>
      </w:r>
    </w:p>
    <w:p w:rsidR="00000000" w:rsidDel="00000000" w:rsidP="00000000" w:rsidRDefault="00000000" w:rsidRPr="00000000" w14:paraId="0000003E">
      <w:pPr>
        <w:spacing w:after="240" w:before="240" w:lineRule="auto"/>
        <w:rPr/>
      </w:pPr>
      <w:r w:rsidDel="00000000" w:rsidR="00000000" w:rsidRPr="00000000">
        <w:rPr>
          <w:rtl w:val="0"/>
        </w:rPr>
        <w:t xml:space="preserve">The introduction of physical constraints and Worst-Case temperature models severely degraded the performance of the design, as expected.</w:t>
      </w:r>
    </w:p>
    <w:p w:rsidR="00000000" w:rsidDel="00000000" w:rsidP="00000000" w:rsidRDefault="00000000" w:rsidRPr="00000000" w14:paraId="0000003F">
      <w:pPr>
        <w:numPr>
          <w:ilvl w:val="0"/>
          <w:numId w:val="8"/>
        </w:numPr>
        <w:spacing w:after="0" w:afterAutospacing="0" w:before="240" w:lineRule="auto"/>
        <w:ind w:left="720" w:hanging="360"/>
        <w:rPr/>
      </w:pPr>
      <w:r w:rsidDel="00000000" w:rsidR="00000000" w:rsidRPr="00000000">
        <w:rPr>
          <w:b w:val="1"/>
          <w:bCs w:val="1"/>
          <w:rtl w:val="0"/>
        </w:rPr>
        <w:t xml:space="preserve">Data Path Delay:</w:t>
      </w:r>
      <w:r w:rsidDel="00000000" w:rsidR="00000000" w:rsidRPr="00000000">
        <w:rPr>
          <w:rtl w:val="0"/>
        </w:rPr>
        <w:t xml:space="preserve"> In the logical baseline, the signal took only 181 ps to propagate. In the physical run, navigating the actual copper wires under the </w:t>
      </w:r>
      <w:r w:rsidDel="00000000" w:rsidR="00000000" w:rsidRPr="00000000">
        <w:rPr>
          <w:rFonts w:ascii="Roboto Mono" w:cs="Roboto Mono" w:eastAsia="Roboto Mono" w:hAnsi="Roboto Mono"/>
          <w:rtl w:val="0"/>
        </w:rPr>
        <w:t xml:space="preserve">view_func_setup</w:t>
      </w:r>
      <w:r w:rsidDel="00000000" w:rsidR="00000000" w:rsidRPr="00000000">
        <w:rPr>
          <w:rtl w:val="0"/>
        </w:rPr>
        <w:t xml:space="preserve"> conditions caused the data path delay to nearly double, jumping to 333 ps.</w:t>
      </w:r>
    </w:p>
    <w:p w:rsidR="00000000" w:rsidDel="00000000" w:rsidP="00000000" w:rsidRDefault="00000000" w:rsidRPr="00000000" w14:paraId="00000040">
      <w:pPr>
        <w:numPr>
          <w:ilvl w:val="0"/>
          <w:numId w:val="8"/>
        </w:numPr>
        <w:spacing w:after="0" w:afterAutospacing="0" w:before="0" w:beforeAutospacing="0" w:lineRule="auto"/>
        <w:ind w:left="720" w:hanging="360"/>
        <w:rPr/>
      </w:pPr>
      <w:r w:rsidDel="00000000" w:rsidR="00000000" w:rsidRPr="00000000">
        <w:rPr>
          <w:b w:val="1"/>
          <w:bCs w:val="1"/>
          <w:rtl w:val="0"/>
        </w:rPr>
        <w:t xml:space="preserve">Slack Reduction:</w:t>
      </w:r>
      <w:r w:rsidDel="00000000" w:rsidR="00000000" w:rsidRPr="00000000">
        <w:rPr>
          <w:rtl w:val="0"/>
        </w:rPr>
        <w:t xml:space="preserve"> Because the data took longer to arrive at its destination, the timing safety margin (slack) shrank. The critical path slack decreased from +8,669 ps down to +8,517 ps.</w:t>
      </w:r>
    </w:p>
    <w:p w:rsidR="00000000" w:rsidDel="00000000" w:rsidP="00000000" w:rsidRDefault="00000000" w:rsidRPr="00000000" w14:paraId="00000041">
      <w:pPr>
        <w:numPr>
          <w:ilvl w:val="0"/>
          <w:numId w:val="8"/>
        </w:numPr>
        <w:spacing w:after="240" w:before="0" w:beforeAutospacing="0" w:lineRule="auto"/>
        <w:ind w:left="720" w:hanging="360"/>
        <w:rPr/>
      </w:pPr>
      <w:r w:rsidDel="00000000" w:rsidR="00000000" w:rsidRPr="00000000">
        <w:rPr>
          <w:b w:val="1"/>
          <w:bCs w:val="1"/>
          <w:rtl w:val="0"/>
        </w:rPr>
        <w:t xml:space="preserve">Location Data:</w:t>
      </w:r>
      <w:r w:rsidDel="00000000" w:rsidR="00000000" w:rsidRPr="00000000">
        <w:rPr>
          <w:rtl w:val="0"/>
        </w:rPr>
        <w:t xml:space="preserve"> For the first time, the timing report explicitly details the physical coordinates of the delay. The </w:t>
      </w:r>
      <w:r w:rsidDel="00000000" w:rsidR="00000000" w:rsidRPr="00000000">
        <w:rPr>
          <w:rFonts w:ascii="Roboto Mono" w:cs="Roboto Mono" w:eastAsia="Roboto Mono" w:hAnsi="Roboto Mono"/>
          <w:rtl w:val="0"/>
        </w:rPr>
        <w:t xml:space="preserve">count_reg[1]</w:t>
      </w:r>
      <w:r w:rsidDel="00000000" w:rsidR="00000000" w:rsidRPr="00000000">
        <w:rPr>
          <w:rtl w:val="0"/>
        </w:rPr>
        <w:t xml:space="preserve"> flip-flop, which terminates the critical path, was placed at coordinate (2.5000, 3.6000) on the die.</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k5znb1m3j0mb" w:id="13"/>
      <w:bookmarkEnd w:id="13"/>
      <w:r w:rsidDel="00000000" w:rsidR="00000000" w:rsidRPr="00000000">
        <w:rPr>
          <w:b w:val="1"/>
          <w:bCs w:val="1"/>
          <w:color w:val="000000"/>
          <w:sz w:val="26"/>
          <w:szCs w:val="26"/>
          <w:rtl w:val="0"/>
        </w:rPr>
        <w:t xml:space="preserve">Impact of Physical Awareness on Timing Closure</w:t>
      </w:r>
    </w:p>
    <w:p w:rsidR="00000000" w:rsidDel="00000000" w:rsidP="00000000" w:rsidRDefault="00000000" w:rsidRPr="00000000" w14:paraId="00000043">
      <w:pPr>
        <w:spacing w:after="240" w:before="240" w:lineRule="auto"/>
        <w:rPr/>
      </w:pPr>
      <w:r w:rsidDel="00000000" w:rsidR="00000000" w:rsidRPr="00000000">
        <w:rPr>
          <w:rtl w:val="0"/>
        </w:rPr>
        <w:t xml:space="preserve">"Physical Awareness" drastically alters the synthesis engine's ability to achieve timing closure by shifting the calculation from an "ideal" mathematical model to a constrained physical reality. In the ideal logical model, the tool assumes zero wire resistance and zero capacitance (</w:t>
      </w:r>
      <w:r w:rsidDel="00000000" w:rsidR="00000000" w:rsidRPr="00000000">
        <w:rPr>
          <w:rFonts w:ascii="Roboto Mono" w:cs="Roboto Mono" w:eastAsia="Roboto Mono" w:hAnsi="Roboto Mono"/>
          <w:rtl w:val="0"/>
        </w:rPr>
        <w:t xml:space="preserve">ZeroWireload</w:t>
      </w:r>
      <w:r w:rsidDel="00000000" w:rsidR="00000000" w:rsidRPr="00000000">
        <w:rPr>
          <w:rtl w:val="0"/>
        </w:rPr>
        <w:t xml:space="preserve">), allowing it to easily close timing (achieving an 8,669 ps slack). However, once Physical Awareness is introduced, the engine must read the </w:t>
      </w:r>
      <w:r w:rsidDel="00000000" w:rsidR="00000000" w:rsidRPr="00000000">
        <w:rPr>
          <w:rFonts w:ascii="Roboto Mono" w:cs="Roboto Mono" w:eastAsia="Roboto Mono" w:hAnsi="Roboto Mono"/>
          <w:rtl w:val="0"/>
        </w:rPr>
        <w:t xml:space="preserve">.lef</w:t>
      </w:r>
      <w:r w:rsidDel="00000000" w:rsidR="00000000" w:rsidRPr="00000000">
        <w:rPr>
          <w:rtl w:val="0"/>
        </w:rPr>
        <w:t xml:space="preserve"> files to place cells on a 2D floorplan and use the </w:t>
      </w:r>
      <w:r w:rsidDel="00000000" w:rsidR="00000000" w:rsidRPr="00000000">
        <w:rPr>
          <w:rFonts w:ascii="Roboto Mono" w:cs="Roboto Mono" w:eastAsia="Roboto Mono" w:hAnsi="Roboto Mono"/>
          <w:rtl w:val="0"/>
        </w:rPr>
        <w:t xml:space="preserve">.captable</w:t>
      </w:r>
      <w:r w:rsidDel="00000000" w:rsidR="00000000" w:rsidRPr="00000000">
        <w:rPr>
          <w:rtl w:val="0"/>
        </w:rPr>
        <w:t xml:space="preserve"> files to calculate the true RC (Resistance-Capacitance) penalties of the copper wires stretching between those coordinates. This physical reality forces the tool to recognize that signals do not travel instantly. As a result, the data path delay nearly doubled (from 181 ps to 333 ps), proving that meeting timing closure is significantly more difficult in physical synthesis because the engine must optimize the geometry of the routing, not just the boolean logic.</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ewn3mx3plut2" w:id="14"/>
      <w:bookmarkEnd w:id="14"/>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wcawr9ecc2fq" w:id="15"/>
      <w:bookmarkEnd w:id="15"/>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ou89p6dipkk2" w:id="16"/>
      <w:bookmarkEnd w:id="16"/>
      <w:r w:rsidDel="00000000" w:rsidR="00000000" w:rsidRPr="00000000">
        <w:rPr>
          <w:b w:val="1"/>
          <w:bCs w:val="1"/>
          <w:sz w:val="34"/>
          <w:szCs w:val="34"/>
          <w:rtl w:val="0"/>
        </w:rPr>
        <w:t xml:space="preserve">Task 2: Formal Verification (LEC)</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4zdnbnqcl4ia" w:id="17"/>
      <w:bookmarkEnd w:id="17"/>
      <w:r w:rsidDel="00000000" w:rsidR="00000000" w:rsidRPr="00000000">
        <w:rPr>
          <w:b w:val="1"/>
          <w:bCs w:val="1"/>
          <w:color w:val="000000"/>
          <w:sz w:val="26"/>
          <w:szCs w:val="26"/>
          <w:rtl w:val="0"/>
        </w:rPr>
        <w:t xml:space="preserve">Overview</w:t>
      </w:r>
    </w:p>
    <w:p w:rsidR="00000000" w:rsidDel="00000000" w:rsidP="00000000" w:rsidRDefault="00000000" w:rsidRPr="00000000" w14:paraId="00000048">
      <w:pPr>
        <w:spacing w:after="240" w:before="240" w:lineRule="auto"/>
        <w:rPr/>
      </w:pPr>
      <w:r w:rsidDel="00000000" w:rsidR="00000000" w:rsidRPr="00000000">
        <w:rPr>
          <w:rtl w:val="0"/>
        </w:rPr>
        <w:t xml:space="preserve">To mathematically guarantee that the synthesis engine did not alter the fundamental Boolean logic of the 4-bit counter, Logic Equivalence Checking (LEC) was performed using Cadence Conformal. The verification was executed in a two-step strategy:</w:t>
      </w:r>
    </w:p>
    <w:p w:rsidR="00000000" w:rsidDel="00000000" w:rsidP="00000000" w:rsidRDefault="00000000" w:rsidRPr="00000000" w14:paraId="00000049">
      <w:pPr>
        <w:numPr>
          <w:ilvl w:val="0"/>
          <w:numId w:val="5"/>
        </w:numPr>
        <w:spacing w:after="0" w:afterAutospacing="0" w:before="240" w:lineRule="auto"/>
        <w:ind w:left="720" w:hanging="360"/>
        <w:rPr/>
      </w:pPr>
      <w:r w:rsidDel="00000000" w:rsidR="00000000" w:rsidRPr="00000000">
        <w:rPr>
          <w:b w:val="1"/>
          <w:bCs w:val="1"/>
          <w:rtl w:val="0"/>
        </w:rPr>
        <w:t xml:space="preserve">RTL vs. Mapped (</w:t>
      </w:r>
      <w:r w:rsidDel="00000000" w:rsidR="00000000" w:rsidRPr="00000000">
        <w:rPr>
          <w:rFonts w:ascii="Roboto Mono" w:cs="Roboto Mono" w:eastAsia="Roboto Mono" w:hAnsi="Roboto Mono"/>
          <w:b w:val="1"/>
          <w:bCs w:val="1"/>
          <w:rtl w:val="0"/>
        </w:rPr>
        <w:t xml:space="preserve">rtl_to_mapped.do</w:t>
      </w:r>
      <w:r w:rsidDel="00000000" w:rsidR="00000000" w:rsidRPr="00000000">
        <w:rPr>
          <w:b w:val="1"/>
          <w:bCs w:val="1"/>
          <w:rtl w:val="0"/>
        </w:rPr>
        <w:t xml:space="preserve">):</w:t>
      </w:r>
      <w:r w:rsidDel="00000000" w:rsidR="00000000" w:rsidRPr="00000000">
        <w:rPr>
          <w:rtl w:val="0"/>
        </w:rPr>
        <w:t xml:space="preserve"> Verified that the behavioral SystemVerilog was correctly translated into generic physical standard cells.</w:t>
      </w:r>
    </w:p>
    <w:p w:rsidR="00000000" w:rsidDel="00000000" w:rsidP="00000000" w:rsidRDefault="00000000" w:rsidRPr="00000000" w14:paraId="0000004A">
      <w:pPr>
        <w:numPr>
          <w:ilvl w:val="0"/>
          <w:numId w:val="5"/>
        </w:numPr>
        <w:spacing w:after="240" w:before="0" w:beforeAutospacing="0" w:lineRule="auto"/>
        <w:ind w:left="720" w:hanging="360"/>
        <w:rPr/>
      </w:pPr>
      <w:r w:rsidDel="00000000" w:rsidR="00000000" w:rsidRPr="00000000">
        <w:rPr>
          <w:b w:val="1"/>
          <w:bCs w:val="1"/>
          <w:rtl w:val="0"/>
        </w:rPr>
        <w:t xml:space="preserve">Mapped vs. Optimized (</w:t>
      </w:r>
      <w:r w:rsidDel="00000000" w:rsidR="00000000" w:rsidRPr="00000000">
        <w:rPr>
          <w:rFonts w:ascii="Roboto Mono" w:cs="Roboto Mono" w:eastAsia="Roboto Mono" w:hAnsi="Roboto Mono"/>
          <w:b w:val="1"/>
          <w:bCs w:val="1"/>
          <w:rtl w:val="0"/>
        </w:rPr>
        <w:t xml:space="preserve">mapped_to_opt.do</w:t>
      </w:r>
      <w:r w:rsidDel="00000000" w:rsidR="00000000" w:rsidRPr="00000000">
        <w:rPr>
          <w:b w:val="1"/>
          <w:bCs w:val="1"/>
          <w:rtl w:val="0"/>
        </w:rPr>
        <w:t xml:space="preserve">):</w:t>
      </w:r>
      <w:r w:rsidDel="00000000" w:rsidR="00000000" w:rsidRPr="00000000">
        <w:rPr>
          <w:rtl w:val="0"/>
        </w:rPr>
        <w:t xml:space="preserve"> Verified that the aggressive physical optimizations applied during </w:t>
      </w:r>
      <w:r w:rsidDel="00000000" w:rsidR="00000000" w:rsidRPr="00000000">
        <w:rPr>
          <w:rFonts w:ascii="Roboto Mono" w:cs="Roboto Mono" w:eastAsia="Roboto Mono" w:hAnsi="Roboto Mono"/>
          <w:rtl w:val="0"/>
        </w:rPr>
        <w:t xml:space="preserve">syn_opt</w:t>
      </w:r>
      <w:r w:rsidDel="00000000" w:rsidR="00000000" w:rsidRPr="00000000">
        <w:rPr>
          <w:rtl w:val="0"/>
        </w:rPr>
        <w:t xml:space="preserve"> did not break the underlying logic.</w:t>
      </w:r>
    </w:p>
    <w:p w:rsidR="00000000" w:rsidDel="00000000" w:rsidP="00000000" w:rsidRDefault="00000000" w:rsidRPr="00000000" w14:paraId="0000004B">
      <w:pPr>
        <w:pStyle w:val="Heading3"/>
        <w:keepNext w:val="0"/>
        <w:keepLines w:val="0"/>
        <w:spacing w:before="280" w:lineRule="auto"/>
        <w:rPr>
          <w:color w:val="000000"/>
        </w:rPr>
      </w:pPr>
      <w:bookmarkStart w:colFirst="0" w:colLast="0" w:name="_n4vri9kkxgaq" w:id="18"/>
      <w:bookmarkEnd w:id="18"/>
      <w:r w:rsidDel="00000000" w:rsidR="00000000" w:rsidRPr="00000000">
        <w:rPr>
          <w:b w:val="1"/>
          <w:bCs w:val="1"/>
          <w:color w:val="000000"/>
          <w:sz w:val="26"/>
          <w:szCs w:val="26"/>
          <w:rtl w:val="0"/>
        </w:rPr>
        <w:t xml:space="preserve">Verification Results</w: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drawing>
          <wp:inline distB="114300" distT="114300" distL="114300" distR="114300">
            <wp:extent cx="5943600" cy="1358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drawing>
          <wp:inline distB="114300" distT="114300" distL="114300" distR="114300">
            <wp:extent cx="5943600" cy="7239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cu5vfenge6jd" w:id="19"/>
      <w:bookmarkEnd w:id="19"/>
      <w:r w:rsidDel="00000000" w:rsidR="00000000" w:rsidRPr="00000000">
        <w:rPr>
          <w:b w:val="1"/>
          <w:bCs w:val="1"/>
          <w:color w:val="000000"/>
          <w:sz w:val="26"/>
          <w:szCs w:val="26"/>
          <w:rtl w:val="0"/>
        </w:rPr>
        <w:t xml:space="preserve">Analysis of Instance Discrepancies</w:t>
      </w:r>
    </w:p>
    <w:p w:rsidR="00000000" w:rsidDel="00000000" w:rsidP="00000000" w:rsidRDefault="00000000" w:rsidRPr="00000000" w14:paraId="0000004F">
      <w:pPr>
        <w:spacing w:after="240" w:before="240" w:lineRule="auto"/>
        <w:rPr/>
      </w:pPr>
      <w:r w:rsidDel="00000000" w:rsidR="00000000" w:rsidRPr="00000000">
        <w:rPr>
          <w:rtl w:val="0"/>
        </w:rPr>
        <w:t xml:space="preserve">Although the Conformal dashboard confirms a definitive </w:t>
      </w:r>
      <w:r w:rsidDel="00000000" w:rsidR="00000000" w:rsidRPr="00000000">
        <w:rPr>
          <w:b w:val="1"/>
          <w:bCs w:val="1"/>
          <w:rtl w:val="0"/>
        </w:rPr>
        <w:t xml:space="preserve">PASS</w:t>
      </w:r>
      <w:r w:rsidDel="00000000" w:rsidR="00000000" w:rsidRPr="00000000">
        <w:rPr>
          <w:rtl w:val="0"/>
        </w:rPr>
        <w:t xml:space="preserve"> for the LEC Comparison, the design data logs reveal a discrepancy in the total number of physical instances between the </w:t>
      </w:r>
      <w:r w:rsidDel="00000000" w:rsidR="00000000" w:rsidRPr="00000000">
        <w:rPr>
          <w:rFonts w:ascii="Roboto Mono" w:cs="Roboto Mono" w:eastAsia="Roboto Mono" w:hAnsi="Roboto Mono"/>
          <w:rtl w:val="0"/>
        </w:rPr>
        <w:t xml:space="preserve">fv_map</w:t>
      </w:r>
      <w:r w:rsidDel="00000000" w:rsidR="00000000" w:rsidRPr="00000000">
        <w:rPr>
          <w:rtl w:val="0"/>
        </w:rPr>
        <w:t xml:space="preserve"> (Golden) and </w:t>
      </w:r>
      <w:r w:rsidDel="00000000" w:rsidR="00000000" w:rsidRPr="00000000">
        <w:rPr>
          <w:rFonts w:ascii="Roboto Mono" w:cs="Roboto Mono" w:eastAsia="Roboto Mono" w:hAnsi="Roboto Mono"/>
          <w:rtl w:val="0"/>
        </w:rPr>
        <w:t xml:space="preserve">fv_opt</w:t>
      </w:r>
      <w:r w:rsidDel="00000000" w:rsidR="00000000" w:rsidRPr="00000000">
        <w:rPr>
          <w:rtl w:val="0"/>
        </w:rPr>
        <w:t xml:space="preserve"> (Revised) netlists. Specifically, the total gate count dropped from 15 instances (including 6 inverters) down to 14 instances (with only 5 inverters).</w:t>
      </w:r>
    </w:p>
    <w:p w:rsidR="00000000" w:rsidDel="00000000" w:rsidP="00000000" w:rsidRDefault="00000000" w:rsidRPr="00000000" w14:paraId="00000050">
      <w:pPr>
        <w:spacing w:after="240" w:before="240" w:lineRule="auto"/>
        <w:rPr/>
      </w:pPr>
      <w:r w:rsidDel="00000000" w:rsidR="00000000" w:rsidRPr="00000000">
        <w:rPr>
          <w:rtl w:val="0"/>
        </w:rPr>
        <w:t xml:space="preserve">This difference occurs because the synthesis engine performs aggressive Power, Performance, and Area (PPA) optimizations during the </w:t>
      </w:r>
      <w:r w:rsidDel="00000000" w:rsidR="00000000" w:rsidRPr="00000000">
        <w:rPr>
          <w:rFonts w:ascii="Roboto Mono" w:cs="Roboto Mono" w:eastAsia="Roboto Mono" w:hAnsi="Roboto Mono"/>
          <w:rtl w:val="0"/>
        </w:rPr>
        <w:t xml:space="preserve">syn_opt</w:t>
      </w:r>
      <w:r w:rsidDel="00000000" w:rsidR="00000000" w:rsidRPr="00000000">
        <w:rPr>
          <w:rtl w:val="0"/>
        </w:rPr>
        <w:t xml:space="preserve"> phase. To meet physical constraints, the tool actively alters the silicon architecture. It will delete logically redundant gates (such as unnecessary inverters) to save physical area and reduce leakage power, or it may clone high-fanout flip-flops to resolve timing bottlenecks.</w:t>
      </w:r>
    </w:p>
    <w:p w:rsidR="00000000" w:rsidDel="00000000" w:rsidP="00000000" w:rsidRDefault="00000000" w:rsidRPr="00000000" w14:paraId="00000051">
      <w:pPr>
        <w:spacing w:after="240" w:before="240" w:lineRule="auto"/>
        <w:rPr/>
      </w:pPr>
      <w:r w:rsidDel="00000000" w:rsidR="00000000" w:rsidRPr="00000000">
        <w:rPr>
          <w:rtl w:val="0"/>
        </w:rPr>
        <w:t xml:space="preserve">Consequently, while the total gate count and instance types physically differ on the silicon floorplan, Conformal's mathematical Boolean solvers verify that the fundamental input-to-output truth tables remain 100% functionally equivalent.</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g4pawypzia4" w:id="20"/>
      <w:bookmarkEnd w:id="20"/>
      <w:r w:rsidDel="00000000" w:rsidR="00000000" w:rsidRPr="00000000">
        <w:rPr>
          <w:b w:val="1"/>
          <w:bCs w:val="1"/>
          <w:sz w:val="34"/>
          <w:szCs w:val="34"/>
          <w:rtl w:val="0"/>
        </w:rPr>
        <w:t xml:space="preserve">Task 3: Design for Test (DFT) &amp; DFT-Based Physical Synthesis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j1ghsgegr529" w:id="21"/>
      <w:bookmarkEnd w:id="21"/>
      <w:r w:rsidDel="00000000" w:rsidR="00000000" w:rsidRPr="00000000">
        <w:rPr>
          <w:b w:val="1"/>
          <w:bCs w:val="1"/>
          <w:color w:val="000000"/>
          <w:sz w:val="26"/>
          <w:szCs w:val="26"/>
          <w:rtl w:val="0"/>
        </w:rPr>
        <w:t xml:space="preserve">Overview</w:t>
      </w:r>
    </w:p>
    <w:p w:rsidR="00000000" w:rsidDel="00000000" w:rsidP="00000000" w:rsidRDefault="00000000" w:rsidRPr="00000000" w14:paraId="00000054">
      <w:pPr>
        <w:spacing w:after="240" w:before="240" w:lineRule="auto"/>
        <w:rPr/>
      </w:pPr>
      <w:r w:rsidDel="00000000" w:rsidR="00000000" w:rsidRPr="00000000">
        <w:rPr>
          <w:rtl w:val="0"/>
        </w:rPr>
        <w:t xml:space="preserve">Design for Test (DFT) is a specialized engineering methodology that integrates auxiliary test hardware into a chip's architecture during synthesis. Because physical probing of internal nodes is impossible on modern integrated circuits, DFT transforms the design from an unobservable black box into a transparent, testable system. By replacing standard registers with Scan Flip-Flops (</w:t>
      </w:r>
      <w:r w:rsidDel="00000000" w:rsidR="00000000" w:rsidRPr="00000000">
        <w:rPr>
          <w:rFonts w:ascii="Roboto Mono" w:cs="Roboto Mono" w:eastAsia="Roboto Mono" w:hAnsi="Roboto Mono"/>
          <w:rtl w:val="0"/>
        </w:rPr>
        <w:t xml:space="preserve">SDFCNQD1</w:t>
      </w:r>
      <w:r w:rsidDel="00000000" w:rsidR="00000000" w:rsidRPr="00000000">
        <w:rPr>
          <w:rtl w:val="0"/>
        </w:rPr>
        <w:t xml:space="preserve">) and stitching them into serial scan chains, automated test equipment (ATE) can shift in test patterns to detect manufacturing defects like stuck-at faults or open circuits before packaging.</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mtkg8byhqs1" w:id="22"/>
      <w:bookmarkEnd w:id="22"/>
      <w:r w:rsidDel="00000000" w:rsidR="00000000" w:rsidRPr="00000000">
        <w:rPr>
          <w:b w:val="1"/>
          <w:bCs w:val="1"/>
          <w:color w:val="000000"/>
          <w:sz w:val="26"/>
          <w:szCs w:val="26"/>
          <w:rtl w:val="0"/>
        </w:rPr>
        <w:t xml:space="preserve">DFT Execution &amp; Scan Chain Insertion</w:t>
      </w:r>
    </w:p>
    <w:p w:rsidR="00000000" w:rsidDel="00000000" w:rsidP="00000000" w:rsidRDefault="00000000" w:rsidRPr="00000000" w14:paraId="00000056">
      <w:pPr>
        <w:spacing w:after="240" w:before="240" w:lineRule="auto"/>
        <w:rPr/>
      </w:pPr>
      <w:r w:rsidDel="00000000" w:rsidR="00000000" w:rsidRPr="00000000">
        <w:rPr>
          <w:rtl w:val="0"/>
        </w:rPr>
        <w:t xml:space="preserve">Driven by enabling the </w:t>
      </w:r>
      <w:r w:rsidDel="00000000" w:rsidR="00000000" w:rsidRPr="00000000">
        <w:rPr>
          <w:rFonts w:ascii="Roboto Mono" w:cs="Roboto Mono" w:eastAsia="Roboto Mono" w:hAnsi="Roboto Mono"/>
          <w:rtl w:val="0"/>
        </w:rPr>
        <w:t xml:space="preserve">INCLUDE_DFT</w:t>
      </w:r>
      <w:r w:rsidDel="00000000" w:rsidR="00000000" w:rsidRPr="00000000">
        <w:rPr>
          <w:rtl w:val="0"/>
        </w:rPr>
        <w:t xml:space="preserve"> toggle in the master script, Cadence Genus automatically instantiates test multiplexers and builds the scan chain layout according to the generated Scan DEF file (</w:t>
      </w:r>
      <w:r w:rsidDel="00000000" w:rsidR="00000000" w:rsidRPr="00000000">
        <w:rPr>
          <w:rFonts w:ascii="Roboto Mono" w:cs="Roboto Mono" w:eastAsia="Roboto Mono" w:hAnsi="Roboto Mono"/>
          <w:rtl w:val="0"/>
        </w:rPr>
        <w:t xml:space="preserve">.scandef</w:t>
      </w:r>
      <w:r w:rsidDel="00000000" w:rsidR="00000000" w:rsidRPr="00000000">
        <w:rPr>
          <w:rtl w:val="0"/>
        </w:rPr>
        <w:t xml:space="preserve">):</w:t>
      </w:r>
    </w:p>
    <w:p w:rsidR="00000000" w:rsidDel="00000000" w:rsidP="00000000" w:rsidRDefault="00000000" w:rsidRPr="00000000" w14:paraId="00000057">
      <w:pPr>
        <w:numPr>
          <w:ilvl w:val="0"/>
          <w:numId w:val="2"/>
        </w:numPr>
        <w:spacing w:after="0" w:afterAutospacing="0" w:before="240" w:lineRule="auto"/>
        <w:ind w:left="720" w:hanging="360"/>
        <w:rPr/>
      </w:pPr>
      <w:r w:rsidDel="00000000" w:rsidR="00000000" w:rsidRPr="00000000">
        <w:rPr>
          <w:b w:val="1"/>
          <w:bCs w:val="1"/>
          <w:rtl w:val="0"/>
        </w:rPr>
        <w:t xml:space="preserve">Scan Chain Topology:</w:t>
      </w:r>
      <w:r w:rsidDel="00000000" w:rsidR="00000000" w:rsidRPr="00000000">
        <w:rPr>
          <w:rtl w:val="0"/>
        </w:rPr>
        <w:t xml:space="preserve"> Configured as a single muxed scan chain (</w:t>
      </w:r>
      <w:r w:rsidDel="00000000" w:rsidR="00000000" w:rsidRPr="00000000">
        <w:rPr>
          <w:rFonts w:ascii="Roboto Mono" w:cs="Roboto Mono" w:eastAsia="Roboto Mono" w:hAnsi="Roboto Mono"/>
          <w:rtl w:val="0"/>
        </w:rPr>
        <w:t xml:space="preserve">top_chain</w:t>
      </w:r>
      <w:r w:rsidDel="00000000" w:rsidR="00000000" w:rsidRPr="00000000">
        <w:rPr>
          <w:rtl w:val="0"/>
        </w:rPr>
        <w:t xml:space="preserve">) controlled via active-high Shift Enable (</w:t>
      </w:r>
      <w:r w:rsidDel="00000000" w:rsidR="00000000" w:rsidRPr="00000000">
        <w:rPr>
          <w:rFonts w:ascii="Roboto Mono" w:cs="Roboto Mono" w:eastAsia="Roboto Mono" w:hAnsi="Roboto Mono"/>
          <w:rtl w:val="0"/>
        </w:rPr>
        <w:t xml:space="preserve">SE</w:t>
      </w:r>
      <w:r w:rsidDel="00000000" w:rsidR="00000000" w:rsidRPr="00000000">
        <w:rPr>
          <w:rtl w:val="0"/>
        </w:rPr>
        <w:t xml:space="preserve">), </w:t>
      </w:r>
      <w:r w:rsidDel="00000000" w:rsidR="00000000" w:rsidRPr="00000000">
        <w:rPr>
          <w:rFonts w:ascii="Roboto Mono" w:cs="Roboto Mono" w:eastAsia="Roboto Mono" w:hAnsi="Roboto Mono"/>
          <w:rtl w:val="0"/>
        </w:rPr>
        <w:t xml:space="preserve">scan_in</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scan_out</w:t>
      </w:r>
      <w:r w:rsidDel="00000000" w:rsidR="00000000" w:rsidRPr="00000000">
        <w:rPr>
          <w:rtl w:val="0"/>
        </w:rPr>
        <w:t xml:space="preserve"> ports.</w:t>
      </w:r>
    </w:p>
    <w:p w:rsidR="00000000" w:rsidDel="00000000" w:rsidP="00000000" w:rsidRDefault="00000000" w:rsidRPr="00000000" w14:paraId="00000058">
      <w:pPr>
        <w:numPr>
          <w:ilvl w:val="0"/>
          <w:numId w:val="2"/>
        </w:numPr>
        <w:spacing w:after="240" w:before="0" w:beforeAutospacing="0" w:lineRule="auto"/>
        <w:ind w:left="720" w:hanging="360"/>
        <w:rPr/>
      </w:pPr>
      <w:r w:rsidDel="00000000" w:rsidR="00000000" w:rsidRPr="00000000">
        <w:rPr>
          <w:b w:val="1"/>
          <w:bCs w:val="1"/>
          <w:rtl w:val="0"/>
        </w:rPr>
        <w:t xml:space="preserve">Flip-Flop Stitching Order:</w:t>
      </w:r>
      <w:r w:rsidDel="00000000" w:rsidR="00000000" w:rsidRPr="00000000">
        <w:rPr>
          <w:rFonts w:ascii="Arial Unicode MS" w:cs="Arial Unicode MS" w:eastAsia="Arial Unicode MS" w:hAnsi="Arial Unicode MS"/>
          <w:rtl w:val="0"/>
        </w:rPr>
        <w:t xml:space="preserve"> The four registers are sequentially linked on the rising edge of clk in the following chain sequence: count_reg[0] → count_reg[1] → count_reg[2] → count_reg[3].</w:t>
      </w:r>
    </w:p>
    <w:p w:rsidR="00000000" w:rsidDel="00000000" w:rsidP="00000000" w:rsidRDefault="00000000" w:rsidRPr="00000000" w14:paraId="00000059">
      <w:pPr>
        <w:pStyle w:val="Heading3"/>
        <w:spacing w:after="240" w:before="240" w:lineRule="auto"/>
        <w:rPr>
          <w:b w:val="1"/>
          <w:bCs w:val="1"/>
          <w:color w:val="000000"/>
          <w:sz w:val="26"/>
          <w:szCs w:val="26"/>
        </w:rPr>
      </w:pPr>
      <w:bookmarkStart w:colFirst="0" w:colLast="0" w:name="_st84mjovgh5k" w:id="23"/>
      <w:bookmarkEnd w:id="23"/>
      <w:r w:rsidDel="00000000" w:rsidR="00000000" w:rsidRPr="00000000">
        <w:rPr>
          <w:b w:val="1"/>
          <w:bCs w:val="1"/>
          <w:color w:val="000000"/>
          <w:sz w:val="26"/>
          <w:szCs w:val="26"/>
          <w:rtl w:val="0"/>
        </w:rPr>
        <w:t xml:space="preserve">Area, Power, and Timing Analysis</w:t>
      </w:r>
    </w:p>
    <w:p w:rsidR="00000000" w:rsidDel="00000000" w:rsidP="00000000" w:rsidRDefault="00000000" w:rsidRPr="00000000" w14:paraId="0000005A">
      <w:pPr>
        <w:numPr>
          <w:ilvl w:val="0"/>
          <w:numId w:val="11"/>
        </w:numPr>
        <w:spacing w:after="0" w:afterAutospacing="0" w:before="240" w:lineRule="auto"/>
        <w:ind w:left="720" w:hanging="360"/>
        <w:rPr/>
      </w:pPr>
      <w:r w:rsidDel="00000000" w:rsidR="00000000" w:rsidRPr="00000000">
        <w:rPr>
          <w:b w:val="1"/>
          <w:bCs w:val="1"/>
          <w:rtl w:val="0"/>
        </w:rPr>
        <w:t xml:space="preserve">Area Metrics:</w:t>
      </w:r>
      <w:r w:rsidDel="00000000" w:rsidR="00000000" w:rsidRPr="00000000">
        <w:rPr>
          <w:rtl w:val="0"/>
        </w:rPr>
        <w:t xml:space="preserve"> The physical DFT synthesis utilized 9 total instances with a Cell Area of 59.040 µm2 and a Net Area of 17.314 µm2, bringing the Total Area to 76.354 µm2. Scan-enabled flip-flops (SDFCNQD1) account for 70.7% of the total cell area.</w:t>
      </w:r>
    </w:p>
    <w:p w:rsidR="00000000" w:rsidDel="00000000" w:rsidP="00000000" w:rsidRDefault="00000000" w:rsidRPr="00000000" w14:paraId="0000005B">
      <w:pPr>
        <w:numPr>
          <w:ilvl w:val="0"/>
          <w:numId w:val="11"/>
        </w:numPr>
        <w:spacing w:after="0" w:afterAutospacing="0" w:before="0" w:beforeAutospacing="0" w:lineRule="auto"/>
        <w:ind w:left="720" w:hanging="360"/>
        <w:rPr/>
      </w:pPr>
      <w:r w:rsidDel="00000000" w:rsidR="00000000" w:rsidRPr="00000000">
        <w:rPr>
          <w:b w:val="1"/>
          <w:bCs w:val="1"/>
          <w:rtl w:val="0"/>
        </w:rPr>
        <w:t xml:space="preserve">Power Consumption:</w:t>
      </w:r>
      <w:r w:rsidDel="00000000" w:rsidR="00000000" w:rsidRPr="00000000">
        <w:rPr>
          <w:rtl w:val="0"/>
        </w:rPr>
        <w:t xml:space="preserve"> Total power consumption reached 2.86 µW. Register switching dominated the power profile at 75.27% due to the internal activity of the scan-enabled storage elements. </w:t>
      </w:r>
    </w:p>
    <w:p w:rsidR="00000000" w:rsidDel="00000000" w:rsidP="00000000" w:rsidRDefault="00000000" w:rsidRPr="00000000" w14:paraId="0000005C">
      <w:pPr>
        <w:numPr>
          <w:ilvl w:val="0"/>
          <w:numId w:val="11"/>
        </w:numPr>
        <w:spacing w:after="240" w:before="0" w:beforeAutospacing="0" w:lineRule="auto"/>
        <w:ind w:left="720" w:hanging="360"/>
        <w:rPr/>
      </w:pPr>
      <w:r w:rsidDel="00000000" w:rsidR="00000000" w:rsidRPr="00000000">
        <w:rPr>
          <w:b w:val="1"/>
          <w:bCs w:val="1"/>
          <w:rtl w:val="0"/>
        </w:rPr>
        <w:t xml:space="preserve">MMMC Timing Closure:</w:t>
      </w:r>
      <w:r w:rsidDel="00000000" w:rsidR="00000000" w:rsidRPr="00000000">
        <w:rPr>
          <w:rtl w:val="0"/>
        </w:rPr>
        <w:t xml:space="preserve"> The tool successfully met timing across multiple environments with zero violations. Functional mode (</w:t>
      </w:r>
      <w:r w:rsidDel="00000000" w:rsidR="00000000" w:rsidRPr="00000000">
        <w:rPr>
          <w:rFonts w:ascii="Roboto Mono" w:cs="Roboto Mono" w:eastAsia="Roboto Mono" w:hAnsi="Roboto Mono"/>
          <w:rtl w:val="0"/>
        </w:rPr>
        <w:t xml:space="preserve">view_func_setup</w:t>
      </w:r>
      <w:r w:rsidDel="00000000" w:rsidR="00000000" w:rsidRPr="00000000">
        <w:rPr>
          <w:rtl w:val="0"/>
        </w:rPr>
        <w:t xml:space="preserve">) achieved a positive slack of </w:t>
      </w:r>
      <w:r w:rsidDel="00000000" w:rsidR="00000000" w:rsidRPr="00000000">
        <w:rPr>
          <w:b w:val="1"/>
          <w:bCs w:val="1"/>
          <w:rtl w:val="0"/>
        </w:rPr>
        <w:t xml:space="preserve">+8,510.1 ps</w:t>
      </w:r>
      <w:r w:rsidDel="00000000" w:rsidR="00000000" w:rsidRPr="00000000">
        <w:rPr>
          <w:rtl w:val="0"/>
        </w:rPr>
        <w:t xml:space="preserve">, while the relaxed test mode (</w:t>
      </w:r>
      <w:r w:rsidDel="00000000" w:rsidR="00000000" w:rsidRPr="00000000">
        <w:rPr>
          <w:rFonts w:ascii="Roboto Mono" w:cs="Roboto Mono" w:eastAsia="Roboto Mono" w:hAnsi="Roboto Mono"/>
          <w:rtl w:val="0"/>
        </w:rPr>
        <w:t xml:space="preserve">view_test_setup</w:t>
      </w:r>
      <w:r w:rsidDel="00000000" w:rsidR="00000000" w:rsidRPr="00000000">
        <w:rPr>
          <w:rtl w:val="0"/>
        </w:rPr>
        <w:t xml:space="preserve">) passed with a massive slack of </w:t>
      </w:r>
      <w:r w:rsidDel="00000000" w:rsidR="00000000" w:rsidRPr="00000000">
        <w:rPr>
          <w:b w:val="1"/>
          <w:bCs w:val="1"/>
          <w:rtl w:val="0"/>
        </w:rPr>
        <w:t xml:space="preserve">+48,773.5 ps</w:t>
      </w:r>
      <w:r w:rsidDel="00000000" w:rsidR="00000000" w:rsidRPr="00000000">
        <w:rPr>
          <w:rtl w:val="0"/>
        </w:rPr>
        <w:t xml:space="preserve"> to ensure reliable data shifting.</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jnyw58apxzjt" w:id="24"/>
      <w:bookmarkEnd w:id="24"/>
      <w:r w:rsidDel="00000000" w:rsidR="00000000" w:rsidRPr="00000000">
        <w:rPr>
          <w:b w:val="1"/>
          <w:bCs w:val="1"/>
          <w:sz w:val="34"/>
          <w:szCs w:val="34"/>
          <w:rtl w:val="0"/>
        </w:rPr>
        <w:t xml:space="preserve">Task 4: SDC Constraint Variation Analysis (Physical Synthesis)</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j7yv1ncz2pr7" w:id="25"/>
      <w:bookmarkEnd w:id="25"/>
      <w:r w:rsidDel="00000000" w:rsidR="00000000" w:rsidRPr="00000000">
        <w:rPr>
          <w:b w:val="1"/>
          <w:bCs w:val="1"/>
          <w:color w:val="000000"/>
          <w:sz w:val="26"/>
          <w:szCs w:val="26"/>
          <w:rtl w:val="0"/>
        </w:rPr>
        <w:t xml:space="preserve">Overview</w:t>
      </w:r>
    </w:p>
    <w:p w:rsidR="00000000" w:rsidDel="00000000" w:rsidP="00000000" w:rsidRDefault="00000000" w:rsidRPr="00000000" w14:paraId="0000005F">
      <w:pPr>
        <w:spacing w:after="240" w:before="240" w:lineRule="auto"/>
        <w:rPr>
          <w:i w:val="1"/>
          <w:iCs w:val="1"/>
        </w:rPr>
      </w:pPr>
      <w:r w:rsidDel="00000000" w:rsidR="00000000" w:rsidRPr="00000000">
        <w:rPr>
          <w:rtl w:val="0"/>
        </w:rPr>
        <w:t xml:space="preserve">To analyze the synthesis engine's behavioral response to extreme timing constraints, a physical synthesis variation was executed using a modified Synopsys Design Constraints (SDC) file. This variation was run under the physical </w:t>
      </w:r>
      <w:r w:rsidDel="00000000" w:rsidR="00000000" w:rsidRPr="00000000">
        <w:rPr>
          <w:rFonts w:ascii="Roboto Mono" w:cs="Roboto Mono" w:eastAsia="Roboto Mono" w:hAnsi="Roboto Mono"/>
          <w:rtl w:val="0"/>
        </w:rPr>
        <w:t xml:space="preserve">view_func_setup</w:t>
      </w:r>
      <w:r w:rsidDel="00000000" w:rsidR="00000000" w:rsidRPr="00000000">
        <w:rPr>
          <w:rtl w:val="0"/>
        </w:rPr>
        <w:t xml:space="preserve"> MMMC corner with DFT disabled, allowing for a direct comparison against the baseline physical run. </w:t>
      </w:r>
      <w:r w:rsidDel="00000000" w:rsidR="00000000" w:rsidRPr="00000000">
        <w:rPr>
          <w:i w:val="1"/>
          <w:iCs w:val="1"/>
          <w:rtl w:val="0"/>
        </w:rPr>
        <w:t xml:space="preserve">Note: Post-synthesis gate-level simulation was bypassed for this step due to EDA tool environment errors.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t5owlxkc1g83" w:id="26"/>
      <w:bookmarkEnd w:id="26"/>
      <w:r w:rsidDel="00000000" w:rsidR="00000000" w:rsidRPr="00000000">
        <w:rPr>
          <w:b w:val="1"/>
          <w:bCs w:val="1"/>
          <w:color w:val="000000"/>
          <w:sz w:val="26"/>
          <w:szCs w:val="26"/>
          <w:rtl w:val="0"/>
        </w:rPr>
        <w:t xml:space="preserve">Scenario A: Aggressive Performance Push (2.0 ns Clock)</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Modifications:</w:t>
      </w:r>
      <w:r w:rsidDel="00000000" w:rsidR="00000000" w:rsidRPr="00000000">
        <w:rPr>
          <w:rtl w:val="0"/>
        </w:rPr>
        <w:t xml:space="preserve"> The target clock period was aggressively reduced from 10.0 ns to 2.0 ns, and the clock setup uncertainty (jitter margin) was doubled to 0.30 ns. Output delays remained at 1.0 ns.</w:t>
      </w:r>
    </w:p>
    <w:p w:rsidR="00000000" w:rsidDel="00000000" w:rsidP="00000000" w:rsidRDefault="00000000" w:rsidRPr="00000000" w14:paraId="00000062">
      <w:pPr>
        <w:spacing w:after="240" w:lineRule="auto"/>
        <w:rPr/>
      </w:pPr>
      <w:r w:rsidDel="00000000" w:rsidR="00000000" w:rsidRPr="00000000">
        <w:rPr>
          <w:b w:val="1"/>
          <w:bCs w:val="1"/>
          <w:rtl w:val="0"/>
        </w:rPr>
        <w:t xml:space="preserve">Analysis of Results:</w:t>
      </w:r>
      <w:r w:rsidDel="00000000" w:rsidR="00000000" w:rsidRPr="00000000">
        <w:rPr>
          <w:rtl w:val="0"/>
        </w:rPr>
        <w:t xml:space="preserve"> By heavily restricting the timing budget, the engine was forced into a near-critical timing scenario.</w:t>
      </w:r>
    </w:p>
    <w:p w:rsidR="00000000" w:rsidDel="00000000" w:rsidP="00000000" w:rsidRDefault="00000000" w:rsidRPr="00000000" w14:paraId="00000063">
      <w:pPr>
        <w:numPr>
          <w:ilvl w:val="0"/>
          <w:numId w:val="12"/>
        </w:numPr>
        <w:spacing w:after="0" w:afterAutospacing="0" w:before="240" w:lineRule="auto"/>
        <w:ind w:left="720" w:hanging="360"/>
        <w:rPr/>
      </w:pPr>
      <w:r w:rsidDel="00000000" w:rsidR="00000000" w:rsidRPr="00000000">
        <w:rPr>
          <w:b w:val="1"/>
          <w:bCs w:val="1"/>
          <w:rtl w:val="0"/>
        </w:rPr>
        <w:t xml:space="preserve">Timing Closure:</w:t>
      </w:r>
      <w:r w:rsidDel="00000000" w:rsidR="00000000" w:rsidRPr="00000000">
        <w:rPr>
          <w:rtl w:val="0"/>
        </w:rPr>
        <w:t xml:space="preserve"> The strict constraints reduced the required data arrival time to just 700 ps. The actual data path delay across the physical standard cells and wires measured 333 ps, resulting in the critical path slack shrinking from a massive +8,510 ps down to just +366.8 ps. The design met timing without any violating paths.</w:t>
      </w:r>
    </w:p>
    <w:p w:rsidR="00000000" w:rsidDel="00000000" w:rsidP="00000000" w:rsidRDefault="00000000" w:rsidRPr="00000000" w14:paraId="00000064">
      <w:pPr>
        <w:numPr>
          <w:ilvl w:val="0"/>
          <w:numId w:val="12"/>
        </w:numPr>
        <w:spacing w:after="0" w:afterAutospacing="0" w:before="0" w:beforeAutospacing="0" w:lineRule="auto"/>
        <w:ind w:left="720" w:hanging="360"/>
        <w:rPr/>
      </w:pPr>
      <w:r w:rsidDel="00000000" w:rsidR="00000000" w:rsidRPr="00000000">
        <w:rPr>
          <w:b w:val="1"/>
          <w:bCs w:val="1"/>
          <w:rtl w:val="0"/>
        </w:rPr>
        <w:t xml:space="preserve">Gate &amp; Area Impact:</w:t>
      </w:r>
      <w:r w:rsidDel="00000000" w:rsidR="00000000" w:rsidRPr="00000000">
        <w:rPr>
          <w:rtl w:val="0"/>
        </w:rPr>
        <w:t xml:space="preserve"> Because the baseline data path delay (333 ps) was already fast enough to safely beat the new 700 ps requirement, the synthesis engine determined that architectural changes were unnecessary. The tool maintained the exact same footprint as the baseline: 8 instances comprising a total physical area of 60.193 µm² (48.600 µm² Cell Area + 11.593 µm² Net Area). </w:t>
      </w:r>
    </w:p>
    <w:p w:rsidR="00000000" w:rsidDel="00000000" w:rsidP="00000000" w:rsidRDefault="00000000" w:rsidRPr="00000000" w14:paraId="00000065">
      <w:pPr>
        <w:numPr>
          <w:ilvl w:val="0"/>
          <w:numId w:val="12"/>
        </w:numPr>
        <w:spacing w:after="240" w:before="0" w:beforeAutospacing="0" w:lineRule="auto"/>
        <w:ind w:left="720" w:hanging="360"/>
        <w:rPr/>
      </w:pPr>
      <w:r w:rsidDel="00000000" w:rsidR="00000000" w:rsidRPr="00000000">
        <w:rPr>
          <w:b w:val="1"/>
          <w:bCs w:val="1"/>
          <w:rtl w:val="0"/>
        </w:rPr>
        <w:t xml:space="preserve">Power Penalty:</w:t>
      </w:r>
      <w:r w:rsidDel="00000000" w:rsidR="00000000" w:rsidRPr="00000000">
        <w:rPr>
          <w:rtl w:val="0"/>
        </w:rPr>
        <w:t xml:space="preserve"> Although the physical footprint remained unchanged, the dynamic power consumption experienced a massive penalty. Operating at a 2.0 ns clock period forces the logic to toggle five times faster than the baseline. Consequently, total power consumption spiked to 30.87 µW, with internal register switching dominating 83.27% of the total energy draw.</w:t>
      </w:r>
    </w:p>
    <w:p w:rsidR="00000000" w:rsidDel="00000000" w:rsidP="00000000" w:rsidRDefault="00000000" w:rsidRPr="00000000" w14:paraId="00000066">
      <w:pPr>
        <w:spacing w:after="240" w:before="240" w:lineRule="auto"/>
        <w:ind w:left="0" w:firstLine="0"/>
        <w:rPr/>
      </w:pPr>
      <w:r w:rsidDel="00000000" w:rsidR="00000000" w:rsidRPr="00000000">
        <w:rPr>
          <w:b w:val="1"/>
          <w:bCs w:val="1"/>
          <w:rtl w:val="0"/>
        </w:rPr>
        <w:t xml:space="preserve">Conclusion:</w:t>
      </w:r>
      <w:r w:rsidDel="00000000" w:rsidR="00000000" w:rsidRPr="00000000">
        <w:rPr>
          <w:rtl w:val="0"/>
        </w:rPr>
        <w:t xml:space="preserve"> This variation proves that while the TSMC 65nm baseline standard cells are inherently fast enough to support a 500 MHz (2.0 ns) operational frequency for a simple 4-bit counter without requiring physical area expansion, the direct trade-off for this high-speed performance is a severe increase in dynamic power consumption.</w:t>
      </w:r>
    </w:p>
    <w:p w:rsidR="00000000" w:rsidDel="00000000" w:rsidP="00000000" w:rsidRDefault="00000000" w:rsidRPr="00000000" w14:paraId="00000067">
      <w:pPr>
        <w:spacing w:after="240" w:before="240" w:lineRule="auto"/>
        <w:ind w:left="0" w:firstLine="0"/>
        <w:rPr/>
      </w:pPr>
      <w:r w:rsidDel="00000000" w:rsidR="00000000" w:rsidRPr="00000000">
        <w:rPr>
          <w:rtl w:val="0"/>
        </w:rPr>
      </w:r>
    </w:p>
    <w:p w:rsidR="00000000" w:rsidDel="00000000" w:rsidP="00000000" w:rsidRDefault="00000000" w:rsidRPr="00000000" w14:paraId="00000068">
      <w:pPr>
        <w:spacing w:after="240" w:before="240" w:lineRule="auto"/>
        <w:ind w:left="0" w:firstLine="0"/>
        <w:rPr/>
      </w:pP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5bn5jcjv66ob" w:id="27"/>
      <w:bookmarkEnd w:id="27"/>
      <w:r w:rsidDel="00000000" w:rsidR="00000000" w:rsidRPr="00000000">
        <w:rPr>
          <w:b w:val="1"/>
          <w:bCs w:val="1"/>
          <w:color w:val="000000"/>
          <w:sz w:val="26"/>
          <w:szCs w:val="26"/>
          <w:rtl w:val="0"/>
        </w:rPr>
        <w:t xml:space="preserve">Scenario B: High Parasitic Environment (Heavy Load)</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Modifications:</w:t>
      </w:r>
      <w:r w:rsidDel="00000000" w:rsidR="00000000" w:rsidRPr="00000000">
        <w:rPr>
          <w:rtl w:val="0"/>
        </w:rPr>
        <w:t xml:space="preserve"> The clock was restored to the 10.0 ns baseline, but the external physical environment was severely degraded. The output load capacitance was multiplied by a factor of 10 (simulating 0.1 pF), and input transition times were slowed to 0.8 ns.</w:t>
      </w:r>
    </w:p>
    <w:p w:rsidR="00000000" w:rsidDel="00000000" w:rsidP="00000000" w:rsidRDefault="00000000" w:rsidRPr="00000000" w14:paraId="0000006B">
      <w:pPr>
        <w:spacing w:after="240" w:lineRule="auto"/>
        <w:rPr/>
      </w:pPr>
      <w:r w:rsidDel="00000000" w:rsidR="00000000" w:rsidRPr="00000000">
        <w:rPr>
          <w:b w:val="1"/>
          <w:bCs w:val="1"/>
          <w:rtl w:val="0"/>
        </w:rPr>
        <w:t xml:space="preserve">Analysis of Results:</w:t>
      </w:r>
      <w:r w:rsidDel="00000000" w:rsidR="00000000" w:rsidRPr="00000000">
        <w:rPr>
          <w:rtl w:val="0"/>
        </w:rPr>
        <w:t xml:space="preserve"> This scenario tested the engine's ability to correct for severe signal degradation and heavy wire loads at the block boundaries.</w:t>
      </w:r>
    </w:p>
    <w:p w:rsidR="00000000" w:rsidDel="00000000" w:rsidP="00000000" w:rsidRDefault="00000000" w:rsidRPr="00000000" w14:paraId="0000006C">
      <w:pPr>
        <w:numPr>
          <w:ilvl w:val="0"/>
          <w:numId w:val="6"/>
        </w:numPr>
        <w:spacing w:after="0" w:afterAutospacing="0" w:before="240" w:lineRule="auto"/>
        <w:ind w:left="720" w:hanging="360"/>
        <w:rPr/>
      </w:pPr>
      <w:r w:rsidDel="00000000" w:rsidR="00000000" w:rsidRPr="00000000">
        <w:rPr>
          <w:b w:val="1"/>
          <w:bCs w:val="1"/>
          <w:rtl w:val="0"/>
        </w:rPr>
        <w:t xml:space="preserve">Gate &amp; Area Impact:</w:t>
      </w:r>
      <w:r w:rsidDel="00000000" w:rsidR="00000000" w:rsidRPr="00000000">
        <w:rPr>
          <w:rtl w:val="0"/>
        </w:rPr>
        <w:t xml:space="preserve"> To physically drive the massive external capacitance (measured between 104.0 fF and 106.7 fF on the output pins) without violating transition rules, Genus was forced to upsize the registers to massive, high-drive-strength </w:t>
      </w:r>
      <w:r w:rsidDel="00000000" w:rsidR="00000000" w:rsidRPr="00000000">
        <w:rPr>
          <w:rFonts w:ascii="Roboto Mono" w:cs="Roboto Mono" w:eastAsia="Roboto Mono" w:hAnsi="Roboto Mono"/>
          <w:rtl w:val="0"/>
        </w:rPr>
        <w:t xml:space="preserve">DFCNQD4</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EDFCNQD4</w:t>
      </w:r>
      <w:r w:rsidDel="00000000" w:rsidR="00000000" w:rsidRPr="00000000">
        <w:rPr>
          <w:rtl w:val="0"/>
        </w:rPr>
        <w:t xml:space="preserve"> standard cells. The tool also inserted an additional inverter, increasing the total instance count to 9. The total physical footprint expanded to 69.665 µm² (57.600 µm² Cell Area + 12.065 µm² Net Area).</w:t>
      </w:r>
    </w:p>
    <w:p w:rsidR="00000000" w:rsidDel="00000000" w:rsidP="00000000" w:rsidRDefault="00000000" w:rsidRPr="00000000" w14:paraId="0000006D">
      <w:pPr>
        <w:numPr>
          <w:ilvl w:val="0"/>
          <w:numId w:val="6"/>
        </w:numPr>
        <w:spacing w:after="0" w:afterAutospacing="0" w:before="0" w:beforeAutospacing="0" w:lineRule="auto"/>
        <w:ind w:left="720" w:hanging="360"/>
        <w:rPr/>
      </w:pPr>
      <w:r w:rsidDel="00000000" w:rsidR="00000000" w:rsidRPr="00000000">
        <w:rPr>
          <w:b w:val="1"/>
          <w:bCs w:val="1"/>
          <w:rtl w:val="0"/>
        </w:rPr>
        <w:t xml:space="preserve">Timing Impact:</w:t>
      </w:r>
      <w:r w:rsidDel="00000000" w:rsidR="00000000" w:rsidRPr="00000000">
        <w:rPr>
          <w:rtl w:val="0"/>
        </w:rPr>
        <w:t xml:space="preserve"> The combination of sluggish 0.8 ns input transition times and the effort required to push current into the heavy output load caused the data path delay to increase to 478 ps. This eroded the timing safety margin, reducing the critical path slack from the baseline's +8,517 ps down to +8,371.6 ps.</w:t>
      </w:r>
    </w:p>
    <w:p w:rsidR="00000000" w:rsidDel="00000000" w:rsidP="00000000" w:rsidRDefault="00000000" w:rsidRPr="00000000" w14:paraId="0000006E">
      <w:pPr>
        <w:numPr>
          <w:ilvl w:val="0"/>
          <w:numId w:val="6"/>
        </w:numPr>
        <w:spacing w:after="240" w:before="0" w:beforeAutospacing="0" w:lineRule="auto"/>
        <w:ind w:left="720" w:hanging="360"/>
        <w:rPr/>
      </w:pPr>
      <w:r w:rsidDel="00000000" w:rsidR="00000000" w:rsidRPr="00000000">
        <w:rPr>
          <w:b w:val="1"/>
          <w:bCs w:val="1"/>
          <w:rtl w:val="0"/>
        </w:rPr>
        <w:t xml:space="preserve">Power Impact:</w:t>
      </w:r>
      <w:r w:rsidDel="00000000" w:rsidR="00000000" w:rsidRPr="00000000">
        <w:rPr>
          <w:rtl w:val="0"/>
        </w:rPr>
        <w:t xml:space="preserve"> Upsizing to </w:t>
      </w:r>
      <w:r w:rsidDel="00000000" w:rsidR="00000000" w:rsidRPr="00000000">
        <w:rPr>
          <w:rFonts w:ascii="Roboto Mono" w:cs="Roboto Mono" w:eastAsia="Roboto Mono" w:hAnsi="Roboto Mono"/>
          <w:rtl w:val="0"/>
        </w:rPr>
        <w:t xml:space="preserve">D4</w:t>
      </w:r>
      <w:r w:rsidDel="00000000" w:rsidR="00000000" w:rsidRPr="00000000">
        <w:rPr>
          <w:rtl w:val="0"/>
        </w:rPr>
        <w:t xml:space="preserve"> standard cells to drive the heavy external wire load required significantly more energy. Total power consumption spiked to 10.66 µW. This was driven by a combination of high internal power (5.64 µW) from the larger transistors and high switching power (5.01 µW) required to continuously charge and discharge the 0.1 pF external capacitance.</w:t>
      </w:r>
    </w:p>
    <w:p w:rsidR="00000000" w:rsidDel="00000000" w:rsidP="00000000" w:rsidRDefault="00000000" w:rsidRPr="00000000" w14:paraId="0000006F">
      <w:pPr>
        <w:spacing w:after="240" w:before="240" w:lineRule="auto"/>
        <w:ind w:left="0" w:firstLine="0"/>
        <w:rPr/>
      </w:pPr>
      <w:r w:rsidDel="00000000" w:rsidR="00000000" w:rsidRPr="00000000">
        <w:rPr>
          <w:b w:val="1"/>
          <w:bCs w:val="1"/>
          <w:rtl w:val="0"/>
        </w:rPr>
        <w:t xml:space="preserve">Conclusion:</w:t>
      </w:r>
      <w:r w:rsidDel="00000000" w:rsidR="00000000" w:rsidRPr="00000000">
        <w:rPr>
          <w:rtl w:val="0"/>
        </w:rPr>
        <w:t xml:space="preserve"> This variation demonstrates that while a 10.0 ns clock period is highly relaxed, the physical realities of the surrounding environment strictly dictate the silicon architecture. Driving heavy external loads forces the synthesis engine to sacrifice both physical area and power efficiency to maintain signal integrity and meet timing closure.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