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608D" w14:textId="77777777" w:rsidR="007114D3" w:rsidRPr="007114D3" w:rsidRDefault="007114D3" w:rsidP="007114D3">
      <w:r w:rsidRPr="007114D3">
        <w:rPr>
          <w:b/>
          <w:bCs/>
        </w:rPr>
        <w:t>Project:</w:t>
      </w:r>
      <w:r w:rsidRPr="007114D3">
        <w:t xml:space="preserve"> ASHEN v2 (Automated Security &amp; Host Exploitation Navigator with AI Agents)</w:t>
      </w:r>
    </w:p>
    <w:p w14:paraId="4B76F403" w14:textId="77777777" w:rsidR="007114D3" w:rsidRPr="007114D3" w:rsidRDefault="007114D3" w:rsidP="007114D3">
      <w:pPr>
        <w:rPr>
          <w:b/>
          <w:bCs/>
        </w:rPr>
      </w:pPr>
      <w:r w:rsidRPr="007114D3">
        <w:rPr>
          <w:b/>
          <w:bCs/>
        </w:rPr>
        <w:t>1. Introduction</w:t>
      </w:r>
    </w:p>
    <w:p w14:paraId="2D7BFB6C" w14:textId="77777777" w:rsidR="007114D3" w:rsidRPr="007114D3" w:rsidRDefault="007114D3" w:rsidP="007114D3">
      <w:r w:rsidRPr="007114D3">
        <w:t>ASHEN v2 is an intelligent, autonomous cybersecurity platform designed to bridge the gap between vulnerability discovery and system remediation. By integrating Agentic AI for autonomous attack execution and Generative AI for custom patching, the system acts as an end-to-end security co-pilot rather than a static scanning tool.</w:t>
      </w:r>
    </w:p>
    <w:p w14:paraId="08691A08" w14:textId="77777777" w:rsidR="007114D3" w:rsidRPr="007114D3" w:rsidRDefault="007114D3" w:rsidP="007114D3">
      <w:pPr>
        <w:rPr>
          <w:b/>
          <w:bCs/>
        </w:rPr>
      </w:pPr>
      <w:r w:rsidRPr="007114D3">
        <w:rPr>
          <w:b/>
          <w:bCs/>
        </w:rPr>
        <w:t>2. Problem Statement Evolution</w:t>
      </w:r>
    </w:p>
    <w:p w14:paraId="4318566F" w14:textId="77777777" w:rsidR="007114D3" w:rsidRPr="007114D3" w:rsidRDefault="007114D3" w:rsidP="007114D3">
      <w:pPr>
        <w:rPr>
          <w:b/>
          <w:bCs/>
        </w:rPr>
      </w:pPr>
      <w:r w:rsidRPr="007114D3">
        <w:rPr>
          <w:b/>
          <w:bCs/>
        </w:rPr>
        <w:t>The Previous Problem (ASHEN v1 Era)</w:t>
      </w:r>
    </w:p>
    <w:p w14:paraId="17B8BCA3" w14:textId="77777777" w:rsidR="007114D3" w:rsidRPr="007114D3" w:rsidRDefault="007114D3" w:rsidP="007114D3">
      <w:pPr>
        <w:numPr>
          <w:ilvl w:val="0"/>
          <w:numId w:val="1"/>
        </w:numPr>
      </w:pPr>
      <w:r w:rsidRPr="007114D3">
        <w:rPr>
          <w:b/>
          <w:bCs/>
        </w:rPr>
        <w:t>Linear Automation:</w:t>
      </w:r>
      <w:r w:rsidRPr="007114D3">
        <w:t xml:space="preserve"> Existing tools and early versions of ASHEN required a human to manually interpret scan results, select the appropriate exploit, and run it. The system could not "think" or adapt.</w:t>
      </w:r>
    </w:p>
    <w:p w14:paraId="25298AAA" w14:textId="763BE846" w:rsidR="007114D3" w:rsidRPr="007114D3" w:rsidRDefault="007114D3" w:rsidP="007114D3">
      <w:pPr>
        <w:numPr>
          <w:ilvl w:val="0"/>
          <w:numId w:val="1"/>
        </w:numPr>
      </w:pPr>
      <w:r w:rsidRPr="007114D3">
        <w:rPr>
          <w:b/>
          <w:bCs/>
        </w:rPr>
        <w:t>The Remediation Gap:</w:t>
      </w:r>
      <w:r w:rsidRPr="007114D3">
        <w:t xml:space="preserve"> Tools successfully identified vulnerabilities but only provided generic advice (e.g., "Update your server"), leaving developers to figure out </w:t>
      </w:r>
      <w:r w:rsidRPr="007114D3">
        <w:rPr>
          <w:i/>
          <w:iCs/>
        </w:rPr>
        <w:t>how</w:t>
      </w:r>
      <w:r w:rsidRPr="007114D3">
        <w:t xml:space="preserve"> to </w:t>
      </w:r>
      <w:r w:rsidRPr="007114D3">
        <w:t>fix</w:t>
      </w:r>
      <w:r w:rsidRPr="007114D3">
        <w:t xml:space="preserve"> the problem in their specific environment.</w:t>
      </w:r>
    </w:p>
    <w:p w14:paraId="45B9603E" w14:textId="77777777" w:rsidR="007114D3" w:rsidRPr="007114D3" w:rsidRDefault="007114D3" w:rsidP="007114D3">
      <w:pPr>
        <w:rPr>
          <w:b/>
          <w:bCs/>
        </w:rPr>
      </w:pPr>
      <w:r w:rsidRPr="007114D3">
        <w:rPr>
          <w:b/>
          <w:bCs/>
        </w:rPr>
        <w:t>The Current Problem Statement (ASHEN v2 Focus)</w:t>
      </w:r>
    </w:p>
    <w:p w14:paraId="73AE051C" w14:textId="77777777" w:rsidR="007114D3" w:rsidRPr="007114D3" w:rsidRDefault="007114D3" w:rsidP="007114D3">
      <w:pPr>
        <w:numPr>
          <w:ilvl w:val="0"/>
          <w:numId w:val="2"/>
        </w:numPr>
      </w:pPr>
      <w:r w:rsidRPr="007114D3">
        <w:rPr>
          <w:b/>
          <w:bCs/>
        </w:rPr>
        <w:t>The Actionability Gap:</w:t>
      </w:r>
      <w:r w:rsidRPr="007114D3">
        <w:t xml:space="preserve"> Security teams are overwhelmed by vulnerability alerts (false positives) and lack the time to manually verify each one. Furthermore, once an exploit is verified, translating that technical flaw into deployable code patches is a manual, time-consuming bottleneck.</w:t>
      </w:r>
    </w:p>
    <w:p w14:paraId="7606F429" w14:textId="77777777" w:rsidR="007114D3" w:rsidRPr="007114D3" w:rsidRDefault="007114D3" w:rsidP="007114D3">
      <w:pPr>
        <w:rPr>
          <w:b/>
          <w:bCs/>
        </w:rPr>
      </w:pPr>
      <w:r w:rsidRPr="007114D3">
        <w:rPr>
          <w:b/>
          <w:bCs/>
        </w:rPr>
        <w:t>3. System Capabilities Overview</w:t>
      </w:r>
    </w:p>
    <w:p w14:paraId="03D1C5CE" w14:textId="77777777" w:rsidR="007114D3" w:rsidRPr="007114D3" w:rsidRDefault="007114D3" w:rsidP="007114D3">
      <w:r w:rsidRPr="007114D3">
        <w:t>ASHEN v2 introduces two intelligent layers on top of traditional scanning tools (Nmap, OpenVAS, Metasploit):</w:t>
      </w:r>
    </w:p>
    <w:p w14:paraId="219E1B85" w14:textId="15EBB0D8" w:rsidR="007114D3" w:rsidRPr="007114D3" w:rsidRDefault="007114D3" w:rsidP="007114D3">
      <w:pPr>
        <w:numPr>
          <w:ilvl w:val="0"/>
          <w:numId w:val="3"/>
        </w:numPr>
      </w:pPr>
      <w:r w:rsidRPr="007114D3">
        <w:rPr>
          <w:b/>
          <w:bCs/>
        </w:rPr>
        <w:t>The Executor (Agentic AI):</w:t>
      </w:r>
      <w:r w:rsidRPr="007114D3">
        <w:t xml:space="preserve"> An autonomous reasoning loop that observes a target, decides which tool to use, </w:t>
      </w:r>
      <w:r w:rsidRPr="007114D3">
        <w:t>analyses</w:t>
      </w:r>
      <w:r w:rsidRPr="007114D3">
        <w:t xml:space="preserve"> the result, and pivots its strategy if an attack fails.</w:t>
      </w:r>
    </w:p>
    <w:p w14:paraId="4992932F" w14:textId="77777777" w:rsidR="007114D3" w:rsidRPr="007114D3" w:rsidRDefault="007114D3" w:rsidP="007114D3">
      <w:pPr>
        <w:numPr>
          <w:ilvl w:val="0"/>
          <w:numId w:val="3"/>
        </w:numPr>
      </w:pPr>
      <w:r w:rsidRPr="007114D3">
        <w:rPr>
          <w:b/>
          <w:bCs/>
        </w:rPr>
        <w:t>The Advisor (Generative AI):</w:t>
      </w:r>
      <w:r w:rsidRPr="007114D3">
        <w:t xml:space="preserve"> An intelligence layer that observes how the Agent successfully breached the system and generates the exact configuration code needed to block that specific attack path.</w:t>
      </w:r>
    </w:p>
    <w:p w14:paraId="1725520F" w14:textId="77777777" w:rsidR="007114D3" w:rsidRPr="007114D3" w:rsidRDefault="007114D3" w:rsidP="007114D3">
      <w:r w:rsidRPr="007114D3">
        <w:pict w14:anchorId="44FC3228">
          <v:rect id="_x0000_i1037" style="width:0;height:1.5pt" o:hralign="center" o:hrstd="t" o:hr="t" fillcolor="#a0a0a0" stroked="f"/>
        </w:pict>
      </w:r>
    </w:p>
    <w:p w14:paraId="3327662C" w14:textId="77777777" w:rsidR="007114D3" w:rsidRDefault="007114D3">
      <w:pPr>
        <w:rPr>
          <w:b/>
          <w:bCs/>
        </w:rPr>
      </w:pPr>
      <w:r>
        <w:rPr>
          <w:b/>
          <w:bCs/>
        </w:rPr>
        <w:br w:type="page"/>
      </w:r>
    </w:p>
    <w:p w14:paraId="0DC9D714" w14:textId="0DEC0924" w:rsidR="007114D3" w:rsidRPr="007114D3" w:rsidRDefault="007114D3" w:rsidP="007114D3">
      <w:pPr>
        <w:rPr>
          <w:b/>
          <w:bCs/>
        </w:rPr>
      </w:pPr>
      <w:r w:rsidRPr="007114D3">
        <w:rPr>
          <w:b/>
          <w:bCs/>
        </w:rPr>
        <w:lastRenderedPageBreak/>
        <w:t>4. Functional Requirements</w:t>
      </w:r>
    </w:p>
    <w:p w14:paraId="134CD4A3" w14:textId="77777777" w:rsidR="007114D3" w:rsidRPr="007114D3" w:rsidRDefault="007114D3" w:rsidP="007114D3">
      <w:pPr>
        <w:rPr>
          <w:b/>
          <w:bCs/>
        </w:rPr>
      </w:pPr>
      <w:r w:rsidRPr="007114D3">
        <w:rPr>
          <w:b/>
          <w:bCs/>
        </w:rPr>
        <w:t>4.1. Core Orchestration &amp; Scanning</w:t>
      </w:r>
    </w:p>
    <w:p w14:paraId="058637CD" w14:textId="77777777" w:rsidR="007114D3" w:rsidRPr="007114D3" w:rsidRDefault="007114D3" w:rsidP="007114D3">
      <w:pPr>
        <w:numPr>
          <w:ilvl w:val="0"/>
          <w:numId w:val="4"/>
        </w:numPr>
      </w:pPr>
      <w:r w:rsidRPr="007114D3">
        <w:rPr>
          <w:b/>
          <w:bCs/>
        </w:rPr>
        <w:t>FR-1.1:</w:t>
      </w:r>
      <w:r w:rsidRPr="007114D3">
        <w:t xml:space="preserve"> The system shall allow authorized users to define target IP addresses or network ranges.</w:t>
      </w:r>
    </w:p>
    <w:p w14:paraId="09176B00" w14:textId="77777777" w:rsidR="007114D3" w:rsidRPr="007114D3" w:rsidRDefault="007114D3" w:rsidP="007114D3">
      <w:pPr>
        <w:numPr>
          <w:ilvl w:val="0"/>
          <w:numId w:val="4"/>
        </w:numPr>
      </w:pPr>
      <w:r w:rsidRPr="007114D3">
        <w:rPr>
          <w:b/>
          <w:bCs/>
        </w:rPr>
        <w:t>FR-1.2:</w:t>
      </w:r>
      <w:r w:rsidRPr="007114D3">
        <w:t xml:space="preserve"> The system shall automatically execute baseline reconnaissance (via Nmap) and vulnerability scanning (via OpenVAS).</w:t>
      </w:r>
    </w:p>
    <w:p w14:paraId="627082F7" w14:textId="77777777" w:rsidR="007114D3" w:rsidRPr="007114D3" w:rsidRDefault="007114D3" w:rsidP="007114D3">
      <w:pPr>
        <w:numPr>
          <w:ilvl w:val="0"/>
          <w:numId w:val="4"/>
        </w:numPr>
      </w:pPr>
      <w:r w:rsidRPr="007114D3">
        <w:rPr>
          <w:b/>
          <w:bCs/>
        </w:rPr>
        <w:t>FR-1.3:</w:t>
      </w:r>
      <w:r w:rsidRPr="007114D3">
        <w:t xml:space="preserve"> All findings shall be centralized in a real-time, interactive web dashboard.</w:t>
      </w:r>
    </w:p>
    <w:p w14:paraId="115D1EC4" w14:textId="77777777" w:rsidR="007114D3" w:rsidRPr="007114D3" w:rsidRDefault="007114D3" w:rsidP="007114D3">
      <w:pPr>
        <w:rPr>
          <w:b/>
          <w:bCs/>
        </w:rPr>
      </w:pPr>
      <w:r w:rsidRPr="007114D3">
        <w:rPr>
          <w:b/>
          <w:bCs/>
        </w:rPr>
        <w:t>4.2. Agentic AI (Autonomous Exploitation)</w:t>
      </w:r>
    </w:p>
    <w:p w14:paraId="3C72014C" w14:textId="3558C735" w:rsidR="007114D3" w:rsidRPr="007114D3" w:rsidRDefault="007114D3" w:rsidP="007114D3">
      <w:pPr>
        <w:numPr>
          <w:ilvl w:val="0"/>
          <w:numId w:val="5"/>
        </w:numPr>
      </w:pPr>
      <w:r w:rsidRPr="007114D3">
        <w:rPr>
          <w:b/>
          <w:bCs/>
        </w:rPr>
        <w:t>FR-2.1 (Goal-Oriented Reasoning):</w:t>
      </w:r>
      <w:r w:rsidRPr="007114D3">
        <w:t xml:space="preserve"> The Agentic AI shall </w:t>
      </w:r>
      <w:r w:rsidRPr="007114D3">
        <w:t>analyse</w:t>
      </w:r>
      <w:r w:rsidRPr="007114D3">
        <w:t xml:space="preserve"> initial scan data and formulate a prioritized attack plan without human scripting.</w:t>
      </w:r>
    </w:p>
    <w:p w14:paraId="7CA88E02" w14:textId="77777777" w:rsidR="007114D3" w:rsidRPr="007114D3" w:rsidRDefault="007114D3" w:rsidP="007114D3">
      <w:pPr>
        <w:numPr>
          <w:ilvl w:val="0"/>
          <w:numId w:val="5"/>
        </w:numPr>
      </w:pPr>
      <w:r w:rsidRPr="007114D3">
        <w:rPr>
          <w:b/>
          <w:bCs/>
        </w:rPr>
        <w:t>FR-2.2 (Dynamic Tool Selection):</w:t>
      </w:r>
      <w:r w:rsidRPr="007114D3">
        <w:t xml:space="preserve"> The Agent shall autonomously select and execute appropriate testing tools (e.g., triggering Hydra for brute-forcing if an open FTP port is discovered).</w:t>
      </w:r>
    </w:p>
    <w:p w14:paraId="695CD4EA" w14:textId="77777777" w:rsidR="007114D3" w:rsidRPr="007114D3" w:rsidRDefault="007114D3" w:rsidP="007114D3">
      <w:pPr>
        <w:numPr>
          <w:ilvl w:val="0"/>
          <w:numId w:val="5"/>
        </w:numPr>
      </w:pPr>
      <w:r w:rsidRPr="007114D3">
        <w:rPr>
          <w:b/>
          <w:bCs/>
        </w:rPr>
        <w:t>FR-2.3 (Adaptive Pivoting):</w:t>
      </w:r>
      <w:r w:rsidRPr="007114D3">
        <w:t xml:space="preserve"> If an attempted exploit fails, the Agent shall parse the error logs, reason about the failure, and autonomously attempt an alternative exploit path.</w:t>
      </w:r>
    </w:p>
    <w:p w14:paraId="29610E52" w14:textId="77777777" w:rsidR="007114D3" w:rsidRPr="007114D3" w:rsidRDefault="007114D3" w:rsidP="007114D3">
      <w:pPr>
        <w:numPr>
          <w:ilvl w:val="0"/>
          <w:numId w:val="5"/>
        </w:numPr>
      </w:pPr>
      <w:r w:rsidRPr="007114D3">
        <w:rPr>
          <w:b/>
          <w:bCs/>
        </w:rPr>
        <w:t>FR-2.4 (Human-in-the-Loop Verification):</w:t>
      </w:r>
      <w:r w:rsidRPr="007114D3">
        <w:t xml:space="preserve"> Before executing a high-risk or potentially disruptive payload, the Agent shall pause and request explicit approval from the human analyst via the dashboard.</w:t>
      </w:r>
    </w:p>
    <w:p w14:paraId="0B6F1631" w14:textId="77777777" w:rsidR="007114D3" w:rsidRPr="007114D3" w:rsidRDefault="007114D3" w:rsidP="007114D3">
      <w:pPr>
        <w:rPr>
          <w:b/>
          <w:bCs/>
        </w:rPr>
      </w:pPr>
      <w:r w:rsidRPr="007114D3">
        <w:rPr>
          <w:b/>
          <w:bCs/>
        </w:rPr>
        <w:t>4.3. Generative AI (Intelligent Remediation &amp; Reporting)</w:t>
      </w:r>
    </w:p>
    <w:p w14:paraId="3FB30455" w14:textId="77777777" w:rsidR="007114D3" w:rsidRPr="007114D3" w:rsidRDefault="007114D3" w:rsidP="007114D3">
      <w:pPr>
        <w:numPr>
          <w:ilvl w:val="0"/>
          <w:numId w:val="6"/>
        </w:numPr>
      </w:pPr>
      <w:r w:rsidRPr="007114D3">
        <w:rPr>
          <w:b/>
          <w:bCs/>
        </w:rPr>
        <w:t>FR-3.1 (Custom Code Generation):</w:t>
      </w:r>
      <w:r w:rsidRPr="007114D3">
        <w:t xml:space="preserve"> For every successfully validated vulnerability, the GenAI shall generate deployable remediation code, firewall rules, or specific configuration commands tailored to the target's operating system.</w:t>
      </w:r>
    </w:p>
    <w:p w14:paraId="51BA0300" w14:textId="77777777" w:rsidR="007114D3" w:rsidRPr="007114D3" w:rsidRDefault="007114D3" w:rsidP="007114D3">
      <w:pPr>
        <w:numPr>
          <w:ilvl w:val="0"/>
          <w:numId w:val="6"/>
        </w:numPr>
      </w:pPr>
      <w:r w:rsidRPr="007114D3">
        <w:rPr>
          <w:b/>
          <w:bCs/>
        </w:rPr>
        <w:t>FR-3.2 (Contextual Explanation):</w:t>
      </w:r>
      <w:r w:rsidRPr="007114D3">
        <w:t xml:space="preserve"> The GenAI shall explain exactly </w:t>
      </w:r>
      <w:r w:rsidRPr="007114D3">
        <w:rPr>
          <w:i/>
          <w:iCs/>
        </w:rPr>
        <w:t>why</w:t>
      </w:r>
      <w:r w:rsidRPr="007114D3">
        <w:t xml:space="preserve"> the generated fix works in relation to the Agent's successful exploit.</w:t>
      </w:r>
    </w:p>
    <w:p w14:paraId="56A9559E" w14:textId="03DA114B" w:rsidR="007114D3" w:rsidRPr="007114D3" w:rsidRDefault="007114D3" w:rsidP="007114D3">
      <w:pPr>
        <w:numPr>
          <w:ilvl w:val="0"/>
          <w:numId w:val="6"/>
        </w:numPr>
      </w:pPr>
      <w:r w:rsidRPr="007114D3">
        <w:rPr>
          <w:b/>
          <w:bCs/>
        </w:rPr>
        <w:t>FR-3.3 (Executive Translation):</w:t>
      </w:r>
      <w:r w:rsidRPr="007114D3">
        <w:t xml:space="preserve"> The system shall compile raw JSON logs and technical exploit data into a human-readable PDF/HTML report detailing the business risk and the exact steps taken to secure the system.</w:t>
      </w:r>
    </w:p>
    <w:sectPr w:rsidR="007114D3" w:rsidRPr="00711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163A7"/>
    <w:multiLevelType w:val="multilevel"/>
    <w:tmpl w:val="6E64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951208"/>
    <w:multiLevelType w:val="multilevel"/>
    <w:tmpl w:val="F0F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1573A"/>
    <w:multiLevelType w:val="multilevel"/>
    <w:tmpl w:val="18E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A560F"/>
    <w:multiLevelType w:val="multilevel"/>
    <w:tmpl w:val="7BB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53E4D"/>
    <w:multiLevelType w:val="multilevel"/>
    <w:tmpl w:val="8E5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76ECF"/>
    <w:multiLevelType w:val="multilevel"/>
    <w:tmpl w:val="AC0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7334D"/>
    <w:multiLevelType w:val="multilevel"/>
    <w:tmpl w:val="9934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A5953"/>
    <w:multiLevelType w:val="multilevel"/>
    <w:tmpl w:val="08E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2070C"/>
    <w:multiLevelType w:val="multilevel"/>
    <w:tmpl w:val="F6D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70340">
    <w:abstractNumId w:val="7"/>
  </w:num>
  <w:num w:numId="2" w16cid:durableId="487790214">
    <w:abstractNumId w:val="5"/>
  </w:num>
  <w:num w:numId="3" w16cid:durableId="24139811">
    <w:abstractNumId w:val="0"/>
  </w:num>
  <w:num w:numId="4" w16cid:durableId="1027870288">
    <w:abstractNumId w:val="8"/>
  </w:num>
  <w:num w:numId="5" w16cid:durableId="2023824371">
    <w:abstractNumId w:val="4"/>
  </w:num>
  <w:num w:numId="6" w16cid:durableId="1456216947">
    <w:abstractNumId w:val="6"/>
  </w:num>
  <w:num w:numId="7" w16cid:durableId="1319917522">
    <w:abstractNumId w:val="1"/>
  </w:num>
  <w:num w:numId="8" w16cid:durableId="272327921">
    <w:abstractNumId w:val="3"/>
  </w:num>
  <w:num w:numId="9" w16cid:durableId="968171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4D3"/>
    <w:rsid w:val="007114D3"/>
    <w:rsid w:val="00BE088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8ADC"/>
  <w15:chartTrackingRefBased/>
  <w15:docId w15:val="{A3C6D582-D637-4E52-91B3-F0EA0412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4D3"/>
    <w:rPr>
      <w:rFonts w:eastAsiaTheme="majorEastAsia" w:cstheme="majorBidi"/>
      <w:color w:val="272727" w:themeColor="text1" w:themeTint="D8"/>
    </w:rPr>
  </w:style>
  <w:style w:type="paragraph" w:styleId="Title">
    <w:name w:val="Title"/>
    <w:basedOn w:val="Normal"/>
    <w:next w:val="Normal"/>
    <w:link w:val="TitleChar"/>
    <w:uiPriority w:val="10"/>
    <w:qFormat/>
    <w:rsid w:val="00711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4D3"/>
    <w:pPr>
      <w:spacing w:before="160"/>
      <w:jc w:val="center"/>
    </w:pPr>
    <w:rPr>
      <w:i/>
      <w:iCs/>
      <w:color w:val="404040" w:themeColor="text1" w:themeTint="BF"/>
    </w:rPr>
  </w:style>
  <w:style w:type="character" w:customStyle="1" w:styleId="QuoteChar">
    <w:name w:val="Quote Char"/>
    <w:basedOn w:val="DefaultParagraphFont"/>
    <w:link w:val="Quote"/>
    <w:uiPriority w:val="29"/>
    <w:rsid w:val="007114D3"/>
    <w:rPr>
      <w:i/>
      <w:iCs/>
      <w:color w:val="404040" w:themeColor="text1" w:themeTint="BF"/>
    </w:rPr>
  </w:style>
  <w:style w:type="paragraph" w:styleId="ListParagraph">
    <w:name w:val="List Paragraph"/>
    <w:basedOn w:val="Normal"/>
    <w:uiPriority w:val="34"/>
    <w:qFormat/>
    <w:rsid w:val="007114D3"/>
    <w:pPr>
      <w:ind w:left="720"/>
      <w:contextualSpacing/>
    </w:pPr>
  </w:style>
  <w:style w:type="character" w:styleId="IntenseEmphasis">
    <w:name w:val="Intense Emphasis"/>
    <w:basedOn w:val="DefaultParagraphFont"/>
    <w:uiPriority w:val="21"/>
    <w:qFormat/>
    <w:rsid w:val="007114D3"/>
    <w:rPr>
      <w:i/>
      <w:iCs/>
      <w:color w:val="0F4761" w:themeColor="accent1" w:themeShade="BF"/>
    </w:rPr>
  </w:style>
  <w:style w:type="paragraph" w:styleId="IntenseQuote">
    <w:name w:val="Intense Quote"/>
    <w:basedOn w:val="Normal"/>
    <w:next w:val="Normal"/>
    <w:link w:val="IntenseQuoteChar"/>
    <w:uiPriority w:val="30"/>
    <w:qFormat/>
    <w:rsid w:val="00711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4D3"/>
    <w:rPr>
      <w:i/>
      <w:iCs/>
      <w:color w:val="0F4761" w:themeColor="accent1" w:themeShade="BF"/>
    </w:rPr>
  </w:style>
  <w:style w:type="character" w:styleId="IntenseReference">
    <w:name w:val="Intense Reference"/>
    <w:basedOn w:val="DefaultParagraphFont"/>
    <w:uiPriority w:val="32"/>
    <w:qFormat/>
    <w:rsid w:val="00711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f230503 Abdullah Farooq</dc:creator>
  <cp:keywords/>
  <dc:description/>
  <cp:lastModifiedBy>f230503 Abdullah Farooq</cp:lastModifiedBy>
  <cp:revision>1</cp:revision>
  <dcterms:created xsi:type="dcterms:W3CDTF">2026-04-28T18:24:00Z</dcterms:created>
  <dcterms:modified xsi:type="dcterms:W3CDTF">2026-04-28T18:26:00Z</dcterms:modified>
</cp:coreProperties>
</file>