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A7F8B" w:rsidRPr="009D1443" w:rsidRDefault="00FA7F8B" w:rsidP="00FA7F8B">
      <w:pPr>
        <w:spacing w:beforeAutospacing="1" w:after="0" w:afterAutospacing="1" w:line="240" w:lineRule="auto"/>
        <w:jc w:val="center"/>
        <w:rPr>
          <w:rFonts w:ascii="Arial" w:eastAsia="Times New Roman" w:hAnsi="Arial" w:cs="Arial"/>
          <w:b/>
          <w:color w:val="800080"/>
          <w:sz w:val="36"/>
          <w:szCs w:val="36"/>
          <w:u w:val="single"/>
          <w:bdr w:val="none" w:sz="0" w:space="0" w:color="auto" w:frame="1"/>
        </w:rPr>
      </w:pPr>
      <w:bookmarkStart w:id="0" w:name="_GoBack"/>
      <w:bookmarkEnd w:id="0"/>
      <w:proofErr w:type="spellStart"/>
      <w:r w:rsidRPr="000F737F">
        <w:rPr>
          <w:rFonts w:ascii="Arial" w:eastAsia="Times New Roman" w:hAnsi="Arial" w:cs="Arial"/>
          <w:b/>
          <w:color w:val="800080"/>
          <w:sz w:val="36"/>
          <w:szCs w:val="36"/>
          <w:u w:val="single"/>
          <w:bdr w:val="none" w:sz="0" w:space="0" w:color="auto" w:frame="1"/>
        </w:rPr>
        <w:t>TimeNex</w:t>
      </w:r>
      <w:proofErr w:type="spellEnd"/>
      <w:r w:rsidRPr="000F737F">
        <w:rPr>
          <w:rFonts w:ascii="Arial" w:eastAsia="Times New Roman" w:hAnsi="Arial" w:cs="Arial"/>
          <w:b/>
          <w:color w:val="800080"/>
          <w:sz w:val="36"/>
          <w:szCs w:val="36"/>
          <w:u w:val="single"/>
          <w:bdr w:val="none" w:sz="0" w:space="0" w:color="auto" w:frame="1"/>
        </w:rPr>
        <w:t xml:space="preserve"> Integration with SAP</w:t>
      </w:r>
      <w:r w:rsidR="000F737F" w:rsidRPr="000F737F">
        <w:rPr>
          <w:rFonts w:ascii="Arial" w:eastAsia="Times New Roman" w:hAnsi="Arial" w:cs="Arial"/>
          <w:b/>
          <w:color w:val="800080"/>
          <w:sz w:val="36"/>
          <w:szCs w:val="36"/>
          <w:u w:val="single"/>
          <w:bdr w:val="none" w:sz="0" w:space="0" w:color="auto" w:frame="1"/>
        </w:rPr>
        <w:t xml:space="preserve"> in </w:t>
      </w:r>
      <w:proofErr w:type="spellStart"/>
      <w:r w:rsidR="000F737F" w:rsidRPr="000F737F">
        <w:rPr>
          <w:rFonts w:ascii="Arial" w:eastAsia="Times New Roman" w:hAnsi="Arial" w:cs="Arial"/>
          <w:b/>
          <w:color w:val="800080"/>
          <w:sz w:val="36"/>
          <w:szCs w:val="36"/>
          <w:u w:val="single"/>
          <w:bdr w:val="none" w:sz="0" w:space="0" w:color="auto" w:frame="1"/>
        </w:rPr>
        <w:t>Naufar</w:t>
      </w:r>
      <w:proofErr w:type="spellEnd"/>
      <w:r w:rsidR="000F737F" w:rsidRPr="000F737F">
        <w:rPr>
          <w:rFonts w:ascii="Arial" w:eastAsia="Times New Roman" w:hAnsi="Arial" w:cs="Arial"/>
          <w:b/>
          <w:color w:val="800080"/>
          <w:sz w:val="36"/>
          <w:szCs w:val="36"/>
          <w:u w:val="single"/>
          <w:bdr w:val="none" w:sz="0" w:space="0" w:color="auto" w:frame="1"/>
        </w:rPr>
        <w:t xml:space="preserve"> Hospital</w:t>
      </w:r>
    </w:p>
    <w:p w:rsidR="00FA7F8B" w:rsidRDefault="00FA7F8B" w:rsidP="00FA7F8B">
      <w:pPr>
        <w:spacing w:beforeAutospacing="1" w:after="0" w:afterAutospacing="1" w:line="240" w:lineRule="auto"/>
        <w:rPr>
          <w:rFonts w:ascii="Arial" w:eastAsia="Times New Roman" w:hAnsi="Arial" w:cs="Arial"/>
          <w:b/>
          <w:bCs/>
          <w:color w:val="3366FF"/>
          <w:sz w:val="24"/>
          <w:szCs w:val="24"/>
          <w:bdr w:val="none" w:sz="0" w:space="0" w:color="auto" w:frame="1"/>
        </w:rPr>
      </w:pPr>
    </w:p>
    <w:p w:rsidR="00FB6AC1" w:rsidRDefault="00FB6AC1" w:rsidP="00AC5BC6">
      <w:pPr>
        <w:shd w:val="clear" w:color="auto" w:fill="FFFFFF"/>
        <w:spacing w:after="150" w:line="240" w:lineRule="auto"/>
        <w:rPr>
          <w:rFonts w:ascii="Arial" w:eastAsia="Times New Roman" w:hAnsi="Arial" w:cs="Arial"/>
          <w:color w:val="333333"/>
          <w:sz w:val="24"/>
          <w:szCs w:val="24"/>
        </w:rPr>
      </w:pPr>
      <w:r>
        <w:rPr>
          <w:noProof/>
        </w:rPr>
        <w:drawing>
          <wp:inline distT="0" distB="0" distL="0" distR="0" wp14:anchorId="75125EA4" wp14:editId="5CC5B416">
            <wp:extent cx="4105275" cy="2890838"/>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105275" cy="2890838"/>
                    </a:xfrm>
                    <a:prstGeom prst="rect">
                      <a:avLst/>
                    </a:prstGeom>
                  </pic:spPr>
                </pic:pic>
              </a:graphicData>
            </a:graphic>
          </wp:inline>
        </w:drawing>
      </w:r>
    </w:p>
    <w:p w:rsidR="00AC5BC6" w:rsidRPr="00030881" w:rsidRDefault="00AC5BC6" w:rsidP="00AC5BC6">
      <w:pPr>
        <w:shd w:val="clear" w:color="auto" w:fill="FFFFFF"/>
        <w:spacing w:after="150" w:line="240" w:lineRule="auto"/>
        <w:rPr>
          <w:rFonts w:ascii="Arial" w:eastAsia="Times New Roman" w:hAnsi="Arial" w:cs="Arial"/>
          <w:color w:val="333333"/>
          <w:sz w:val="24"/>
          <w:szCs w:val="24"/>
        </w:rPr>
      </w:pPr>
      <w:r w:rsidRPr="00030881">
        <w:rPr>
          <w:rFonts w:ascii="Arial" w:eastAsia="Times New Roman" w:hAnsi="Arial" w:cs="Arial"/>
          <w:color w:val="333333"/>
          <w:sz w:val="24"/>
          <w:szCs w:val="24"/>
        </w:rPr>
        <w:t>Payroll management is an imperative function of HR in any organization irrespective of its size. It is critical for the employees and organization for the payroll to be accurate and on time. Traditional method of utilizing manpower resources for payroll processing activities needlessly decreases efficiency of strategic contribution. Such tactical activities by human intervention are prone to be inaccurate and ultimately rife with errors.</w:t>
      </w:r>
    </w:p>
    <w:p w:rsidR="00AC5BC6" w:rsidRPr="00030881" w:rsidRDefault="00AC5BC6" w:rsidP="00AC5BC6">
      <w:pPr>
        <w:shd w:val="clear" w:color="auto" w:fill="FFFFFF"/>
        <w:spacing w:after="150" w:line="240" w:lineRule="auto"/>
        <w:rPr>
          <w:rFonts w:ascii="Arial" w:eastAsia="Times New Roman" w:hAnsi="Arial" w:cs="Arial"/>
          <w:color w:val="333333"/>
          <w:sz w:val="24"/>
          <w:szCs w:val="24"/>
        </w:rPr>
      </w:pPr>
      <w:r w:rsidRPr="00030881">
        <w:rPr>
          <w:rFonts w:ascii="Arial" w:eastAsia="Times New Roman" w:hAnsi="Arial" w:cs="Arial"/>
          <w:color w:val="333333"/>
          <w:sz w:val="24"/>
          <w:szCs w:val="24"/>
        </w:rPr>
        <w:t>It is blatant to have meticulous attention to detail of each event and seamlessly integrate it with payroll to get reliable and precise results. The inputs are attendance data of employees. To ensure accurate reporting of attendance and minimize human errors, process of time-attendance integration with payroll software must be automated. This integration can save a lot of time, money, ensure timely salary payments, improve productivity and employee satisfaction.</w:t>
      </w:r>
    </w:p>
    <w:p w:rsidR="00CD566C" w:rsidRPr="00CD566C" w:rsidRDefault="005E0ADE" w:rsidP="00AC5BC6">
      <w:pPr>
        <w:shd w:val="clear" w:color="auto" w:fill="FFFFFF"/>
        <w:spacing w:after="150" w:line="240" w:lineRule="auto"/>
        <w:rPr>
          <w:rFonts w:ascii="Arial" w:eastAsia="Times New Roman" w:hAnsi="Arial" w:cs="Arial"/>
          <w:color w:val="333333"/>
          <w:sz w:val="24"/>
          <w:szCs w:val="24"/>
        </w:rPr>
      </w:pPr>
      <w:proofErr w:type="spellStart"/>
      <w:r w:rsidRPr="00CD566C">
        <w:rPr>
          <w:rFonts w:ascii="Arial" w:eastAsia="Times New Roman" w:hAnsi="Arial" w:cs="Arial"/>
          <w:color w:val="333333"/>
          <w:sz w:val="24"/>
          <w:szCs w:val="24"/>
        </w:rPr>
        <w:t>TimeNex</w:t>
      </w:r>
      <w:proofErr w:type="spellEnd"/>
      <w:r w:rsidRPr="00CD566C">
        <w:rPr>
          <w:rFonts w:ascii="Arial" w:eastAsia="Times New Roman" w:hAnsi="Arial" w:cs="Arial"/>
          <w:color w:val="333333"/>
          <w:sz w:val="24"/>
          <w:szCs w:val="24"/>
        </w:rPr>
        <w:t xml:space="preserve"> </w:t>
      </w:r>
      <w:r w:rsidR="00AC5BC6" w:rsidRPr="00030881">
        <w:rPr>
          <w:rFonts w:ascii="Arial" w:eastAsia="Times New Roman" w:hAnsi="Arial" w:cs="Arial"/>
          <w:color w:val="333333"/>
          <w:sz w:val="24"/>
          <w:szCs w:val="24"/>
        </w:rPr>
        <w:t>Time-Attendance is a fully integrated and automated solution starting from recording punch data to generating reports or payroll integration. Its different software in</w:t>
      </w:r>
      <w:r w:rsidR="000F737F">
        <w:rPr>
          <w:rFonts w:ascii="Arial" w:eastAsia="Times New Roman" w:hAnsi="Arial" w:cs="Arial"/>
          <w:color w:val="333333"/>
          <w:sz w:val="24"/>
          <w:szCs w:val="24"/>
        </w:rPr>
        <w:t>tegration options facilitate</w:t>
      </w:r>
      <w:r w:rsidR="00AC5BC6" w:rsidRPr="00030881">
        <w:rPr>
          <w:rFonts w:ascii="Arial" w:eastAsia="Times New Roman" w:hAnsi="Arial" w:cs="Arial"/>
          <w:color w:val="333333"/>
          <w:sz w:val="24"/>
          <w:szCs w:val="24"/>
        </w:rPr>
        <w:t xml:space="preserve"> organization to integrate i</w:t>
      </w:r>
      <w:r w:rsidR="000F737F">
        <w:rPr>
          <w:rFonts w:ascii="Arial" w:eastAsia="Times New Roman" w:hAnsi="Arial" w:cs="Arial"/>
          <w:color w:val="333333"/>
          <w:sz w:val="24"/>
          <w:szCs w:val="24"/>
        </w:rPr>
        <w:t>t with any third party software</w:t>
      </w:r>
      <w:r w:rsidR="00AC5BC6" w:rsidRPr="00030881">
        <w:rPr>
          <w:rFonts w:ascii="Arial" w:eastAsia="Times New Roman" w:hAnsi="Arial" w:cs="Arial"/>
          <w:color w:val="333333"/>
          <w:sz w:val="24"/>
          <w:szCs w:val="24"/>
        </w:rPr>
        <w:t xml:space="preserve"> SAP, </w:t>
      </w:r>
      <w:r w:rsidRPr="00CD566C">
        <w:rPr>
          <w:rFonts w:ascii="Arial" w:eastAsia="Times New Roman" w:hAnsi="Arial" w:cs="Arial"/>
          <w:color w:val="333333"/>
          <w:sz w:val="24"/>
          <w:szCs w:val="24"/>
        </w:rPr>
        <w:t>Sage VIP etc.</w:t>
      </w:r>
      <w:r w:rsidR="00AC5BC6" w:rsidRPr="00030881">
        <w:rPr>
          <w:rFonts w:ascii="Arial" w:eastAsia="Times New Roman" w:hAnsi="Arial" w:cs="Arial"/>
          <w:color w:val="333333"/>
          <w:sz w:val="24"/>
          <w:szCs w:val="24"/>
        </w:rPr>
        <w:t xml:space="preserve"> Once the data is received and processed in </w:t>
      </w:r>
      <w:proofErr w:type="spellStart"/>
      <w:r w:rsidRPr="00CD566C">
        <w:rPr>
          <w:rFonts w:ascii="Arial" w:eastAsia="Times New Roman" w:hAnsi="Arial" w:cs="Arial"/>
          <w:color w:val="333333"/>
          <w:sz w:val="24"/>
          <w:szCs w:val="24"/>
        </w:rPr>
        <w:t>TimeNex</w:t>
      </w:r>
      <w:proofErr w:type="spellEnd"/>
      <w:r w:rsidRPr="00CD566C">
        <w:rPr>
          <w:rFonts w:ascii="Arial" w:eastAsia="Times New Roman" w:hAnsi="Arial" w:cs="Arial"/>
          <w:color w:val="333333"/>
          <w:sz w:val="24"/>
          <w:szCs w:val="24"/>
        </w:rPr>
        <w:t xml:space="preserve"> </w:t>
      </w:r>
      <w:r w:rsidR="00AC5BC6" w:rsidRPr="00030881">
        <w:rPr>
          <w:rFonts w:ascii="Arial" w:eastAsia="Times New Roman" w:hAnsi="Arial" w:cs="Arial"/>
          <w:color w:val="333333"/>
          <w:sz w:val="24"/>
          <w:szCs w:val="24"/>
        </w:rPr>
        <w:t>Database</w:t>
      </w:r>
      <w:r w:rsidRPr="00CD566C">
        <w:rPr>
          <w:rFonts w:ascii="Arial" w:eastAsia="Times New Roman" w:hAnsi="Arial" w:cs="Arial"/>
          <w:color w:val="333333"/>
          <w:sz w:val="24"/>
          <w:szCs w:val="24"/>
        </w:rPr>
        <w:t>,</w:t>
      </w:r>
      <w:r w:rsidR="000F737F">
        <w:rPr>
          <w:rFonts w:ascii="Arial" w:eastAsia="Times New Roman" w:hAnsi="Arial" w:cs="Arial"/>
          <w:color w:val="333333"/>
          <w:sz w:val="24"/>
          <w:szCs w:val="24"/>
        </w:rPr>
        <w:t xml:space="preserve"> three </w:t>
      </w:r>
      <w:r w:rsidR="00AC5BC6" w:rsidRPr="00030881">
        <w:rPr>
          <w:rFonts w:ascii="Arial" w:eastAsia="Times New Roman" w:hAnsi="Arial" w:cs="Arial"/>
          <w:color w:val="333333"/>
          <w:sz w:val="24"/>
          <w:szCs w:val="24"/>
        </w:rPr>
        <w:t xml:space="preserve">different modes of integration are used to supply the attendance data in other software application/database. </w:t>
      </w:r>
      <w:r w:rsidR="00CD566C" w:rsidRPr="00CD566C">
        <w:rPr>
          <w:rFonts w:ascii="Arial" w:eastAsia="Times New Roman" w:hAnsi="Arial" w:cs="Arial"/>
          <w:color w:val="333333"/>
          <w:sz w:val="24"/>
          <w:szCs w:val="24"/>
        </w:rPr>
        <w:t xml:space="preserve">The three integration methods are as </w:t>
      </w:r>
      <w:proofErr w:type="gramStart"/>
      <w:r w:rsidR="00CD566C" w:rsidRPr="00CD566C">
        <w:rPr>
          <w:rFonts w:ascii="Arial" w:eastAsia="Times New Roman" w:hAnsi="Arial" w:cs="Arial"/>
          <w:color w:val="333333"/>
          <w:sz w:val="24"/>
          <w:szCs w:val="24"/>
        </w:rPr>
        <w:t>following</w:t>
      </w:r>
      <w:r w:rsidR="000F737F">
        <w:rPr>
          <w:rFonts w:ascii="Arial" w:eastAsia="Times New Roman" w:hAnsi="Arial" w:cs="Arial"/>
          <w:color w:val="333333"/>
          <w:sz w:val="24"/>
          <w:szCs w:val="24"/>
        </w:rPr>
        <w:t>(</w:t>
      </w:r>
      <w:proofErr w:type="gramEnd"/>
      <w:r w:rsidR="000F737F">
        <w:rPr>
          <w:rFonts w:ascii="Arial" w:eastAsia="Times New Roman" w:hAnsi="Arial" w:cs="Arial"/>
          <w:color w:val="333333"/>
          <w:sz w:val="24"/>
          <w:szCs w:val="24"/>
        </w:rPr>
        <w:t>G</w:t>
      </w:r>
      <w:r w:rsidR="00FB6AC1">
        <w:rPr>
          <w:rFonts w:ascii="Arial" w:eastAsia="Times New Roman" w:hAnsi="Arial" w:cs="Arial"/>
          <w:color w:val="333333"/>
          <w:sz w:val="24"/>
          <w:szCs w:val="24"/>
        </w:rPr>
        <w:t>raph 1)</w:t>
      </w:r>
      <w:r w:rsidR="00CD566C" w:rsidRPr="00CD566C">
        <w:rPr>
          <w:rFonts w:ascii="Arial" w:eastAsia="Times New Roman" w:hAnsi="Arial" w:cs="Arial"/>
          <w:color w:val="333333"/>
          <w:sz w:val="24"/>
          <w:szCs w:val="24"/>
        </w:rPr>
        <w:t xml:space="preserve">: </w:t>
      </w:r>
    </w:p>
    <w:p w:rsidR="00CD566C" w:rsidRPr="000F737F" w:rsidRDefault="00CD566C" w:rsidP="000F737F">
      <w:pPr>
        <w:pStyle w:val="ListParagraph"/>
        <w:numPr>
          <w:ilvl w:val="0"/>
          <w:numId w:val="10"/>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Database to Database</w:t>
      </w:r>
    </w:p>
    <w:p w:rsidR="00CD566C" w:rsidRPr="000F737F" w:rsidRDefault="00CD566C" w:rsidP="000F737F">
      <w:pPr>
        <w:pStyle w:val="ListParagraph"/>
        <w:numPr>
          <w:ilvl w:val="0"/>
          <w:numId w:val="10"/>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API (Application Programming Interface)</w:t>
      </w:r>
    </w:p>
    <w:p w:rsidR="00CD566C" w:rsidRPr="000F737F" w:rsidRDefault="00CD566C" w:rsidP="000F737F">
      <w:pPr>
        <w:pStyle w:val="ListParagraph"/>
        <w:numPr>
          <w:ilvl w:val="0"/>
          <w:numId w:val="10"/>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Customized Export Templates</w:t>
      </w:r>
    </w:p>
    <w:p w:rsidR="00AC5BC6" w:rsidRPr="00030881" w:rsidRDefault="00AC5BC6" w:rsidP="00AC5BC6">
      <w:pPr>
        <w:shd w:val="clear" w:color="auto" w:fill="FFFFFF"/>
        <w:spacing w:after="150" w:line="240" w:lineRule="auto"/>
        <w:rPr>
          <w:rFonts w:ascii="Arial" w:eastAsia="Times New Roman" w:hAnsi="Arial" w:cs="Arial"/>
          <w:color w:val="333333"/>
          <w:sz w:val="24"/>
          <w:szCs w:val="24"/>
        </w:rPr>
      </w:pPr>
      <w:r w:rsidRPr="00030881">
        <w:rPr>
          <w:rFonts w:ascii="Arial" w:eastAsia="Times New Roman" w:hAnsi="Arial" w:cs="Arial"/>
          <w:color w:val="333333"/>
          <w:sz w:val="24"/>
          <w:szCs w:val="24"/>
        </w:rPr>
        <w:t>The data can be supplied through push or pull method, as per business requirement.</w:t>
      </w:r>
    </w:p>
    <w:p w:rsidR="005E0ADE" w:rsidRPr="000F737F" w:rsidRDefault="005E0ADE" w:rsidP="005E0ADE">
      <w:pPr>
        <w:shd w:val="clear" w:color="auto" w:fill="FFFFFF"/>
        <w:spacing w:after="150" w:line="240" w:lineRule="auto"/>
        <w:rPr>
          <w:rFonts w:ascii="Arial" w:eastAsia="Times New Roman" w:hAnsi="Arial" w:cs="Arial"/>
          <w:b/>
          <w:color w:val="333333"/>
          <w:sz w:val="24"/>
          <w:szCs w:val="24"/>
          <w:u w:val="single"/>
        </w:rPr>
      </w:pPr>
      <w:r w:rsidRPr="000F737F">
        <w:rPr>
          <w:rFonts w:ascii="Arial" w:eastAsia="Times New Roman" w:hAnsi="Arial" w:cs="Arial"/>
          <w:b/>
          <w:color w:val="333333"/>
          <w:sz w:val="24"/>
          <w:szCs w:val="24"/>
          <w:u w:val="single"/>
        </w:rPr>
        <w:lastRenderedPageBreak/>
        <w:t xml:space="preserve">Proposal for </w:t>
      </w:r>
      <w:proofErr w:type="spellStart"/>
      <w:r w:rsidRPr="000F737F">
        <w:rPr>
          <w:rFonts w:ascii="Arial" w:eastAsia="Times New Roman" w:hAnsi="Arial" w:cs="Arial"/>
          <w:b/>
          <w:color w:val="333333"/>
          <w:sz w:val="24"/>
          <w:szCs w:val="24"/>
          <w:u w:val="single"/>
        </w:rPr>
        <w:t>Naufar</w:t>
      </w:r>
      <w:proofErr w:type="spellEnd"/>
      <w:r w:rsidRPr="000F737F">
        <w:rPr>
          <w:rFonts w:ascii="Arial" w:eastAsia="Times New Roman" w:hAnsi="Arial" w:cs="Arial"/>
          <w:b/>
          <w:color w:val="333333"/>
          <w:sz w:val="24"/>
          <w:szCs w:val="24"/>
          <w:u w:val="single"/>
        </w:rPr>
        <w:t xml:space="preserve"> Hospital: </w:t>
      </w:r>
    </w:p>
    <w:p w:rsidR="00EB525C" w:rsidRDefault="005E0ADE" w:rsidP="005E0ADE">
      <w:pPr>
        <w:shd w:val="clear" w:color="auto" w:fill="FFFFFF"/>
        <w:spacing w:after="150" w:line="240" w:lineRule="auto"/>
        <w:rPr>
          <w:rFonts w:ascii="Arial" w:eastAsia="Times New Roman" w:hAnsi="Arial" w:cs="Arial"/>
          <w:color w:val="333333"/>
          <w:sz w:val="24"/>
          <w:szCs w:val="24"/>
        </w:rPr>
      </w:pPr>
      <w:proofErr w:type="spellStart"/>
      <w:r w:rsidRPr="00CD566C">
        <w:rPr>
          <w:rFonts w:ascii="Arial" w:eastAsia="Times New Roman" w:hAnsi="Arial" w:cs="Arial"/>
          <w:color w:val="333333"/>
          <w:sz w:val="24"/>
          <w:szCs w:val="24"/>
        </w:rPr>
        <w:t>TimeNex</w:t>
      </w:r>
      <w:proofErr w:type="spellEnd"/>
      <w:r w:rsidRPr="00CD566C">
        <w:rPr>
          <w:rFonts w:ascii="Arial" w:eastAsia="Times New Roman" w:hAnsi="Arial" w:cs="Arial"/>
          <w:color w:val="333333"/>
          <w:sz w:val="24"/>
          <w:szCs w:val="24"/>
        </w:rPr>
        <w:t xml:space="preserve"> can easily be integrated with SAP by using push or pull method.  In case of </w:t>
      </w:r>
      <w:proofErr w:type="spellStart"/>
      <w:r w:rsidRPr="00CD566C">
        <w:rPr>
          <w:rFonts w:ascii="Arial" w:eastAsia="Times New Roman" w:hAnsi="Arial" w:cs="Arial"/>
          <w:color w:val="333333"/>
          <w:sz w:val="24"/>
          <w:szCs w:val="24"/>
        </w:rPr>
        <w:t>Naufar</w:t>
      </w:r>
      <w:proofErr w:type="spellEnd"/>
      <w:r w:rsidRPr="00CD566C">
        <w:rPr>
          <w:rFonts w:ascii="Arial" w:eastAsia="Times New Roman" w:hAnsi="Arial" w:cs="Arial"/>
          <w:color w:val="333333"/>
          <w:sz w:val="24"/>
          <w:szCs w:val="24"/>
        </w:rPr>
        <w:t xml:space="preserve"> Hospital, we proposed </w:t>
      </w:r>
      <w:r w:rsidR="000F737F">
        <w:rPr>
          <w:rFonts w:ascii="Arial" w:eastAsia="Times New Roman" w:hAnsi="Arial" w:cs="Arial"/>
          <w:color w:val="333333"/>
          <w:sz w:val="24"/>
          <w:szCs w:val="24"/>
        </w:rPr>
        <w:t>a</w:t>
      </w:r>
      <w:r w:rsidRPr="00CD566C">
        <w:rPr>
          <w:rFonts w:ascii="Arial" w:eastAsia="Times New Roman" w:hAnsi="Arial" w:cs="Arial"/>
          <w:color w:val="333333"/>
          <w:sz w:val="24"/>
          <w:szCs w:val="24"/>
        </w:rPr>
        <w:t xml:space="preserve"> </w:t>
      </w:r>
      <w:r w:rsidR="00724ED5">
        <w:rPr>
          <w:rFonts w:ascii="Arial" w:eastAsia="Times New Roman" w:hAnsi="Arial" w:cs="Arial"/>
          <w:color w:val="333333"/>
          <w:sz w:val="24"/>
          <w:szCs w:val="24"/>
        </w:rPr>
        <w:t xml:space="preserve">third method (Customized export templates) </w:t>
      </w:r>
      <w:r w:rsidR="000F737F">
        <w:rPr>
          <w:rFonts w:ascii="Arial" w:eastAsia="Times New Roman" w:hAnsi="Arial" w:cs="Arial"/>
          <w:color w:val="333333"/>
          <w:sz w:val="24"/>
          <w:szCs w:val="24"/>
        </w:rPr>
        <w:t xml:space="preserve">to </w:t>
      </w:r>
      <w:r w:rsidRPr="00CD566C">
        <w:rPr>
          <w:rFonts w:ascii="Arial" w:eastAsia="Times New Roman" w:hAnsi="Arial" w:cs="Arial"/>
          <w:color w:val="333333"/>
          <w:sz w:val="24"/>
          <w:szCs w:val="24"/>
        </w:rPr>
        <w:t xml:space="preserve">upload flat file/Time Sheet </w:t>
      </w:r>
      <w:r w:rsidR="00724ED5">
        <w:rPr>
          <w:rFonts w:ascii="Arial" w:eastAsia="Times New Roman" w:hAnsi="Arial" w:cs="Arial"/>
          <w:color w:val="333333"/>
          <w:sz w:val="24"/>
          <w:szCs w:val="24"/>
        </w:rPr>
        <w:t xml:space="preserve">from </w:t>
      </w:r>
      <w:proofErr w:type="spellStart"/>
      <w:r w:rsidR="00724ED5">
        <w:rPr>
          <w:rFonts w:ascii="Arial" w:eastAsia="Times New Roman" w:hAnsi="Arial" w:cs="Arial"/>
          <w:color w:val="333333"/>
          <w:sz w:val="24"/>
          <w:szCs w:val="24"/>
        </w:rPr>
        <w:t>Ti</w:t>
      </w:r>
      <w:r w:rsidRPr="00CD566C">
        <w:rPr>
          <w:rFonts w:ascii="Arial" w:eastAsia="Times New Roman" w:hAnsi="Arial" w:cs="Arial"/>
          <w:color w:val="333333"/>
          <w:sz w:val="24"/>
          <w:szCs w:val="24"/>
        </w:rPr>
        <w:t>meNex</w:t>
      </w:r>
      <w:proofErr w:type="spellEnd"/>
      <w:r w:rsidRPr="00CD566C">
        <w:rPr>
          <w:rFonts w:ascii="Arial" w:eastAsia="Times New Roman" w:hAnsi="Arial" w:cs="Arial"/>
          <w:color w:val="333333"/>
          <w:sz w:val="24"/>
          <w:szCs w:val="24"/>
        </w:rPr>
        <w:t xml:space="preserve"> server onto </w:t>
      </w:r>
      <w:proofErr w:type="spellStart"/>
      <w:r w:rsidRPr="00CD566C">
        <w:rPr>
          <w:rFonts w:ascii="Arial" w:eastAsia="Times New Roman" w:hAnsi="Arial" w:cs="Arial"/>
          <w:color w:val="333333"/>
          <w:sz w:val="24"/>
          <w:szCs w:val="24"/>
        </w:rPr>
        <w:t>filesystem</w:t>
      </w:r>
      <w:proofErr w:type="spellEnd"/>
      <w:r w:rsidRPr="00CD566C">
        <w:rPr>
          <w:rFonts w:ascii="Arial" w:eastAsia="Times New Roman" w:hAnsi="Arial" w:cs="Arial"/>
          <w:color w:val="333333"/>
          <w:sz w:val="24"/>
          <w:szCs w:val="24"/>
        </w:rPr>
        <w:t>/storage area behind DMZ/fir</w:t>
      </w:r>
      <w:r w:rsidR="00724ED5">
        <w:rPr>
          <w:rFonts w:ascii="Arial" w:eastAsia="Times New Roman" w:hAnsi="Arial" w:cs="Arial"/>
          <w:color w:val="333333"/>
          <w:sz w:val="24"/>
          <w:szCs w:val="24"/>
        </w:rPr>
        <w:t>e</w:t>
      </w:r>
      <w:r w:rsidR="000F737F">
        <w:rPr>
          <w:rFonts w:ascii="Arial" w:eastAsia="Times New Roman" w:hAnsi="Arial" w:cs="Arial"/>
          <w:color w:val="333333"/>
          <w:sz w:val="24"/>
          <w:szCs w:val="24"/>
        </w:rPr>
        <w:t>wall using automated</w:t>
      </w:r>
      <w:r w:rsidR="00724ED5">
        <w:rPr>
          <w:rFonts w:ascii="Arial" w:eastAsia="Times New Roman" w:hAnsi="Arial" w:cs="Arial"/>
          <w:color w:val="333333"/>
          <w:sz w:val="24"/>
          <w:szCs w:val="24"/>
        </w:rPr>
        <w:t xml:space="preserve"> FTP. However </w:t>
      </w:r>
      <w:proofErr w:type="gramStart"/>
      <w:r w:rsidR="00724ED5">
        <w:rPr>
          <w:rFonts w:ascii="Arial" w:eastAsia="Times New Roman" w:hAnsi="Arial" w:cs="Arial"/>
          <w:color w:val="333333"/>
          <w:sz w:val="24"/>
          <w:szCs w:val="24"/>
        </w:rPr>
        <w:t>API(</w:t>
      </w:r>
      <w:proofErr w:type="gramEnd"/>
      <w:r w:rsidR="00724ED5">
        <w:rPr>
          <w:rFonts w:ascii="Arial" w:eastAsia="Times New Roman" w:hAnsi="Arial" w:cs="Arial"/>
          <w:color w:val="333333"/>
          <w:sz w:val="24"/>
          <w:szCs w:val="24"/>
        </w:rPr>
        <w:t xml:space="preserve">option 2) could also be used to integrate </w:t>
      </w:r>
      <w:proofErr w:type="spellStart"/>
      <w:r w:rsidR="00724ED5">
        <w:rPr>
          <w:rFonts w:ascii="Arial" w:eastAsia="Times New Roman" w:hAnsi="Arial" w:cs="Arial"/>
          <w:color w:val="333333"/>
          <w:sz w:val="24"/>
          <w:szCs w:val="24"/>
        </w:rPr>
        <w:t>TimeNex</w:t>
      </w:r>
      <w:proofErr w:type="spellEnd"/>
      <w:r w:rsidR="00724ED5">
        <w:rPr>
          <w:rFonts w:ascii="Arial" w:eastAsia="Times New Roman" w:hAnsi="Arial" w:cs="Arial"/>
          <w:color w:val="333333"/>
          <w:sz w:val="24"/>
          <w:szCs w:val="24"/>
        </w:rPr>
        <w:t xml:space="preserve"> with SAP</w:t>
      </w:r>
      <w:r w:rsidR="000F737F">
        <w:rPr>
          <w:rFonts w:ascii="Arial" w:eastAsia="Times New Roman" w:hAnsi="Arial" w:cs="Arial"/>
          <w:color w:val="333333"/>
          <w:sz w:val="24"/>
          <w:szCs w:val="24"/>
        </w:rPr>
        <w:t xml:space="preserve"> in </w:t>
      </w:r>
      <w:proofErr w:type="spellStart"/>
      <w:r w:rsidR="000F737F">
        <w:rPr>
          <w:rFonts w:ascii="Arial" w:eastAsia="Times New Roman" w:hAnsi="Arial" w:cs="Arial"/>
          <w:color w:val="333333"/>
          <w:sz w:val="24"/>
          <w:szCs w:val="24"/>
        </w:rPr>
        <w:t>Naufar</w:t>
      </w:r>
      <w:proofErr w:type="spellEnd"/>
      <w:r w:rsidR="000F737F">
        <w:rPr>
          <w:rFonts w:ascii="Arial" w:eastAsia="Times New Roman" w:hAnsi="Arial" w:cs="Arial"/>
          <w:color w:val="333333"/>
          <w:sz w:val="24"/>
          <w:szCs w:val="24"/>
        </w:rPr>
        <w:t xml:space="preserve"> defending on local IT infrastructure</w:t>
      </w:r>
      <w:r w:rsidR="00724ED5">
        <w:rPr>
          <w:rFonts w:ascii="Arial" w:eastAsia="Times New Roman" w:hAnsi="Arial" w:cs="Arial"/>
          <w:color w:val="333333"/>
          <w:sz w:val="24"/>
          <w:szCs w:val="24"/>
        </w:rPr>
        <w:t>. Option # 1</w:t>
      </w:r>
      <w:r w:rsidR="000F737F">
        <w:rPr>
          <w:rFonts w:ascii="Arial" w:eastAsia="Times New Roman" w:hAnsi="Arial" w:cs="Arial"/>
          <w:color w:val="333333"/>
          <w:sz w:val="24"/>
          <w:szCs w:val="24"/>
        </w:rPr>
        <w:t>(database to database)</w:t>
      </w:r>
      <w:r w:rsidR="00724ED5">
        <w:rPr>
          <w:rFonts w:ascii="Arial" w:eastAsia="Times New Roman" w:hAnsi="Arial" w:cs="Arial"/>
          <w:color w:val="333333"/>
          <w:sz w:val="24"/>
          <w:szCs w:val="24"/>
        </w:rPr>
        <w:t xml:space="preserve"> is however not recommended in this ca</w:t>
      </w:r>
      <w:r w:rsidR="000F737F">
        <w:rPr>
          <w:rFonts w:ascii="Arial" w:eastAsia="Times New Roman" w:hAnsi="Arial" w:cs="Arial"/>
          <w:color w:val="333333"/>
          <w:sz w:val="24"/>
          <w:szCs w:val="24"/>
        </w:rPr>
        <w:t>s</w:t>
      </w:r>
      <w:r w:rsidR="00724ED5">
        <w:rPr>
          <w:rFonts w:ascii="Arial" w:eastAsia="Times New Roman" w:hAnsi="Arial" w:cs="Arial"/>
          <w:color w:val="333333"/>
          <w:sz w:val="24"/>
          <w:szCs w:val="24"/>
        </w:rPr>
        <w:t xml:space="preserve">e. </w:t>
      </w:r>
      <w:r w:rsidRPr="00CD566C">
        <w:rPr>
          <w:rFonts w:ascii="Arial" w:eastAsia="Times New Roman" w:hAnsi="Arial" w:cs="Arial"/>
          <w:color w:val="333333"/>
          <w:sz w:val="24"/>
          <w:szCs w:val="24"/>
        </w:rPr>
        <w:t>For security reason</w:t>
      </w:r>
      <w:r w:rsidR="000F737F">
        <w:rPr>
          <w:rFonts w:ascii="Arial" w:eastAsia="Times New Roman" w:hAnsi="Arial" w:cs="Arial"/>
          <w:color w:val="333333"/>
          <w:sz w:val="24"/>
          <w:szCs w:val="24"/>
        </w:rPr>
        <w:t>s</w:t>
      </w:r>
      <w:r w:rsidRPr="00CD566C">
        <w:rPr>
          <w:rFonts w:ascii="Arial" w:eastAsia="Times New Roman" w:hAnsi="Arial" w:cs="Arial"/>
          <w:color w:val="333333"/>
          <w:sz w:val="24"/>
          <w:szCs w:val="24"/>
        </w:rPr>
        <w:t xml:space="preserve">, the two servers will be authenticated with each other using </w:t>
      </w:r>
      <w:r w:rsidR="000F737F" w:rsidRPr="00CD566C">
        <w:rPr>
          <w:rFonts w:ascii="Arial" w:eastAsia="Times New Roman" w:hAnsi="Arial" w:cs="Arial"/>
          <w:color w:val="333333"/>
          <w:sz w:val="24"/>
          <w:szCs w:val="24"/>
        </w:rPr>
        <w:t>one-way</w:t>
      </w:r>
      <w:r w:rsidRPr="00CD566C">
        <w:rPr>
          <w:rFonts w:ascii="Arial" w:eastAsia="Times New Roman" w:hAnsi="Arial" w:cs="Arial"/>
          <w:color w:val="333333"/>
          <w:sz w:val="24"/>
          <w:szCs w:val="24"/>
        </w:rPr>
        <w:t xml:space="preserve"> traffic between designated IP address. The flat file will be in</w:t>
      </w:r>
      <w:r w:rsidR="00724ED5">
        <w:rPr>
          <w:rFonts w:ascii="Arial" w:eastAsia="Times New Roman" w:hAnsi="Arial" w:cs="Arial"/>
          <w:color w:val="333333"/>
          <w:sz w:val="24"/>
          <w:szCs w:val="24"/>
        </w:rPr>
        <w:t xml:space="preserve"> a</w:t>
      </w:r>
      <w:r w:rsidRPr="00CD566C">
        <w:rPr>
          <w:rFonts w:ascii="Arial" w:eastAsia="Times New Roman" w:hAnsi="Arial" w:cs="Arial"/>
          <w:color w:val="333333"/>
          <w:sz w:val="24"/>
          <w:szCs w:val="24"/>
        </w:rPr>
        <w:t xml:space="preserve"> </w:t>
      </w:r>
      <w:r w:rsidR="00CD566C" w:rsidRPr="00CD566C">
        <w:rPr>
          <w:rFonts w:ascii="Arial" w:eastAsia="Times New Roman" w:hAnsi="Arial" w:cs="Arial"/>
          <w:color w:val="333333"/>
          <w:sz w:val="24"/>
          <w:szCs w:val="24"/>
        </w:rPr>
        <w:t xml:space="preserve">specific format </w:t>
      </w:r>
      <w:r w:rsidR="00FB6AC1">
        <w:rPr>
          <w:rFonts w:ascii="Arial" w:eastAsia="Times New Roman" w:hAnsi="Arial" w:cs="Arial"/>
          <w:color w:val="333333"/>
          <w:sz w:val="24"/>
          <w:szCs w:val="24"/>
        </w:rPr>
        <w:t>(graph 2</w:t>
      </w:r>
      <w:r w:rsidR="00CD566C" w:rsidRPr="00CD566C">
        <w:rPr>
          <w:rFonts w:ascii="Arial" w:eastAsia="Times New Roman" w:hAnsi="Arial" w:cs="Arial"/>
          <w:color w:val="333333"/>
          <w:sz w:val="24"/>
          <w:szCs w:val="24"/>
        </w:rPr>
        <w:t xml:space="preserve">) as per the relevant </w:t>
      </w:r>
      <w:proofErr w:type="spellStart"/>
      <w:r w:rsidR="00CD566C" w:rsidRPr="00CD566C">
        <w:rPr>
          <w:rFonts w:ascii="Arial" w:eastAsia="Times New Roman" w:hAnsi="Arial" w:cs="Arial"/>
          <w:color w:val="333333"/>
          <w:sz w:val="24"/>
          <w:szCs w:val="24"/>
        </w:rPr>
        <w:t>Infotype</w:t>
      </w:r>
      <w:proofErr w:type="spellEnd"/>
      <w:r w:rsidR="00CD566C" w:rsidRPr="00CD566C">
        <w:rPr>
          <w:rFonts w:ascii="Arial" w:eastAsia="Times New Roman" w:hAnsi="Arial" w:cs="Arial"/>
          <w:color w:val="333333"/>
          <w:sz w:val="24"/>
          <w:szCs w:val="24"/>
        </w:rPr>
        <w:t xml:space="preserve"> (</w:t>
      </w:r>
      <w:proofErr w:type="spellStart"/>
      <w:r w:rsidR="00CD566C" w:rsidRPr="00CD566C">
        <w:rPr>
          <w:rFonts w:ascii="Arial" w:eastAsia="Times New Roman" w:hAnsi="Arial" w:cs="Arial"/>
          <w:color w:val="333333"/>
          <w:sz w:val="24"/>
          <w:szCs w:val="24"/>
        </w:rPr>
        <w:t>e.g</w:t>
      </w:r>
      <w:proofErr w:type="spellEnd"/>
      <w:r w:rsidR="00CD566C" w:rsidRPr="00CD566C">
        <w:rPr>
          <w:rFonts w:ascii="Arial" w:eastAsia="Times New Roman" w:hAnsi="Arial" w:cs="Arial"/>
          <w:color w:val="333333"/>
          <w:sz w:val="24"/>
          <w:szCs w:val="24"/>
        </w:rPr>
        <w:t xml:space="preserve"> 2011). SAP Application will pic</w:t>
      </w:r>
      <w:r w:rsidR="000F737F">
        <w:rPr>
          <w:rFonts w:ascii="Arial" w:eastAsia="Times New Roman" w:hAnsi="Arial" w:cs="Arial"/>
          <w:color w:val="333333"/>
          <w:sz w:val="24"/>
          <w:szCs w:val="24"/>
        </w:rPr>
        <w:t>k</w:t>
      </w:r>
      <w:r w:rsidR="00CD566C" w:rsidRPr="00CD566C">
        <w:rPr>
          <w:rFonts w:ascii="Arial" w:eastAsia="Times New Roman" w:hAnsi="Arial" w:cs="Arial"/>
          <w:color w:val="333333"/>
          <w:sz w:val="24"/>
          <w:szCs w:val="24"/>
        </w:rPr>
        <w:t xml:space="preserve"> the data</w:t>
      </w:r>
      <w:r w:rsidR="000F737F">
        <w:rPr>
          <w:rFonts w:ascii="Arial" w:eastAsia="Times New Roman" w:hAnsi="Arial" w:cs="Arial"/>
          <w:color w:val="333333"/>
          <w:sz w:val="24"/>
          <w:szCs w:val="24"/>
        </w:rPr>
        <w:t xml:space="preserve">. This process could be done manually, if needed at times, </w:t>
      </w:r>
      <w:r w:rsidR="00CD566C" w:rsidRPr="00CD566C">
        <w:rPr>
          <w:rFonts w:ascii="Arial" w:eastAsia="Times New Roman" w:hAnsi="Arial" w:cs="Arial"/>
          <w:color w:val="333333"/>
          <w:sz w:val="24"/>
          <w:szCs w:val="24"/>
        </w:rPr>
        <w:t xml:space="preserve">by using </w:t>
      </w:r>
      <w:r w:rsidRPr="00CD566C">
        <w:rPr>
          <w:rFonts w:ascii="Arial" w:eastAsia="Times New Roman" w:hAnsi="Arial" w:cs="Arial"/>
          <w:color w:val="333333"/>
          <w:sz w:val="24"/>
          <w:szCs w:val="24"/>
        </w:rPr>
        <w:t xml:space="preserve">Transaction code </w:t>
      </w:r>
      <w:r w:rsidRPr="000F737F">
        <w:rPr>
          <w:rFonts w:ascii="Arial" w:eastAsia="Times New Roman" w:hAnsi="Arial" w:cs="Arial"/>
          <w:color w:val="333333"/>
          <w:sz w:val="24"/>
          <w:szCs w:val="24"/>
        </w:rPr>
        <w:t>SE30</w:t>
      </w:r>
      <w:r w:rsidRPr="00CD566C">
        <w:rPr>
          <w:rFonts w:ascii="Arial" w:eastAsia="Times New Roman" w:hAnsi="Arial" w:cs="Arial"/>
          <w:color w:val="333333"/>
          <w:sz w:val="24"/>
          <w:szCs w:val="24"/>
        </w:rPr>
        <w:t xml:space="preserve"> and utilizing Program </w:t>
      </w:r>
      <w:r w:rsidRPr="000F737F">
        <w:rPr>
          <w:rFonts w:ascii="Arial" w:eastAsia="Times New Roman" w:hAnsi="Arial" w:cs="Arial"/>
          <w:color w:val="333333"/>
          <w:sz w:val="24"/>
          <w:szCs w:val="24"/>
        </w:rPr>
        <w:t>RPTEUP10</w:t>
      </w:r>
      <w:r w:rsidRPr="00CD566C">
        <w:rPr>
          <w:rFonts w:ascii="Arial" w:eastAsia="Times New Roman" w:hAnsi="Arial" w:cs="Arial"/>
          <w:color w:val="333333"/>
          <w:sz w:val="24"/>
          <w:szCs w:val="24"/>
        </w:rPr>
        <w:t>.</w:t>
      </w:r>
      <w:r w:rsidR="00CD566C" w:rsidRPr="00CD566C">
        <w:rPr>
          <w:rFonts w:ascii="Arial" w:eastAsia="Times New Roman" w:hAnsi="Arial" w:cs="Arial"/>
          <w:color w:val="333333"/>
          <w:sz w:val="24"/>
          <w:szCs w:val="24"/>
        </w:rPr>
        <w:t xml:space="preserve"> This entire process will be automated to near real-time frequency, if desired.</w:t>
      </w:r>
      <w:r w:rsidR="00EB525C">
        <w:rPr>
          <w:rFonts w:ascii="Arial" w:eastAsia="Times New Roman" w:hAnsi="Arial" w:cs="Arial"/>
          <w:color w:val="333333"/>
          <w:sz w:val="24"/>
          <w:szCs w:val="24"/>
        </w:rPr>
        <w:t xml:space="preserve"> This automated process of Time Management process will also have the ability to entertain manual entries/updates as the need arise (employee miss entry </w:t>
      </w:r>
      <w:proofErr w:type="spellStart"/>
      <w:r w:rsidR="00EB525C">
        <w:rPr>
          <w:rFonts w:ascii="Arial" w:eastAsia="Times New Roman" w:hAnsi="Arial" w:cs="Arial"/>
          <w:color w:val="333333"/>
          <w:sz w:val="24"/>
          <w:szCs w:val="24"/>
        </w:rPr>
        <w:t>etc</w:t>
      </w:r>
      <w:proofErr w:type="spellEnd"/>
      <w:r w:rsidR="00EB525C">
        <w:rPr>
          <w:rFonts w:ascii="Arial" w:eastAsia="Times New Roman" w:hAnsi="Arial" w:cs="Arial"/>
          <w:color w:val="333333"/>
          <w:sz w:val="24"/>
          <w:szCs w:val="24"/>
        </w:rPr>
        <w:t xml:space="preserve">). </w:t>
      </w:r>
    </w:p>
    <w:p w:rsidR="005E0ADE" w:rsidRPr="00CD566C" w:rsidRDefault="00EB525C" w:rsidP="005E0ADE">
      <w:pPr>
        <w:shd w:val="clear" w:color="auto" w:fill="FFFFFF"/>
        <w:spacing w:after="150" w:line="240" w:lineRule="auto"/>
        <w:rPr>
          <w:rFonts w:ascii="Arial" w:eastAsia="Times New Roman" w:hAnsi="Arial" w:cs="Arial"/>
          <w:color w:val="333333"/>
          <w:sz w:val="24"/>
          <w:szCs w:val="24"/>
        </w:rPr>
      </w:pPr>
      <w:r>
        <w:rPr>
          <w:rFonts w:ascii="Arial" w:eastAsia="Times New Roman" w:hAnsi="Arial" w:cs="Arial"/>
          <w:color w:val="333333"/>
          <w:sz w:val="24"/>
          <w:szCs w:val="24"/>
        </w:rPr>
        <w:t xml:space="preserve">All Manual entries will be highlighted in different reports, for audit purpose only, and will behave exactly like normal entry for the purpose of payroll calculation/time Management. </w:t>
      </w:r>
      <w:r w:rsidR="005E0ADE" w:rsidRPr="00CD566C">
        <w:rPr>
          <w:rFonts w:ascii="Arial" w:eastAsia="Times New Roman" w:hAnsi="Arial" w:cs="Arial"/>
          <w:color w:val="333333"/>
          <w:sz w:val="24"/>
          <w:szCs w:val="24"/>
        </w:rPr>
        <w:t xml:space="preserve"> </w:t>
      </w:r>
    </w:p>
    <w:p w:rsidR="00FB6AC1" w:rsidRPr="000F737F" w:rsidRDefault="00FB6AC1" w:rsidP="000F737F">
      <w:pPr>
        <w:shd w:val="clear" w:color="auto" w:fill="FFFFFF"/>
        <w:spacing w:after="150" w:line="240" w:lineRule="auto"/>
        <w:rPr>
          <w:rFonts w:ascii="Arial" w:eastAsia="Times New Roman" w:hAnsi="Arial" w:cs="Arial"/>
          <w:color w:val="333333"/>
          <w:sz w:val="24"/>
          <w:szCs w:val="24"/>
        </w:rPr>
      </w:pPr>
    </w:p>
    <w:p w:rsidR="00FB6AC1" w:rsidRPr="00EB525C" w:rsidRDefault="00FB6AC1" w:rsidP="00EB525C">
      <w:pPr>
        <w:shd w:val="clear" w:color="auto" w:fill="FFFFFF"/>
        <w:spacing w:after="150" w:line="240" w:lineRule="auto"/>
        <w:jc w:val="center"/>
        <w:rPr>
          <w:rFonts w:ascii="Arial" w:eastAsia="Times New Roman" w:hAnsi="Arial" w:cs="Arial"/>
          <w:b/>
          <w:color w:val="333333"/>
          <w:sz w:val="24"/>
          <w:szCs w:val="24"/>
          <w:u w:val="single"/>
        </w:rPr>
      </w:pPr>
      <w:r w:rsidRPr="00EB525C">
        <w:rPr>
          <w:rFonts w:ascii="Arial" w:eastAsia="Times New Roman" w:hAnsi="Arial" w:cs="Arial"/>
          <w:b/>
          <w:color w:val="333333"/>
          <w:sz w:val="24"/>
          <w:szCs w:val="24"/>
          <w:u w:val="single"/>
        </w:rPr>
        <w:t>Graph 1</w:t>
      </w:r>
    </w:p>
    <w:p w:rsidR="00FB6AC1" w:rsidRPr="000F737F" w:rsidRDefault="00FB6AC1" w:rsidP="000F737F">
      <w:p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noProof/>
          <w:color w:val="333333"/>
          <w:sz w:val="24"/>
          <w:szCs w:val="24"/>
        </w:rPr>
        <w:drawing>
          <wp:inline distT="0" distB="0" distL="0" distR="0" wp14:anchorId="66C27445" wp14:editId="4CF35C3F">
            <wp:extent cx="5943600" cy="3288665"/>
            <wp:effectExtent l="0" t="0" r="0" b="698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288665"/>
                    </a:xfrm>
                    <a:prstGeom prst="rect">
                      <a:avLst/>
                    </a:prstGeom>
                  </pic:spPr>
                </pic:pic>
              </a:graphicData>
            </a:graphic>
          </wp:inline>
        </w:drawing>
      </w:r>
    </w:p>
    <w:p w:rsidR="00EB525C" w:rsidRDefault="00EB525C" w:rsidP="00EB525C">
      <w:pPr>
        <w:shd w:val="clear" w:color="auto" w:fill="FFFFFF"/>
        <w:spacing w:after="150" w:line="240" w:lineRule="auto"/>
        <w:jc w:val="center"/>
        <w:rPr>
          <w:rFonts w:ascii="Arial" w:eastAsia="Times New Roman" w:hAnsi="Arial" w:cs="Arial"/>
          <w:b/>
          <w:color w:val="333333"/>
          <w:sz w:val="24"/>
          <w:szCs w:val="24"/>
          <w:u w:val="single"/>
        </w:rPr>
      </w:pPr>
    </w:p>
    <w:p w:rsidR="00EB525C" w:rsidRDefault="00EB525C" w:rsidP="00EB525C">
      <w:pPr>
        <w:shd w:val="clear" w:color="auto" w:fill="FFFFFF"/>
        <w:spacing w:after="150" w:line="240" w:lineRule="auto"/>
        <w:jc w:val="center"/>
        <w:rPr>
          <w:rFonts w:ascii="Arial" w:eastAsia="Times New Roman" w:hAnsi="Arial" w:cs="Arial"/>
          <w:b/>
          <w:color w:val="333333"/>
          <w:sz w:val="24"/>
          <w:szCs w:val="24"/>
          <w:u w:val="single"/>
        </w:rPr>
      </w:pPr>
    </w:p>
    <w:p w:rsidR="00EB525C" w:rsidRDefault="00EB525C" w:rsidP="00EB525C">
      <w:pPr>
        <w:shd w:val="clear" w:color="auto" w:fill="FFFFFF"/>
        <w:spacing w:after="150" w:line="240" w:lineRule="auto"/>
        <w:jc w:val="center"/>
        <w:rPr>
          <w:rFonts w:ascii="Arial" w:eastAsia="Times New Roman" w:hAnsi="Arial" w:cs="Arial"/>
          <w:b/>
          <w:color w:val="333333"/>
          <w:sz w:val="24"/>
          <w:szCs w:val="24"/>
          <w:u w:val="single"/>
        </w:rPr>
      </w:pPr>
    </w:p>
    <w:p w:rsidR="00EB525C" w:rsidRDefault="00EB525C" w:rsidP="00EB525C">
      <w:pPr>
        <w:shd w:val="clear" w:color="auto" w:fill="FFFFFF"/>
        <w:spacing w:after="150" w:line="240" w:lineRule="auto"/>
        <w:jc w:val="center"/>
        <w:rPr>
          <w:rFonts w:ascii="Arial" w:eastAsia="Times New Roman" w:hAnsi="Arial" w:cs="Arial"/>
          <w:b/>
          <w:color w:val="333333"/>
          <w:sz w:val="24"/>
          <w:szCs w:val="24"/>
          <w:u w:val="single"/>
        </w:rPr>
      </w:pPr>
    </w:p>
    <w:p w:rsidR="00724ED5" w:rsidRPr="00EB525C" w:rsidRDefault="00FB6AC1" w:rsidP="00EB525C">
      <w:pPr>
        <w:shd w:val="clear" w:color="auto" w:fill="FFFFFF"/>
        <w:spacing w:after="150" w:line="240" w:lineRule="auto"/>
        <w:jc w:val="center"/>
        <w:rPr>
          <w:rFonts w:ascii="Arial" w:eastAsia="Times New Roman" w:hAnsi="Arial" w:cs="Arial"/>
          <w:b/>
          <w:color w:val="333333"/>
          <w:sz w:val="24"/>
          <w:szCs w:val="24"/>
          <w:u w:val="single"/>
        </w:rPr>
      </w:pPr>
      <w:r w:rsidRPr="00EB525C">
        <w:rPr>
          <w:rFonts w:ascii="Arial" w:eastAsia="Times New Roman" w:hAnsi="Arial" w:cs="Arial"/>
          <w:b/>
          <w:color w:val="333333"/>
          <w:sz w:val="24"/>
          <w:szCs w:val="24"/>
          <w:u w:val="single"/>
        </w:rPr>
        <w:lastRenderedPageBreak/>
        <w:t>Graph 2</w:t>
      </w:r>
    </w:p>
    <w:p w:rsidR="009D1443" w:rsidRPr="000F737F" w:rsidRDefault="00CD566C" w:rsidP="000F737F">
      <w:p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noProof/>
          <w:color w:val="333333"/>
          <w:sz w:val="24"/>
          <w:szCs w:val="24"/>
        </w:rPr>
        <w:drawing>
          <wp:inline distT="0" distB="0" distL="0" distR="0" wp14:anchorId="34B86A6B" wp14:editId="21D74C5C">
            <wp:extent cx="5294604" cy="6227400"/>
            <wp:effectExtent l="0" t="0" r="1905" b="2540"/>
            <wp:docPr id="18" name="Picture 18" descr="Upload.GIF">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pload.GIF">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96200" cy="6229277"/>
                    </a:xfrm>
                    <a:prstGeom prst="rect">
                      <a:avLst/>
                    </a:prstGeom>
                    <a:noFill/>
                    <a:ln>
                      <a:noFill/>
                    </a:ln>
                  </pic:spPr>
                </pic:pic>
              </a:graphicData>
            </a:graphic>
          </wp:inline>
        </w:drawing>
      </w:r>
      <w:r w:rsidR="00AC5BC6" w:rsidRPr="000F737F">
        <w:rPr>
          <w:rFonts w:ascii="Arial" w:eastAsia="Times New Roman" w:hAnsi="Arial" w:cs="Arial"/>
          <w:color w:val="333333"/>
          <w:sz w:val="24"/>
          <w:szCs w:val="24"/>
        </w:rPr>
        <w:t xml:space="preserve"> </w:t>
      </w:r>
    </w:p>
    <w:p w:rsidR="00FB6AC1" w:rsidRPr="000F737F" w:rsidRDefault="00FB6AC1" w:rsidP="000F737F">
      <w:p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b/>
          <w:color w:val="333333"/>
          <w:sz w:val="24"/>
          <w:szCs w:val="24"/>
          <w:u w:val="single"/>
        </w:rPr>
        <w:t>Error Log</w:t>
      </w:r>
      <w:r w:rsidRPr="000F737F">
        <w:rPr>
          <w:rFonts w:ascii="Arial" w:eastAsia="Times New Roman" w:hAnsi="Arial" w:cs="Arial"/>
          <w:color w:val="333333"/>
          <w:sz w:val="24"/>
          <w:szCs w:val="24"/>
        </w:rPr>
        <w:t>:</w:t>
      </w:r>
    </w:p>
    <w:p w:rsidR="00724ED5" w:rsidRPr="009D1443" w:rsidRDefault="00724ED5" w:rsidP="000F737F">
      <w:p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Error log of the timesheets uploads can be monitored and checked to the PERNER number level via Transaction code PT40 as illustrated below in Pic 2.</w:t>
      </w:r>
    </w:p>
    <w:p w:rsidR="009D1443" w:rsidRPr="009D1443" w:rsidRDefault="009D1443" w:rsidP="000F737F">
      <w:p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noProof/>
          <w:color w:val="333333"/>
          <w:sz w:val="24"/>
          <w:szCs w:val="24"/>
        </w:rPr>
        <w:drawing>
          <wp:inline distT="0" distB="0" distL="0" distR="0" wp14:anchorId="0241565D" wp14:editId="1F9AE8E8">
            <wp:extent cx="5806183" cy="8438888"/>
            <wp:effectExtent l="0" t="0" r="4445" b="635"/>
            <wp:docPr id="19" name="Picture 19" descr="PT40.GIF">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T40.GIF">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09079" cy="8443097"/>
                    </a:xfrm>
                    <a:prstGeom prst="rect">
                      <a:avLst/>
                    </a:prstGeom>
                    <a:noFill/>
                    <a:ln>
                      <a:noFill/>
                    </a:ln>
                  </pic:spPr>
                </pic:pic>
              </a:graphicData>
            </a:graphic>
          </wp:inline>
        </w:drawing>
      </w:r>
    </w:p>
    <w:p w:rsidR="00030881" w:rsidRPr="00030881" w:rsidRDefault="00030881" w:rsidP="000F737F">
      <w:pPr>
        <w:shd w:val="clear" w:color="auto" w:fill="FFFFFF"/>
        <w:spacing w:after="150" w:line="240" w:lineRule="auto"/>
        <w:rPr>
          <w:rFonts w:ascii="Arial" w:eastAsia="Times New Roman" w:hAnsi="Arial" w:cs="Arial"/>
          <w:b/>
          <w:color w:val="333333"/>
          <w:sz w:val="24"/>
          <w:szCs w:val="24"/>
          <w:u w:val="single"/>
        </w:rPr>
      </w:pPr>
      <w:r w:rsidRPr="00030881">
        <w:rPr>
          <w:rFonts w:ascii="Arial" w:eastAsia="Times New Roman" w:hAnsi="Arial" w:cs="Arial"/>
          <w:b/>
          <w:color w:val="333333"/>
          <w:sz w:val="24"/>
          <w:szCs w:val="24"/>
          <w:u w:val="single"/>
        </w:rPr>
        <w:t xml:space="preserve">Benefits of </w:t>
      </w:r>
      <w:r w:rsidR="000F737F" w:rsidRPr="000F737F">
        <w:rPr>
          <w:rFonts w:ascii="Arial" w:eastAsia="Times New Roman" w:hAnsi="Arial" w:cs="Arial"/>
          <w:b/>
          <w:color w:val="333333"/>
          <w:sz w:val="24"/>
          <w:szCs w:val="24"/>
          <w:u w:val="single"/>
        </w:rPr>
        <w:t>Attendance</w:t>
      </w:r>
      <w:r w:rsidR="00FB6AC1" w:rsidRPr="000F737F">
        <w:rPr>
          <w:rFonts w:ascii="Arial" w:eastAsia="Times New Roman" w:hAnsi="Arial" w:cs="Arial"/>
          <w:b/>
          <w:color w:val="333333"/>
          <w:sz w:val="24"/>
          <w:szCs w:val="24"/>
          <w:u w:val="single"/>
        </w:rPr>
        <w:t xml:space="preserve"> system integration with SAP (Payroll) </w:t>
      </w:r>
    </w:p>
    <w:p w:rsidR="00030881" w:rsidRPr="00030881" w:rsidRDefault="00030881" w:rsidP="00030881">
      <w:pPr>
        <w:shd w:val="clear" w:color="auto" w:fill="FFFFFF"/>
        <w:spacing w:after="150" w:line="240" w:lineRule="auto"/>
        <w:rPr>
          <w:rFonts w:ascii="Arial" w:eastAsia="Times New Roman" w:hAnsi="Arial" w:cs="Arial"/>
          <w:color w:val="333333"/>
          <w:sz w:val="24"/>
          <w:szCs w:val="24"/>
        </w:rPr>
      </w:pPr>
      <w:r w:rsidRPr="00030881">
        <w:rPr>
          <w:rFonts w:ascii="Arial" w:eastAsia="Times New Roman" w:hAnsi="Arial" w:cs="Arial"/>
          <w:color w:val="333333"/>
          <w:sz w:val="24"/>
          <w:szCs w:val="24"/>
        </w:rPr>
        <w:t>Listed below are t</w:t>
      </w:r>
      <w:r w:rsidR="00FB6AC1" w:rsidRPr="000F737F">
        <w:rPr>
          <w:rFonts w:ascii="Arial" w:eastAsia="Times New Roman" w:hAnsi="Arial" w:cs="Arial"/>
          <w:color w:val="333333"/>
          <w:sz w:val="24"/>
          <w:szCs w:val="24"/>
        </w:rPr>
        <w:t xml:space="preserve">he ways in which </w:t>
      </w:r>
      <w:proofErr w:type="gramStart"/>
      <w:r w:rsidR="00FB6AC1" w:rsidRPr="000F737F">
        <w:rPr>
          <w:rFonts w:ascii="Arial" w:eastAsia="Times New Roman" w:hAnsi="Arial" w:cs="Arial"/>
          <w:color w:val="333333"/>
          <w:sz w:val="24"/>
          <w:szCs w:val="24"/>
        </w:rPr>
        <w:t>an</w:t>
      </w:r>
      <w:proofErr w:type="gramEnd"/>
      <w:r w:rsidR="00FB6AC1" w:rsidRPr="000F737F">
        <w:rPr>
          <w:rFonts w:ascii="Arial" w:eastAsia="Times New Roman" w:hAnsi="Arial" w:cs="Arial"/>
          <w:color w:val="333333"/>
          <w:sz w:val="24"/>
          <w:szCs w:val="24"/>
        </w:rPr>
        <w:t xml:space="preserve"> </w:t>
      </w:r>
      <w:proofErr w:type="spellStart"/>
      <w:r w:rsidR="00FB6AC1" w:rsidRPr="000F737F">
        <w:rPr>
          <w:rFonts w:ascii="Arial" w:eastAsia="Times New Roman" w:hAnsi="Arial" w:cs="Arial"/>
          <w:color w:val="333333"/>
          <w:sz w:val="24"/>
          <w:szCs w:val="24"/>
        </w:rPr>
        <w:t>Naufar</w:t>
      </w:r>
      <w:proofErr w:type="spellEnd"/>
      <w:r w:rsidR="00FB6AC1" w:rsidRPr="000F737F">
        <w:rPr>
          <w:rFonts w:ascii="Arial" w:eastAsia="Times New Roman" w:hAnsi="Arial" w:cs="Arial"/>
          <w:color w:val="333333"/>
          <w:sz w:val="24"/>
          <w:szCs w:val="24"/>
        </w:rPr>
        <w:t xml:space="preserve"> Hospital</w:t>
      </w:r>
      <w:r w:rsidRPr="00030881">
        <w:rPr>
          <w:rFonts w:ascii="Arial" w:eastAsia="Times New Roman" w:hAnsi="Arial" w:cs="Arial"/>
          <w:color w:val="333333"/>
          <w:sz w:val="24"/>
          <w:szCs w:val="24"/>
        </w:rPr>
        <w:t xml:space="preserve"> can benefit through seamless integration</w:t>
      </w:r>
      <w:r w:rsidR="00FB6AC1" w:rsidRPr="000F737F">
        <w:rPr>
          <w:rFonts w:ascii="Arial" w:eastAsia="Times New Roman" w:hAnsi="Arial" w:cs="Arial"/>
          <w:color w:val="333333"/>
          <w:sz w:val="24"/>
          <w:szCs w:val="24"/>
        </w:rPr>
        <w:t xml:space="preserve"> of </w:t>
      </w:r>
      <w:proofErr w:type="spellStart"/>
      <w:r w:rsidR="00FB6AC1" w:rsidRPr="000F737F">
        <w:rPr>
          <w:rFonts w:ascii="Arial" w:eastAsia="Times New Roman" w:hAnsi="Arial" w:cs="Arial"/>
          <w:color w:val="333333"/>
          <w:sz w:val="24"/>
          <w:szCs w:val="24"/>
        </w:rPr>
        <w:t>TimeNex</w:t>
      </w:r>
      <w:proofErr w:type="spellEnd"/>
      <w:r w:rsidR="00FB6AC1" w:rsidRPr="000F737F">
        <w:rPr>
          <w:rFonts w:ascii="Arial" w:eastAsia="Times New Roman" w:hAnsi="Arial" w:cs="Arial"/>
          <w:color w:val="333333"/>
          <w:sz w:val="24"/>
          <w:szCs w:val="24"/>
        </w:rPr>
        <w:t xml:space="preserve"> with SAP</w:t>
      </w:r>
      <w:r w:rsidRPr="00030881">
        <w:rPr>
          <w:rFonts w:ascii="Arial" w:eastAsia="Times New Roman" w:hAnsi="Arial" w:cs="Arial"/>
          <w:color w:val="333333"/>
          <w:sz w:val="24"/>
          <w:szCs w:val="24"/>
        </w:rPr>
        <w:t>:</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Accurate Attendance Data Transfer to Payroll Software</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Smooth and Quick Payroll Processing</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Minimized Human Intervention</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Reduced Time Spent on Payroll Processing</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Reduced Erroneous Payroll</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Timely Salary Payments</w:t>
      </w:r>
    </w:p>
    <w:p w:rsidR="00030881" w:rsidRPr="000F737F" w:rsidRDefault="00030881" w:rsidP="000F737F">
      <w:pPr>
        <w:pStyle w:val="ListParagraph"/>
        <w:numPr>
          <w:ilvl w:val="0"/>
          <w:numId w:val="12"/>
        </w:numPr>
        <w:shd w:val="clear" w:color="auto" w:fill="FFFFFF"/>
        <w:spacing w:after="150" w:line="240" w:lineRule="auto"/>
        <w:rPr>
          <w:rFonts w:ascii="Arial" w:eastAsia="Times New Roman" w:hAnsi="Arial" w:cs="Arial"/>
          <w:color w:val="333333"/>
          <w:sz w:val="24"/>
          <w:szCs w:val="24"/>
        </w:rPr>
      </w:pPr>
      <w:r w:rsidRPr="000F737F">
        <w:rPr>
          <w:rFonts w:ascii="Arial" w:eastAsia="Times New Roman" w:hAnsi="Arial" w:cs="Arial"/>
          <w:color w:val="333333"/>
          <w:sz w:val="24"/>
          <w:szCs w:val="24"/>
        </w:rPr>
        <w:t>Increase in Overall Productivity</w:t>
      </w:r>
    </w:p>
    <w:p w:rsidR="00772043" w:rsidRDefault="00772043"/>
    <w:p w:rsidR="00772043" w:rsidRDefault="00772043"/>
    <w:sectPr w:rsidR="00772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A4207"/>
    <w:multiLevelType w:val="multilevel"/>
    <w:tmpl w:val="9A34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DC64D6"/>
    <w:multiLevelType w:val="multilevel"/>
    <w:tmpl w:val="6ECC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C764D7"/>
    <w:multiLevelType w:val="multilevel"/>
    <w:tmpl w:val="F36E66A4"/>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92411"/>
    <w:multiLevelType w:val="multilevel"/>
    <w:tmpl w:val="A03A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9447D5A"/>
    <w:multiLevelType w:val="hybridMultilevel"/>
    <w:tmpl w:val="96968A4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5F4DD0"/>
    <w:multiLevelType w:val="multilevel"/>
    <w:tmpl w:val="B95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5DE978E7"/>
    <w:multiLevelType w:val="multilevel"/>
    <w:tmpl w:val="30C2E0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91D408A"/>
    <w:multiLevelType w:val="hybridMultilevel"/>
    <w:tmpl w:val="39249D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3653545"/>
    <w:multiLevelType w:val="hybridMultilevel"/>
    <w:tmpl w:val="A7B8AD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B8A39D8"/>
    <w:multiLevelType w:val="multilevel"/>
    <w:tmpl w:val="C4F8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6"/>
  </w:num>
  <w:num w:numId="4">
    <w:abstractNumId w:val="6"/>
    <w:lvlOverride w:ilvl="1">
      <w:lvl w:ilvl="1">
        <w:numFmt w:val="decimal"/>
        <w:lvlText w:val="%2."/>
        <w:lvlJc w:val="left"/>
      </w:lvl>
    </w:lvlOverride>
  </w:num>
  <w:num w:numId="5">
    <w:abstractNumId w:val="6"/>
    <w:lvlOverride w:ilvl="1">
      <w:lvl w:ilvl="1">
        <w:numFmt w:val="decimal"/>
        <w:lvlText w:val="%2."/>
        <w:lvlJc w:val="left"/>
      </w:lvl>
    </w:lvlOverride>
    <w:lvlOverride w:ilvl="2">
      <w:lvl w:ilvl="2">
        <w:numFmt w:val="decimal"/>
        <w:lvlText w:val="%3."/>
        <w:lvlJc w:val="left"/>
      </w:lvl>
    </w:lvlOverride>
  </w:num>
  <w:num w:numId="6">
    <w:abstractNumId w:val="5"/>
  </w:num>
  <w:num w:numId="7">
    <w:abstractNumId w:val="3"/>
  </w:num>
  <w:num w:numId="8">
    <w:abstractNumId w:val="0"/>
  </w:num>
  <w:num w:numId="9">
    <w:abstractNumId w:val="9"/>
  </w:num>
  <w:num w:numId="10">
    <w:abstractNumId w:val="8"/>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0881"/>
    <w:rsid w:val="00030881"/>
    <w:rsid w:val="000F737F"/>
    <w:rsid w:val="00543D73"/>
    <w:rsid w:val="005E0ADE"/>
    <w:rsid w:val="00724ED5"/>
    <w:rsid w:val="00772043"/>
    <w:rsid w:val="009623E6"/>
    <w:rsid w:val="009B1C29"/>
    <w:rsid w:val="009D1443"/>
    <w:rsid w:val="00AA1CB2"/>
    <w:rsid w:val="00AC5BC6"/>
    <w:rsid w:val="00CD2086"/>
    <w:rsid w:val="00CD566C"/>
    <w:rsid w:val="00DF1CD7"/>
    <w:rsid w:val="00EB525C"/>
    <w:rsid w:val="00FA7F8B"/>
    <w:rsid w:val="00FB6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08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308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9D144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8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308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08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881"/>
    <w:rPr>
      <w:b/>
      <w:bCs/>
    </w:rPr>
  </w:style>
  <w:style w:type="paragraph" w:styleId="BalloonText">
    <w:name w:val="Balloon Text"/>
    <w:basedOn w:val="Normal"/>
    <w:link w:val="BalloonTextChar"/>
    <w:uiPriority w:val="99"/>
    <w:semiHidden/>
    <w:unhideWhenUsed/>
    <w:rsid w:val="00030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881"/>
    <w:rPr>
      <w:rFonts w:ascii="Tahoma" w:hAnsi="Tahoma" w:cs="Tahoma"/>
      <w:sz w:val="16"/>
      <w:szCs w:val="16"/>
    </w:rPr>
  </w:style>
  <w:style w:type="character" w:customStyle="1" w:styleId="Heading5Char">
    <w:name w:val="Heading 5 Char"/>
    <w:basedOn w:val="DefaultParagraphFont"/>
    <w:link w:val="Heading5"/>
    <w:uiPriority w:val="9"/>
    <w:semiHidden/>
    <w:rsid w:val="009D1443"/>
    <w:rPr>
      <w:rFonts w:asciiTheme="majorHAnsi" w:eastAsiaTheme="majorEastAsia" w:hAnsiTheme="majorHAnsi" w:cstheme="majorBidi"/>
      <w:color w:val="243F60" w:themeColor="accent1" w:themeShade="7F"/>
    </w:rPr>
  </w:style>
  <w:style w:type="paragraph" w:customStyle="1" w:styleId="hidden-like-message">
    <w:name w:val="hidden-like-message"/>
    <w:basedOn w:val="Normal"/>
    <w:rsid w:val="009D14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itional-text">
    <w:name w:val="additional-text"/>
    <w:basedOn w:val="DefaultParagraphFont"/>
    <w:rsid w:val="009D1443"/>
  </w:style>
  <w:style w:type="character" w:customStyle="1" w:styleId="plain-author-name">
    <w:name w:val="plain-author-name"/>
    <w:basedOn w:val="DefaultParagraphFont"/>
    <w:rsid w:val="009D1443"/>
  </w:style>
  <w:style w:type="character" w:styleId="Hyperlink">
    <w:name w:val="Hyperlink"/>
    <w:basedOn w:val="DefaultParagraphFont"/>
    <w:uiPriority w:val="99"/>
    <w:semiHidden/>
    <w:unhideWhenUsed/>
    <w:rsid w:val="009D1443"/>
    <w:rPr>
      <w:color w:val="0000FF"/>
      <w:u w:val="single"/>
    </w:rPr>
  </w:style>
  <w:style w:type="paragraph" w:customStyle="1" w:styleId="alert">
    <w:name w:val="alert"/>
    <w:basedOn w:val="Normal"/>
    <w:rsid w:val="009D1443"/>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D1443"/>
    <w:rPr>
      <w:i/>
      <w:iCs/>
    </w:rPr>
  </w:style>
  <w:style w:type="character" w:customStyle="1" w:styleId="likes-comment-link">
    <w:name w:val="likes-comment-link"/>
    <w:basedOn w:val="DefaultParagraphFont"/>
    <w:rsid w:val="009D1443"/>
  </w:style>
  <w:style w:type="character" w:customStyle="1" w:styleId="nb-likes-comment">
    <w:name w:val="nb-likes-comment"/>
    <w:basedOn w:val="DefaultParagraphFont"/>
    <w:rsid w:val="009D1443"/>
  </w:style>
  <w:style w:type="character" w:styleId="Emphasis">
    <w:name w:val="Emphasis"/>
    <w:basedOn w:val="DefaultParagraphFont"/>
    <w:uiPriority w:val="20"/>
    <w:qFormat/>
    <w:rsid w:val="00CD2086"/>
    <w:rPr>
      <w:i/>
      <w:iCs/>
    </w:rPr>
  </w:style>
  <w:style w:type="character" w:customStyle="1" w:styleId="blog-tags">
    <w:name w:val="blog-tags"/>
    <w:basedOn w:val="DefaultParagraphFont"/>
    <w:rsid w:val="00CD2086"/>
  </w:style>
  <w:style w:type="paragraph" w:styleId="ListParagraph">
    <w:name w:val="List Paragraph"/>
    <w:basedOn w:val="Normal"/>
    <w:uiPriority w:val="34"/>
    <w:qFormat/>
    <w:rsid w:val="00724E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308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0308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9D144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8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03088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308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0881"/>
    <w:rPr>
      <w:b/>
      <w:bCs/>
    </w:rPr>
  </w:style>
  <w:style w:type="paragraph" w:styleId="BalloonText">
    <w:name w:val="Balloon Text"/>
    <w:basedOn w:val="Normal"/>
    <w:link w:val="BalloonTextChar"/>
    <w:uiPriority w:val="99"/>
    <w:semiHidden/>
    <w:unhideWhenUsed/>
    <w:rsid w:val="000308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881"/>
    <w:rPr>
      <w:rFonts w:ascii="Tahoma" w:hAnsi="Tahoma" w:cs="Tahoma"/>
      <w:sz w:val="16"/>
      <w:szCs w:val="16"/>
    </w:rPr>
  </w:style>
  <w:style w:type="character" w:customStyle="1" w:styleId="Heading5Char">
    <w:name w:val="Heading 5 Char"/>
    <w:basedOn w:val="DefaultParagraphFont"/>
    <w:link w:val="Heading5"/>
    <w:uiPriority w:val="9"/>
    <w:semiHidden/>
    <w:rsid w:val="009D1443"/>
    <w:rPr>
      <w:rFonts w:asciiTheme="majorHAnsi" w:eastAsiaTheme="majorEastAsia" w:hAnsiTheme="majorHAnsi" w:cstheme="majorBidi"/>
      <w:color w:val="243F60" w:themeColor="accent1" w:themeShade="7F"/>
    </w:rPr>
  </w:style>
  <w:style w:type="paragraph" w:customStyle="1" w:styleId="hidden-like-message">
    <w:name w:val="hidden-like-message"/>
    <w:basedOn w:val="Normal"/>
    <w:rsid w:val="009D14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dditional-text">
    <w:name w:val="additional-text"/>
    <w:basedOn w:val="DefaultParagraphFont"/>
    <w:rsid w:val="009D1443"/>
  </w:style>
  <w:style w:type="character" w:customStyle="1" w:styleId="plain-author-name">
    <w:name w:val="plain-author-name"/>
    <w:basedOn w:val="DefaultParagraphFont"/>
    <w:rsid w:val="009D1443"/>
  </w:style>
  <w:style w:type="character" w:styleId="Hyperlink">
    <w:name w:val="Hyperlink"/>
    <w:basedOn w:val="DefaultParagraphFont"/>
    <w:uiPriority w:val="99"/>
    <w:semiHidden/>
    <w:unhideWhenUsed/>
    <w:rsid w:val="009D1443"/>
    <w:rPr>
      <w:color w:val="0000FF"/>
      <w:u w:val="single"/>
    </w:rPr>
  </w:style>
  <w:style w:type="paragraph" w:customStyle="1" w:styleId="alert">
    <w:name w:val="alert"/>
    <w:basedOn w:val="Normal"/>
    <w:rsid w:val="009D1443"/>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D1443"/>
    <w:rPr>
      <w:i/>
      <w:iCs/>
    </w:rPr>
  </w:style>
  <w:style w:type="character" w:customStyle="1" w:styleId="likes-comment-link">
    <w:name w:val="likes-comment-link"/>
    <w:basedOn w:val="DefaultParagraphFont"/>
    <w:rsid w:val="009D1443"/>
  </w:style>
  <w:style w:type="character" w:customStyle="1" w:styleId="nb-likes-comment">
    <w:name w:val="nb-likes-comment"/>
    <w:basedOn w:val="DefaultParagraphFont"/>
    <w:rsid w:val="009D1443"/>
  </w:style>
  <w:style w:type="character" w:styleId="Emphasis">
    <w:name w:val="Emphasis"/>
    <w:basedOn w:val="DefaultParagraphFont"/>
    <w:uiPriority w:val="20"/>
    <w:qFormat/>
    <w:rsid w:val="00CD2086"/>
    <w:rPr>
      <w:i/>
      <w:iCs/>
    </w:rPr>
  </w:style>
  <w:style w:type="character" w:customStyle="1" w:styleId="blog-tags">
    <w:name w:val="blog-tags"/>
    <w:basedOn w:val="DefaultParagraphFont"/>
    <w:rsid w:val="00CD2086"/>
  </w:style>
  <w:style w:type="paragraph" w:styleId="ListParagraph">
    <w:name w:val="List Paragraph"/>
    <w:basedOn w:val="Normal"/>
    <w:uiPriority w:val="34"/>
    <w:qFormat/>
    <w:rsid w:val="00724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59942">
      <w:bodyDiv w:val="1"/>
      <w:marLeft w:val="0"/>
      <w:marRight w:val="0"/>
      <w:marTop w:val="0"/>
      <w:marBottom w:val="0"/>
      <w:divBdr>
        <w:top w:val="none" w:sz="0" w:space="0" w:color="auto"/>
        <w:left w:val="none" w:sz="0" w:space="0" w:color="auto"/>
        <w:bottom w:val="none" w:sz="0" w:space="0" w:color="auto"/>
        <w:right w:val="none" w:sz="0" w:space="0" w:color="auto"/>
      </w:divBdr>
    </w:div>
    <w:div w:id="945847545">
      <w:bodyDiv w:val="1"/>
      <w:marLeft w:val="0"/>
      <w:marRight w:val="0"/>
      <w:marTop w:val="0"/>
      <w:marBottom w:val="0"/>
      <w:divBdr>
        <w:top w:val="none" w:sz="0" w:space="0" w:color="auto"/>
        <w:left w:val="none" w:sz="0" w:space="0" w:color="auto"/>
        <w:bottom w:val="none" w:sz="0" w:space="0" w:color="auto"/>
        <w:right w:val="none" w:sz="0" w:space="0" w:color="auto"/>
      </w:divBdr>
      <w:divsChild>
        <w:div w:id="543367588">
          <w:marLeft w:val="825"/>
          <w:marRight w:val="0"/>
          <w:marTop w:val="0"/>
          <w:marBottom w:val="0"/>
          <w:divBdr>
            <w:top w:val="none" w:sz="0" w:space="0" w:color="auto"/>
            <w:left w:val="none" w:sz="0" w:space="0" w:color="auto"/>
            <w:bottom w:val="none" w:sz="0" w:space="0" w:color="auto"/>
            <w:right w:val="none" w:sz="0" w:space="0" w:color="auto"/>
          </w:divBdr>
          <w:divsChild>
            <w:div w:id="761337705">
              <w:marLeft w:val="0"/>
              <w:marRight w:val="0"/>
              <w:marTop w:val="0"/>
              <w:marBottom w:val="0"/>
              <w:divBdr>
                <w:top w:val="none" w:sz="0" w:space="0" w:color="auto"/>
                <w:left w:val="none" w:sz="0" w:space="0" w:color="auto"/>
                <w:bottom w:val="none" w:sz="0" w:space="0" w:color="auto"/>
                <w:right w:val="none" w:sz="0" w:space="0" w:color="auto"/>
              </w:divBdr>
            </w:div>
          </w:divsChild>
        </w:div>
        <w:div w:id="1491944868">
          <w:marLeft w:val="0"/>
          <w:marRight w:val="0"/>
          <w:marTop w:val="450"/>
          <w:marBottom w:val="0"/>
          <w:divBdr>
            <w:top w:val="none" w:sz="0" w:space="0" w:color="auto"/>
            <w:left w:val="none" w:sz="0" w:space="0" w:color="auto"/>
            <w:bottom w:val="none" w:sz="0" w:space="0" w:color="auto"/>
            <w:right w:val="none" w:sz="0" w:space="0" w:color="auto"/>
          </w:divBdr>
          <w:divsChild>
            <w:div w:id="99297749">
              <w:marLeft w:val="600"/>
              <w:marRight w:val="0"/>
              <w:marTop w:val="0"/>
              <w:marBottom w:val="0"/>
              <w:divBdr>
                <w:top w:val="none" w:sz="0" w:space="0" w:color="auto"/>
                <w:left w:val="none" w:sz="0" w:space="0" w:color="auto"/>
                <w:bottom w:val="none" w:sz="0" w:space="0" w:color="auto"/>
                <w:right w:val="none" w:sz="0" w:space="0" w:color="auto"/>
              </w:divBdr>
              <w:divsChild>
                <w:div w:id="765736226">
                  <w:marLeft w:val="0"/>
                  <w:marRight w:val="0"/>
                  <w:marTop w:val="0"/>
                  <w:marBottom w:val="0"/>
                  <w:divBdr>
                    <w:top w:val="none" w:sz="0" w:space="0" w:color="auto"/>
                    <w:left w:val="none" w:sz="0" w:space="0" w:color="auto"/>
                    <w:bottom w:val="none" w:sz="0" w:space="0" w:color="auto"/>
                    <w:right w:val="none" w:sz="0" w:space="0" w:color="auto"/>
                  </w:divBdr>
                </w:div>
                <w:div w:id="1820685083">
                  <w:marLeft w:val="825"/>
                  <w:marRight w:val="0"/>
                  <w:marTop w:val="0"/>
                  <w:marBottom w:val="0"/>
                  <w:divBdr>
                    <w:top w:val="none" w:sz="0" w:space="0" w:color="auto"/>
                    <w:left w:val="none" w:sz="0" w:space="0" w:color="auto"/>
                    <w:bottom w:val="none" w:sz="0" w:space="0" w:color="auto"/>
                    <w:right w:val="none" w:sz="0" w:space="0" w:color="auto"/>
                  </w:divBdr>
                  <w:divsChild>
                    <w:div w:id="1428113616">
                      <w:marLeft w:val="0"/>
                      <w:marRight w:val="0"/>
                      <w:marTop w:val="0"/>
                      <w:marBottom w:val="0"/>
                      <w:divBdr>
                        <w:top w:val="none" w:sz="0" w:space="0" w:color="auto"/>
                        <w:left w:val="none" w:sz="0" w:space="0" w:color="auto"/>
                        <w:bottom w:val="none" w:sz="0" w:space="0" w:color="auto"/>
                        <w:right w:val="none" w:sz="0" w:space="0" w:color="auto"/>
                      </w:divBdr>
                    </w:div>
                  </w:divsChild>
                </w:div>
                <w:div w:id="1891308695">
                  <w:marLeft w:val="825"/>
                  <w:marRight w:val="0"/>
                  <w:marTop w:val="0"/>
                  <w:marBottom w:val="0"/>
                  <w:divBdr>
                    <w:top w:val="none" w:sz="0" w:space="0" w:color="auto"/>
                    <w:left w:val="none" w:sz="0" w:space="0" w:color="auto"/>
                    <w:bottom w:val="none" w:sz="0" w:space="0" w:color="auto"/>
                    <w:right w:val="none" w:sz="0" w:space="0" w:color="auto"/>
                  </w:divBdr>
                  <w:divsChild>
                    <w:div w:id="18839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188662">
      <w:bodyDiv w:val="1"/>
      <w:marLeft w:val="0"/>
      <w:marRight w:val="0"/>
      <w:marTop w:val="0"/>
      <w:marBottom w:val="0"/>
      <w:divBdr>
        <w:top w:val="none" w:sz="0" w:space="0" w:color="auto"/>
        <w:left w:val="none" w:sz="0" w:space="0" w:color="auto"/>
        <w:bottom w:val="none" w:sz="0" w:space="0" w:color="auto"/>
        <w:right w:val="none" w:sz="0" w:space="0" w:color="auto"/>
      </w:divBdr>
      <w:divsChild>
        <w:div w:id="1795556435">
          <w:marLeft w:val="0"/>
          <w:marRight w:val="0"/>
          <w:marTop w:val="0"/>
          <w:marBottom w:val="0"/>
          <w:divBdr>
            <w:top w:val="none" w:sz="0" w:space="0" w:color="auto"/>
            <w:left w:val="none" w:sz="0" w:space="0" w:color="auto"/>
            <w:bottom w:val="none" w:sz="0" w:space="0" w:color="auto"/>
            <w:right w:val="none" w:sz="0" w:space="0" w:color="auto"/>
          </w:divBdr>
          <w:divsChild>
            <w:div w:id="2100906983">
              <w:marLeft w:val="0"/>
              <w:marRight w:val="0"/>
              <w:marTop w:val="0"/>
              <w:marBottom w:val="0"/>
              <w:divBdr>
                <w:top w:val="none" w:sz="0" w:space="0" w:color="auto"/>
                <w:left w:val="none" w:sz="0" w:space="0" w:color="auto"/>
                <w:bottom w:val="none" w:sz="0" w:space="0" w:color="auto"/>
                <w:right w:val="none" w:sz="0" w:space="0" w:color="auto"/>
              </w:divBdr>
            </w:div>
          </w:divsChild>
        </w:div>
        <w:div w:id="1300526875">
          <w:marLeft w:val="0"/>
          <w:marRight w:val="0"/>
          <w:marTop w:val="0"/>
          <w:marBottom w:val="450"/>
          <w:divBdr>
            <w:top w:val="single" w:sz="6" w:space="17" w:color="E1E1E1"/>
            <w:left w:val="none" w:sz="0" w:space="0" w:color="E1E1E1"/>
            <w:bottom w:val="none" w:sz="0" w:space="25" w:color="E1E1E1"/>
            <w:right w:val="none" w:sz="0" w:space="31" w:color="E1E1E1"/>
          </w:divBdr>
          <w:divsChild>
            <w:div w:id="161116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2081">
      <w:bodyDiv w:val="1"/>
      <w:marLeft w:val="0"/>
      <w:marRight w:val="0"/>
      <w:marTop w:val="0"/>
      <w:marBottom w:val="0"/>
      <w:divBdr>
        <w:top w:val="none" w:sz="0" w:space="0" w:color="auto"/>
        <w:left w:val="none" w:sz="0" w:space="0" w:color="auto"/>
        <w:bottom w:val="none" w:sz="0" w:space="0" w:color="auto"/>
        <w:right w:val="none" w:sz="0" w:space="0" w:color="auto"/>
      </w:divBdr>
      <w:divsChild>
        <w:div w:id="1307471043">
          <w:marLeft w:val="0"/>
          <w:marRight w:val="0"/>
          <w:marTop w:val="0"/>
          <w:marBottom w:val="0"/>
          <w:divBdr>
            <w:top w:val="none" w:sz="0" w:space="0" w:color="auto"/>
            <w:left w:val="none" w:sz="0" w:space="0" w:color="auto"/>
            <w:bottom w:val="none" w:sz="0" w:space="0" w:color="auto"/>
            <w:right w:val="none" w:sz="0" w:space="0" w:color="auto"/>
          </w:divBdr>
          <w:divsChild>
            <w:div w:id="1657344377">
              <w:marLeft w:val="0"/>
              <w:marRight w:val="0"/>
              <w:marTop w:val="0"/>
              <w:marBottom w:val="0"/>
              <w:divBdr>
                <w:top w:val="none" w:sz="0" w:space="0" w:color="auto"/>
                <w:left w:val="none" w:sz="0" w:space="0" w:color="auto"/>
                <w:bottom w:val="none" w:sz="0" w:space="0" w:color="auto"/>
                <w:right w:val="none" w:sz="0" w:space="0" w:color="auto"/>
              </w:divBdr>
            </w:div>
          </w:divsChild>
        </w:div>
        <w:div w:id="852111976">
          <w:marLeft w:val="0"/>
          <w:marRight w:val="0"/>
          <w:marTop w:val="0"/>
          <w:marBottom w:val="0"/>
          <w:divBdr>
            <w:top w:val="none" w:sz="0" w:space="0" w:color="auto"/>
            <w:left w:val="none" w:sz="0" w:space="0" w:color="auto"/>
            <w:bottom w:val="none" w:sz="0" w:space="0" w:color="auto"/>
            <w:right w:val="none" w:sz="0" w:space="0" w:color="auto"/>
          </w:divBdr>
          <w:divsChild>
            <w:div w:id="563685587">
              <w:marLeft w:val="0"/>
              <w:marRight w:val="0"/>
              <w:marTop w:val="0"/>
              <w:marBottom w:val="0"/>
              <w:divBdr>
                <w:top w:val="none" w:sz="0" w:space="0" w:color="auto"/>
                <w:left w:val="none" w:sz="0" w:space="0" w:color="auto"/>
                <w:bottom w:val="none" w:sz="0" w:space="0" w:color="auto"/>
                <w:right w:val="none" w:sz="0" w:space="0" w:color="auto"/>
              </w:divBdr>
              <w:divsChild>
                <w:div w:id="177358603">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584340164">
      <w:bodyDiv w:val="1"/>
      <w:marLeft w:val="0"/>
      <w:marRight w:val="0"/>
      <w:marTop w:val="0"/>
      <w:marBottom w:val="0"/>
      <w:divBdr>
        <w:top w:val="none" w:sz="0" w:space="0" w:color="auto"/>
        <w:left w:val="none" w:sz="0" w:space="0" w:color="auto"/>
        <w:bottom w:val="none" w:sz="0" w:space="0" w:color="auto"/>
        <w:right w:val="none" w:sz="0" w:space="0" w:color="auto"/>
      </w:divBdr>
      <w:divsChild>
        <w:div w:id="824660330">
          <w:marLeft w:val="0"/>
          <w:marRight w:val="0"/>
          <w:marTop w:val="0"/>
          <w:marBottom w:val="0"/>
          <w:divBdr>
            <w:top w:val="none" w:sz="0" w:space="0" w:color="auto"/>
            <w:left w:val="none" w:sz="0" w:space="0" w:color="auto"/>
            <w:bottom w:val="none" w:sz="0" w:space="0" w:color="auto"/>
            <w:right w:val="none" w:sz="0" w:space="0" w:color="auto"/>
          </w:divBdr>
          <w:divsChild>
            <w:div w:id="1534609064">
              <w:marLeft w:val="0"/>
              <w:marRight w:val="0"/>
              <w:marTop w:val="0"/>
              <w:marBottom w:val="0"/>
              <w:divBdr>
                <w:top w:val="none" w:sz="0" w:space="0" w:color="auto"/>
                <w:left w:val="none" w:sz="0" w:space="0" w:color="auto"/>
                <w:bottom w:val="none" w:sz="0" w:space="0" w:color="auto"/>
                <w:right w:val="none" w:sz="0" w:space="0" w:color="auto"/>
              </w:divBdr>
              <w:divsChild>
                <w:div w:id="1314991245">
                  <w:marLeft w:val="0"/>
                  <w:marRight w:val="0"/>
                  <w:marTop w:val="0"/>
                  <w:marBottom w:val="0"/>
                  <w:divBdr>
                    <w:top w:val="none" w:sz="0" w:space="0" w:color="auto"/>
                    <w:left w:val="none" w:sz="0" w:space="0" w:color="auto"/>
                    <w:bottom w:val="none" w:sz="0" w:space="0" w:color="auto"/>
                    <w:right w:val="none" w:sz="0" w:space="0" w:color="auto"/>
                  </w:divBdr>
                  <w:divsChild>
                    <w:div w:id="379863290">
                      <w:marLeft w:val="0"/>
                      <w:marRight w:val="0"/>
                      <w:marTop w:val="0"/>
                      <w:marBottom w:val="0"/>
                      <w:divBdr>
                        <w:top w:val="none" w:sz="0" w:space="0" w:color="auto"/>
                        <w:left w:val="none" w:sz="0" w:space="0" w:color="auto"/>
                        <w:bottom w:val="none" w:sz="0" w:space="0" w:color="auto"/>
                        <w:right w:val="none" w:sz="0" w:space="0" w:color="auto"/>
                      </w:divBdr>
                    </w:div>
                  </w:divsChild>
                </w:div>
                <w:div w:id="982805844">
                  <w:marLeft w:val="0"/>
                  <w:marRight w:val="0"/>
                  <w:marTop w:val="900"/>
                  <w:marBottom w:val="0"/>
                  <w:divBdr>
                    <w:top w:val="none" w:sz="0" w:space="0" w:color="auto"/>
                    <w:left w:val="none" w:sz="0" w:space="0" w:color="auto"/>
                    <w:bottom w:val="none" w:sz="0" w:space="0" w:color="auto"/>
                    <w:right w:val="none" w:sz="0" w:space="0" w:color="auto"/>
                  </w:divBdr>
                  <w:divsChild>
                    <w:div w:id="1115516430">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86333050">
          <w:marLeft w:val="0"/>
          <w:marRight w:val="0"/>
          <w:marTop w:val="0"/>
          <w:marBottom w:val="0"/>
          <w:divBdr>
            <w:top w:val="none" w:sz="0" w:space="0" w:color="auto"/>
            <w:left w:val="none" w:sz="0" w:space="0" w:color="auto"/>
            <w:bottom w:val="none" w:sz="0" w:space="0" w:color="auto"/>
            <w:right w:val="none" w:sz="0" w:space="0" w:color="auto"/>
          </w:divBdr>
          <w:divsChild>
            <w:div w:id="1157654198">
              <w:marLeft w:val="0"/>
              <w:marRight w:val="0"/>
              <w:marTop w:val="0"/>
              <w:marBottom w:val="0"/>
              <w:divBdr>
                <w:top w:val="none" w:sz="0" w:space="0" w:color="auto"/>
                <w:left w:val="none" w:sz="0" w:space="0" w:color="auto"/>
                <w:bottom w:val="none" w:sz="0" w:space="0" w:color="auto"/>
                <w:right w:val="none" w:sz="0" w:space="0" w:color="auto"/>
              </w:divBdr>
              <w:divsChild>
                <w:div w:id="1923679067">
                  <w:marLeft w:val="0"/>
                  <w:marRight w:val="0"/>
                  <w:marTop w:val="0"/>
                  <w:marBottom w:val="0"/>
                  <w:divBdr>
                    <w:top w:val="none" w:sz="0" w:space="0" w:color="auto"/>
                    <w:left w:val="none" w:sz="0" w:space="0" w:color="auto"/>
                    <w:bottom w:val="none" w:sz="0" w:space="0" w:color="auto"/>
                    <w:right w:val="none" w:sz="0" w:space="0" w:color="auto"/>
                  </w:divBdr>
                  <w:divsChild>
                    <w:div w:id="317541138">
                      <w:marLeft w:val="0"/>
                      <w:marRight w:val="0"/>
                      <w:marTop w:val="0"/>
                      <w:marBottom w:val="0"/>
                      <w:divBdr>
                        <w:top w:val="none" w:sz="0" w:space="0" w:color="auto"/>
                        <w:left w:val="none" w:sz="0" w:space="0" w:color="auto"/>
                        <w:bottom w:val="none" w:sz="0" w:space="0" w:color="auto"/>
                        <w:right w:val="none" w:sz="0" w:space="0" w:color="auto"/>
                      </w:divBdr>
                      <w:divsChild>
                        <w:div w:id="1380780884">
                          <w:marLeft w:val="0"/>
                          <w:marRight w:val="0"/>
                          <w:marTop w:val="0"/>
                          <w:marBottom w:val="0"/>
                          <w:divBdr>
                            <w:top w:val="none" w:sz="0" w:space="0" w:color="auto"/>
                            <w:left w:val="none" w:sz="0" w:space="0" w:color="auto"/>
                            <w:bottom w:val="none" w:sz="0" w:space="0" w:color="auto"/>
                            <w:right w:val="none" w:sz="0" w:space="0" w:color="auto"/>
                          </w:divBdr>
                        </w:div>
                      </w:divsChild>
                    </w:div>
                    <w:div w:id="410934331">
                      <w:marLeft w:val="0"/>
                      <w:marRight w:val="0"/>
                      <w:marTop w:val="0"/>
                      <w:marBottom w:val="0"/>
                      <w:divBdr>
                        <w:top w:val="none" w:sz="0" w:space="0" w:color="auto"/>
                        <w:left w:val="none" w:sz="0" w:space="0" w:color="auto"/>
                        <w:bottom w:val="none" w:sz="0" w:space="0" w:color="auto"/>
                        <w:right w:val="none" w:sz="0" w:space="0" w:color="auto"/>
                      </w:divBdr>
                      <w:divsChild>
                        <w:div w:id="252512457">
                          <w:marLeft w:val="0"/>
                          <w:marRight w:val="0"/>
                          <w:marTop w:val="0"/>
                          <w:marBottom w:val="0"/>
                          <w:divBdr>
                            <w:top w:val="none" w:sz="0" w:space="0" w:color="auto"/>
                            <w:left w:val="none" w:sz="0" w:space="0" w:color="auto"/>
                            <w:bottom w:val="none" w:sz="0" w:space="0" w:color="auto"/>
                            <w:right w:val="none" w:sz="0" w:space="0" w:color="auto"/>
                          </w:divBdr>
                        </w:div>
                      </w:divsChild>
                    </w:div>
                    <w:div w:id="1313023998">
                      <w:marLeft w:val="0"/>
                      <w:marRight w:val="0"/>
                      <w:marTop w:val="0"/>
                      <w:marBottom w:val="0"/>
                      <w:divBdr>
                        <w:top w:val="none" w:sz="0" w:space="0" w:color="auto"/>
                        <w:left w:val="none" w:sz="0" w:space="0" w:color="auto"/>
                        <w:bottom w:val="none" w:sz="0" w:space="0" w:color="auto"/>
                        <w:right w:val="none" w:sz="0" w:space="0" w:color="auto"/>
                      </w:divBdr>
                      <w:divsChild>
                        <w:div w:id="1974750749">
                          <w:marLeft w:val="0"/>
                          <w:marRight w:val="0"/>
                          <w:marTop w:val="0"/>
                          <w:marBottom w:val="0"/>
                          <w:divBdr>
                            <w:top w:val="none" w:sz="0" w:space="0" w:color="auto"/>
                            <w:left w:val="none" w:sz="0" w:space="0" w:color="auto"/>
                            <w:bottom w:val="none" w:sz="0" w:space="0" w:color="auto"/>
                            <w:right w:val="none" w:sz="0" w:space="0" w:color="auto"/>
                          </w:divBdr>
                        </w:div>
                      </w:divsChild>
                    </w:div>
                    <w:div w:id="137192358">
                      <w:marLeft w:val="0"/>
                      <w:marRight w:val="0"/>
                      <w:marTop w:val="0"/>
                      <w:marBottom w:val="0"/>
                      <w:divBdr>
                        <w:top w:val="none" w:sz="0" w:space="0" w:color="auto"/>
                        <w:left w:val="none" w:sz="0" w:space="0" w:color="auto"/>
                        <w:bottom w:val="none" w:sz="0" w:space="0" w:color="auto"/>
                        <w:right w:val="none" w:sz="0" w:space="0" w:color="auto"/>
                      </w:divBdr>
                      <w:divsChild>
                        <w:div w:id="1184251465">
                          <w:marLeft w:val="0"/>
                          <w:marRight w:val="0"/>
                          <w:marTop w:val="0"/>
                          <w:marBottom w:val="0"/>
                          <w:divBdr>
                            <w:top w:val="none" w:sz="0" w:space="0" w:color="auto"/>
                            <w:left w:val="none" w:sz="0" w:space="0" w:color="auto"/>
                            <w:bottom w:val="none" w:sz="0" w:space="0" w:color="auto"/>
                            <w:right w:val="none" w:sz="0" w:space="0" w:color="auto"/>
                          </w:divBdr>
                        </w:div>
                      </w:divsChild>
                    </w:div>
                    <w:div w:id="630670121">
                      <w:marLeft w:val="0"/>
                      <w:marRight w:val="0"/>
                      <w:marTop w:val="0"/>
                      <w:marBottom w:val="0"/>
                      <w:divBdr>
                        <w:top w:val="none" w:sz="0" w:space="0" w:color="auto"/>
                        <w:left w:val="none" w:sz="0" w:space="0" w:color="auto"/>
                        <w:bottom w:val="none" w:sz="0" w:space="0" w:color="auto"/>
                        <w:right w:val="none" w:sz="0" w:space="0" w:color="auto"/>
                      </w:divBdr>
                      <w:divsChild>
                        <w:div w:id="151214718">
                          <w:marLeft w:val="0"/>
                          <w:marRight w:val="0"/>
                          <w:marTop w:val="0"/>
                          <w:marBottom w:val="0"/>
                          <w:divBdr>
                            <w:top w:val="none" w:sz="0" w:space="0" w:color="auto"/>
                            <w:left w:val="none" w:sz="0" w:space="0" w:color="auto"/>
                            <w:bottom w:val="none" w:sz="0" w:space="0" w:color="auto"/>
                            <w:right w:val="none" w:sz="0" w:space="0" w:color="auto"/>
                          </w:divBdr>
                        </w:div>
                      </w:divsChild>
                    </w:div>
                    <w:div w:id="1912348121">
                      <w:marLeft w:val="0"/>
                      <w:marRight w:val="0"/>
                      <w:marTop w:val="0"/>
                      <w:marBottom w:val="0"/>
                      <w:divBdr>
                        <w:top w:val="none" w:sz="0" w:space="0" w:color="auto"/>
                        <w:left w:val="none" w:sz="0" w:space="0" w:color="auto"/>
                        <w:bottom w:val="none" w:sz="0" w:space="0" w:color="auto"/>
                        <w:right w:val="none" w:sz="0" w:space="0" w:color="auto"/>
                      </w:divBdr>
                      <w:divsChild>
                        <w:div w:id="297803794">
                          <w:marLeft w:val="0"/>
                          <w:marRight w:val="0"/>
                          <w:marTop w:val="0"/>
                          <w:marBottom w:val="0"/>
                          <w:divBdr>
                            <w:top w:val="none" w:sz="0" w:space="0" w:color="auto"/>
                            <w:left w:val="none" w:sz="0" w:space="0" w:color="auto"/>
                            <w:bottom w:val="none" w:sz="0" w:space="0" w:color="auto"/>
                            <w:right w:val="none" w:sz="0" w:space="0" w:color="auto"/>
                          </w:divBdr>
                        </w:div>
                      </w:divsChild>
                    </w:div>
                    <w:div w:id="2034912084">
                      <w:marLeft w:val="0"/>
                      <w:marRight w:val="0"/>
                      <w:marTop w:val="0"/>
                      <w:marBottom w:val="0"/>
                      <w:divBdr>
                        <w:top w:val="none" w:sz="0" w:space="0" w:color="auto"/>
                        <w:left w:val="none" w:sz="0" w:space="0" w:color="auto"/>
                        <w:bottom w:val="none" w:sz="0" w:space="0" w:color="auto"/>
                        <w:right w:val="none" w:sz="0" w:space="0" w:color="auto"/>
                      </w:divBdr>
                      <w:divsChild>
                        <w:div w:id="754909557">
                          <w:marLeft w:val="0"/>
                          <w:marRight w:val="0"/>
                          <w:marTop w:val="0"/>
                          <w:marBottom w:val="0"/>
                          <w:divBdr>
                            <w:top w:val="none" w:sz="0" w:space="0" w:color="auto"/>
                            <w:left w:val="none" w:sz="0" w:space="0" w:color="auto"/>
                            <w:bottom w:val="none" w:sz="0" w:space="0" w:color="auto"/>
                            <w:right w:val="none" w:sz="0" w:space="0" w:color="auto"/>
                          </w:divBdr>
                        </w:div>
                      </w:divsChild>
                    </w:div>
                    <w:div w:id="306203903">
                      <w:marLeft w:val="0"/>
                      <w:marRight w:val="0"/>
                      <w:marTop w:val="0"/>
                      <w:marBottom w:val="0"/>
                      <w:divBdr>
                        <w:top w:val="none" w:sz="0" w:space="0" w:color="auto"/>
                        <w:left w:val="none" w:sz="0" w:space="0" w:color="auto"/>
                        <w:bottom w:val="none" w:sz="0" w:space="0" w:color="auto"/>
                        <w:right w:val="none" w:sz="0" w:space="0" w:color="auto"/>
                      </w:divBdr>
                      <w:divsChild>
                        <w:div w:id="1937865740">
                          <w:marLeft w:val="0"/>
                          <w:marRight w:val="0"/>
                          <w:marTop w:val="0"/>
                          <w:marBottom w:val="0"/>
                          <w:divBdr>
                            <w:top w:val="none" w:sz="0" w:space="0" w:color="auto"/>
                            <w:left w:val="none" w:sz="0" w:space="0" w:color="auto"/>
                            <w:bottom w:val="none" w:sz="0" w:space="0" w:color="auto"/>
                            <w:right w:val="none" w:sz="0" w:space="0" w:color="auto"/>
                          </w:divBdr>
                        </w:div>
                      </w:divsChild>
                    </w:div>
                    <w:div w:id="2010785702">
                      <w:marLeft w:val="0"/>
                      <w:marRight w:val="0"/>
                      <w:marTop w:val="0"/>
                      <w:marBottom w:val="0"/>
                      <w:divBdr>
                        <w:top w:val="none" w:sz="0" w:space="0" w:color="auto"/>
                        <w:left w:val="none" w:sz="0" w:space="0" w:color="auto"/>
                        <w:bottom w:val="none" w:sz="0" w:space="0" w:color="auto"/>
                        <w:right w:val="none" w:sz="0" w:space="0" w:color="auto"/>
                      </w:divBdr>
                      <w:divsChild>
                        <w:div w:id="1923248573">
                          <w:marLeft w:val="0"/>
                          <w:marRight w:val="0"/>
                          <w:marTop w:val="0"/>
                          <w:marBottom w:val="0"/>
                          <w:divBdr>
                            <w:top w:val="none" w:sz="0" w:space="0" w:color="auto"/>
                            <w:left w:val="none" w:sz="0" w:space="0" w:color="auto"/>
                            <w:bottom w:val="none" w:sz="0" w:space="0" w:color="auto"/>
                            <w:right w:val="none" w:sz="0" w:space="0" w:color="auto"/>
                          </w:divBdr>
                        </w:div>
                      </w:divsChild>
                    </w:div>
                    <w:div w:id="2025747534">
                      <w:marLeft w:val="0"/>
                      <w:marRight w:val="0"/>
                      <w:marTop w:val="0"/>
                      <w:marBottom w:val="0"/>
                      <w:divBdr>
                        <w:top w:val="none" w:sz="0" w:space="0" w:color="auto"/>
                        <w:left w:val="none" w:sz="0" w:space="0" w:color="auto"/>
                        <w:bottom w:val="none" w:sz="0" w:space="0" w:color="auto"/>
                        <w:right w:val="none" w:sz="0" w:space="0" w:color="auto"/>
                      </w:divBdr>
                      <w:divsChild>
                        <w:div w:id="684669736">
                          <w:marLeft w:val="0"/>
                          <w:marRight w:val="0"/>
                          <w:marTop w:val="0"/>
                          <w:marBottom w:val="0"/>
                          <w:divBdr>
                            <w:top w:val="none" w:sz="0" w:space="0" w:color="auto"/>
                            <w:left w:val="none" w:sz="0" w:space="0" w:color="auto"/>
                            <w:bottom w:val="none" w:sz="0" w:space="0" w:color="auto"/>
                            <w:right w:val="none" w:sz="0" w:space="0" w:color="auto"/>
                          </w:divBdr>
                        </w:div>
                      </w:divsChild>
                    </w:div>
                    <w:div w:id="381297133">
                      <w:marLeft w:val="0"/>
                      <w:marRight w:val="0"/>
                      <w:marTop w:val="0"/>
                      <w:marBottom w:val="0"/>
                      <w:divBdr>
                        <w:top w:val="none" w:sz="0" w:space="0" w:color="auto"/>
                        <w:left w:val="none" w:sz="0" w:space="0" w:color="auto"/>
                        <w:bottom w:val="none" w:sz="0" w:space="0" w:color="auto"/>
                        <w:right w:val="none" w:sz="0" w:space="0" w:color="auto"/>
                      </w:divBdr>
                      <w:divsChild>
                        <w:div w:id="219445904">
                          <w:marLeft w:val="0"/>
                          <w:marRight w:val="0"/>
                          <w:marTop w:val="0"/>
                          <w:marBottom w:val="0"/>
                          <w:divBdr>
                            <w:top w:val="none" w:sz="0" w:space="0" w:color="auto"/>
                            <w:left w:val="none" w:sz="0" w:space="0" w:color="auto"/>
                            <w:bottom w:val="none" w:sz="0" w:space="0" w:color="auto"/>
                            <w:right w:val="none" w:sz="0" w:space="0" w:color="auto"/>
                          </w:divBdr>
                        </w:div>
                      </w:divsChild>
                    </w:div>
                    <w:div w:id="454912159">
                      <w:marLeft w:val="0"/>
                      <w:marRight w:val="0"/>
                      <w:marTop w:val="0"/>
                      <w:marBottom w:val="0"/>
                      <w:divBdr>
                        <w:top w:val="none" w:sz="0" w:space="0" w:color="auto"/>
                        <w:left w:val="none" w:sz="0" w:space="0" w:color="auto"/>
                        <w:bottom w:val="none" w:sz="0" w:space="0" w:color="auto"/>
                        <w:right w:val="none" w:sz="0" w:space="0" w:color="auto"/>
                      </w:divBdr>
                      <w:divsChild>
                        <w:div w:id="93676738">
                          <w:marLeft w:val="0"/>
                          <w:marRight w:val="0"/>
                          <w:marTop w:val="0"/>
                          <w:marBottom w:val="0"/>
                          <w:divBdr>
                            <w:top w:val="none" w:sz="0" w:space="0" w:color="auto"/>
                            <w:left w:val="none" w:sz="0" w:space="0" w:color="auto"/>
                            <w:bottom w:val="none" w:sz="0" w:space="0" w:color="auto"/>
                            <w:right w:val="none" w:sz="0" w:space="0" w:color="auto"/>
                          </w:divBdr>
                        </w:div>
                      </w:divsChild>
                    </w:div>
                    <w:div w:id="938368955">
                      <w:marLeft w:val="0"/>
                      <w:marRight w:val="0"/>
                      <w:marTop w:val="0"/>
                      <w:marBottom w:val="0"/>
                      <w:divBdr>
                        <w:top w:val="none" w:sz="0" w:space="0" w:color="auto"/>
                        <w:left w:val="none" w:sz="0" w:space="0" w:color="auto"/>
                        <w:bottom w:val="none" w:sz="0" w:space="0" w:color="auto"/>
                        <w:right w:val="none" w:sz="0" w:space="0" w:color="auto"/>
                      </w:divBdr>
                      <w:divsChild>
                        <w:div w:id="924267004">
                          <w:marLeft w:val="0"/>
                          <w:marRight w:val="0"/>
                          <w:marTop w:val="0"/>
                          <w:marBottom w:val="0"/>
                          <w:divBdr>
                            <w:top w:val="none" w:sz="0" w:space="0" w:color="auto"/>
                            <w:left w:val="none" w:sz="0" w:space="0" w:color="auto"/>
                            <w:bottom w:val="none" w:sz="0" w:space="0" w:color="auto"/>
                            <w:right w:val="none" w:sz="0" w:space="0" w:color="auto"/>
                          </w:divBdr>
                        </w:div>
                      </w:divsChild>
                    </w:div>
                    <w:div w:id="1760980046">
                      <w:marLeft w:val="0"/>
                      <w:marRight w:val="0"/>
                      <w:marTop w:val="0"/>
                      <w:marBottom w:val="0"/>
                      <w:divBdr>
                        <w:top w:val="none" w:sz="0" w:space="0" w:color="auto"/>
                        <w:left w:val="none" w:sz="0" w:space="0" w:color="auto"/>
                        <w:bottom w:val="none" w:sz="0" w:space="0" w:color="auto"/>
                        <w:right w:val="none" w:sz="0" w:space="0" w:color="auto"/>
                      </w:divBdr>
                      <w:divsChild>
                        <w:div w:id="678393250">
                          <w:marLeft w:val="0"/>
                          <w:marRight w:val="0"/>
                          <w:marTop w:val="0"/>
                          <w:marBottom w:val="0"/>
                          <w:divBdr>
                            <w:top w:val="none" w:sz="0" w:space="0" w:color="auto"/>
                            <w:left w:val="none" w:sz="0" w:space="0" w:color="auto"/>
                            <w:bottom w:val="none" w:sz="0" w:space="0" w:color="auto"/>
                            <w:right w:val="none" w:sz="0" w:space="0" w:color="auto"/>
                          </w:divBdr>
                        </w:div>
                      </w:divsChild>
                    </w:div>
                    <w:div w:id="434715235">
                      <w:marLeft w:val="0"/>
                      <w:marRight w:val="0"/>
                      <w:marTop w:val="0"/>
                      <w:marBottom w:val="0"/>
                      <w:divBdr>
                        <w:top w:val="none" w:sz="0" w:space="0" w:color="auto"/>
                        <w:left w:val="none" w:sz="0" w:space="0" w:color="auto"/>
                        <w:bottom w:val="none" w:sz="0" w:space="0" w:color="auto"/>
                        <w:right w:val="none" w:sz="0" w:space="0" w:color="auto"/>
                      </w:divBdr>
                      <w:divsChild>
                        <w:div w:id="120463469">
                          <w:marLeft w:val="0"/>
                          <w:marRight w:val="0"/>
                          <w:marTop w:val="0"/>
                          <w:marBottom w:val="0"/>
                          <w:divBdr>
                            <w:top w:val="none" w:sz="0" w:space="0" w:color="auto"/>
                            <w:left w:val="none" w:sz="0" w:space="0" w:color="auto"/>
                            <w:bottom w:val="none" w:sz="0" w:space="0" w:color="auto"/>
                            <w:right w:val="none" w:sz="0" w:space="0" w:color="auto"/>
                          </w:divBdr>
                        </w:div>
                      </w:divsChild>
                    </w:div>
                    <w:div w:id="1272664406">
                      <w:marLeft w:val="0"/>
                      <w:marRight w:val="0"/>
                      <w:marTop w:val="0"/>
                      <w:marBottom w:val="0"/>
                      <w:divBdr>
                        <w:top w:val="none" w:sz="0" w:space="0" w:color="auto"/>
                        <w:left w:val="none" w:sz="0" w:space="0" w:color="auto"/>
                        <w:bottom w:val="none" w:sz="0" w:space="0" w:color="auto"/>
                        <w:right w:val="none" w:sz="0" w:space="0" w:color="auto"/>
                      </w:divBdr>
                      <w:divsChild>
                        <w:div w:id="186158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631485">
      <w:bodyDiv w:val="1"/>
      <w:marLeft w:val="0"/>
      <w:marRight w:val="0"/>
      <w:marTop w:val="0"/>
      <w:marBottom w:val="0"/>
      <w:divBdr>
        <w:top w:val="none" w:sz="0" w:space="0" w:color="auto"/>
        <w:left w:val="none" w:sz="0" w:space="0" w:color="auto"/>
        <w:bottom w:val="none" w:sz="0" w:space="0" w:color="auto"/>
        <w:right w:val="none" w:sz="0" w:space="0" w:color="auto"/>
      </w:divBdr>
      <w:divsChild>
        <w:div w:id="964970752">
          <w:marLeft w:val="0"/>
          <w:marRight w:val="0"/>
          <w:marTop w:val="0"/>
          <w:marBottom w:val="0"/>
          <w:divBdr>
            <w:top w:val="none" w:sz="0" w:space="0" w:color="auto"/>
            <w:left w:val="none" w:sz="0" w:space="0" w:color="auto"/>
            <w:bottom w:val="none" w:sz="0" w:space="0" w:color="auto"/>
            <w:right w:val="none" w:sz="0" w:space="0" w:color="auto"/>
          </w:divBdr>
          <w:divsChild>
            <w:div w:id="1139765597">
              <w:marLeft w:val="0"/>
              <w:marRight w:val="0"/>
              <w:marTop w:val="0"/>
              <w:marBottom w:val="0"/>
              <w:divBdr>
                <w:top w:val="none" w:sz="0" w:space="0" w:color="auto"/>
                <w:left w:val="none" w:sz="0" w:space="0" w:color="auto"/>
                <w:bottom w:val="none" w:sz="0" w:space="0" w:color="auto"/>
                <w:right w:val="none" w:sz="0" w:space="0" w:color="auto"/>
              </w:divBdr>
            </w:div>
          </w:divsChild>
        </w:div>
        <w:div w:id="910701856">
          <w:marLeft w:val="0"/>
          <w:marRight w:val="0"/>
          <w:marTop w:val="0"/>
          <w:marBottom w:val="450"/>
          <w:divBdr>
            <w:top w:val="single" w:sz="6" w:space="17" w:color="E1E1E1"/>
            <w:left w:val="none" w:sz="0" w:space="0" w:color="E1E1E1"/>
            <w:bottom w:val="none" w:sz="0" w:space="25" w:color="E1E1E1"/>
            <w:right w:val="none" w:sz="0" w:space="31" w:color="E1E1E1"/>
          </w:divBdr>
          <w:divsChild>
            <w:div w:id="37801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sap.com/wp-content/uploads/2012/04/upload_95082.gif"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gif"/><Relationship Id="rId5" Type="http://schemas.openxmlformats.org/officeDocument/2006/relationships/webSettings" Target="webSettings.xml"/><Relationship Id="rId10" Type="http://schemas.openxmlformats.org/officeDocument/2006/relationships/hyperlink" Target="https://blogs.sap.com/wp-content/uploads/2012/04/pt40_95083.gif" TargetMode="External"/><Relationship Id="rId4" Type="http://schemas.openxmlformats.org/officeDocument/2006/relationships/settings" Target="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intag pc</cp:lastModifiedBy>
  <cp:revision>2</cp:revision>
  <dcterms:created xsi:type="dcterms:W3CDTF">2019-10-05T11:54:00Z</dcterms:created>
  <dcterms:modified xsi:type="dcterms:W3CDTF">2019-10-05T11:54:00Z</dcterms:modified>
</cp:coreProperties>
</file>