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1C19" w14:textId="68F749AB" w:rsidR="0083022D" w:rsidRPr="008A1DD8" w:rsidRDefault="008A1DD8" w:rsidP="008A1DD8">
      <w:pPr>
        <w:pStyle w:val="Heading1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</w:t>
      </w:r>
      <w:r w:rsidRPr="008A1DD8">
        <w:rPr>
          <w:rFonts w:ascii="Arial" w:hAnsi="Arial" w:cs="Arial"/>
          <w:sz w:val="40"/>
          <w:szCs w:val="40"/>
        </w:rPr>
        <w:t>PROJECT CHARTER &amp; OVERVIEW</w:t>
      </w:r>
    </w:p>
    <w:p w14:paraId="037783EA" w14:textId="60FE81DD" w:rsidR="008A1DD8" w:rsidRPr="008A1DD8" w:rsidRDefault="008A1DD8" w:rsidP="008A1DD8">
      <w:pPr>
        <w:rPr>
          <w:rFonts w:ascii="Arial" w:hAnsi="Arial" w:cs="Arial"/>
          <w:b/>
          <w:bCs/>
          <w:i/>
          <w:iCs/>
          <w:color w:val="1F497D" w:themeColor="text2"/>
          <w:sz w:val="16"/>
          <w:szCs w:val="16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</w:t>
      </w:r>
      <w:r w:rsidRPr="008A1DD8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1F10579F" w14:textId="77777777" w:rsidR="008A1DD8" w:rsidRDefault="008A1DD8">
      <w:pPr>
        <w:pStyle w:val="Heading2"/>
        <w:rPr>
          <w:rFonts w:ascii="Arial" w:hAnsi="Arial" w:cs="Arial"/>
          <w:sz w:val="22"/>
          <w:szCs w:val="22"/>
        </w:rPr>
      </w:pPr>
    </w:p>
    <w:p w14:paraId="37C7B20A" w14:textId="6F86BD12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1. Project Background</w:t>
      </w:r>
    </w:p>
    <w:p w14:paraId="0305E8A7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The project simulates a complete Document Control Management System for a commercial tower construction project in Jeddah, Saudi Arabia.</w:t>
      </w:r>
    </w:p>
    <w:p w14:paraId="14BAF8EE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It follows EPC document control practices aligned with ISO 9001:2015 to demonstrate professional document lifecycle management.</w:t>
      </w:r>
    </w:p>
    <w:p w14:paraId="63EC8705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2. Project Purpose</w:t>
      </w:r>
    </w:p>
    <w:p w14:paraId="0404C361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Design a standardized system to identify, control, distribute, revise, and archive project documents.</w:t>
      </w:r>
    </w:p>
    <w:p w14:paraId="45C81DAE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Develop a practical portfolio that reflects real-world responsibilities of a Document Controller.</w:t>
      </w:r>
    </w:p>
    <w:p w14:paraId="292773F4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3. Project Objectives</w:t>
      </w:r>
    </w:p>
    <w:p w14:paraId="69982603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Implement document control procedures, registers, workflows, and templates used during construction projects.</w:t>
      </w:r>
    </w:p>
    <w:p w14:paraId="0CF74125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Ensure document traceability, compliance, and efficient information management throughout the project lifecycle.</w:t>
      </w:r>
    </w:p>
    <w:p w14:paraId="048AEC2E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4. Project Scope</w:t>
      </w:r>
    </w:p>
    <w:p w14:paraId="60935BFA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The project covers document identification, numbering, review, approval, transmittals, filing, EDMS simulation, audits, KPIs, and CAPA.</w:t>
      </w:r>
    </w:p>
    <w:p w14:paraId="103C79AA" w14:textId="6BA9DFE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 xml:space="preserve">All deliverables are connected </w:t>
      </w:r>
      <w:r w:rsidR="008A1DD8" w:rsidRPr="008A1DD8">
        <w:rPr>
          <w:rFonts w:ascii="Arial" w:hAnsi="Arial" w:cs="Arial"/>
        </w:rPr>
        <w:t>to</w:t>
      </w:r>
      <w:r w:rsidRPr="008A1DD8">
        <w:rPr>
          <w:rFonts w:ascii="Arial" w:hAnsi="Arial" w:cs="Arial"/>
        </w:rPr>
        <w:t xml:space="preserve"> one integrated system rather than independent assignments.</w:t>
      </w:r>
    </w:p>
    <w:p w14:paraId="7B141B30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5. Project Deliverables</w:t>
      </w:r>
    </w:p>
    <w:p w14:paraId="4D63F5A0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Eight sequential modules will be developed, each representing a stage of the document lifecycle.</w:t>
      </w:r>
    </w:p>
    <w:p w14:paraId="0ED2D844" w14:textId="5C13F2B2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 xml:space="preserve">The </w:t>
      </w:r>
      <w:r w:rsidR="008A1DD8" w:rsidRPr="008A1DD8">
        <w:rPr>
          <w:rFonts w:ascii="Arial" w:hAnsi="Arial" w:cs="Arial"/>
        </w:rPr>
        <w:t>outcome</w:t>
      </w:r>
      <w:r w:rsidRPr="008A1DD8">
        <w:rPr>
          <w:rFonts w:ascii="Arial" w:hAnsi="Arial" w:cs="Arial"/>
        </w:rPr>
        <w:t xml:space="preserve"> will include procedures, registers, dashboards, forms, workflows, and project documentation.</w:t>
      </w:r>
    </w:p>
    <w:p w14:paraId="49BF53B6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6. Standards &amp; References</w:t>
      </w:r>
    </w:p>
    <w:p w14:paraId="4BFB50FF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ISO 9001:2015 documented information requirements provide the quality framework.</w:t>
      </w:r>
    </w:p>
    <w:p w14:paraId="035F255A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Industry-standard EPC document control practices are used to structure the project.</w:t>
      </w:r>
    </w:p>
    <w:p w14:paraId="74289195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7. Stakeholders</w:t>
      </w:r>
    </w:p>
    <w:p w14:paraId="5366018E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Project Manager, Document Controller, Discipline Leads, Engineers, Quality Manager, and Client Representative.</w:t>
      </w:r>
    </w:p>
    <w:p w14:paraId="0B568B51" w14:textId="77777777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lastRenderedPageBreak/>
        <w:t>Each stakeholder has defined responsibilities within the document control workflow.</w:t>
      </w:r>
    </w:p>
    <w:p w14:paraId="122B5707" w14:textId="77777777" w:rsidR="0083022D" w:rsidRPr="008A1DD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1DD8">
        <w:rPr>
          <w:rFonts w:ascii="Arial" w:hAnsi="Arial" w:cs="Arial"/>
          <w:color w:val="000000" w:themeColor="text1"/>
          <w:sz w:val="24"/>
          <w:szCs w:val="24"/>
        </w:rPr>
        <w:t>8. Tools</w:t>
      </w:r>
    </w:p>
    <w:p w14:paraId="1B8E09DF" w14:textId="77777777" w:rsidR="00367B5D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Microsoft Excel</w:t>
      </w:r>
    </w:p>
    <w:p w14:paraId="313A8CFD" w14:textId="77777777" w:rsidR="00367B5D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Microsoft Word</w:t>
      </w:r>
    </w:p>
    <w:p w14:paraId="5869A435" w14:textId="77777777" w:rsidR="00367B5D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Power BI Desktop</w:t>
      </w:r>
    </w:p>
    <w:p w14:paraId="1BF3D39C" w14:textId="77777777" w:rsidR="00367B5D" w:rsidRDefault="00367B5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000000" w:rsidRPr="008A1DD8">
        <w:rPr>
          <w:rFonts w:ascii="Arial" w:hAnsi="Arial" w:cs="Arial"/>
        </w:rPr>
        <w:t>raw.io</w:t>
      </w:r>
    </w:p>
    <w:p w14:paraId="67221F83" w14:textId="77777777" w:rsidR="00367B5D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GitHub</w:t>
      </w:r>
    </w:p>
    <w:p w14:paraId="23B66EA7" w14:textId="1543DA80" w:rsidR="0083022D" w:rsidRPr="008A1DD8" w:rsidRDefault="00000000">
      <w:pPr>
        <w:pStyle w:val="ListBullet"/>
        <w:rPr>
          <w:rFonts w:ascii="Arial" w:hAnsi="Arial" w:cs="Arial"/>
        </w:rPr>
      </w:pPr>
      <w:r w:rsidRPr="008A1DD8">
        <w:rPr>
          <w:rFonts w:ascii="Arial" w:hAnsi="Arial" w:cs="Arial"/>
        </w:rPr>
        <w:t>OneDrive.</w:t>
      </w:r>
    </w:p>
    <w:p w14:paraId="2F8729AC" w14:textId="7A044B0A" w:rsidR="0083022D" w:rsidRPr="008A1DD8" w:rsidRDefault="0083022D" w:rsidP="00367B5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sectPr w:rsidR="0083022D" w:rsidRPr="008A1D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num w:numId="1" w16cid:durableId="745496790">
    <w:abstractNumId w:val="8"/>
  </w:num>
  <w:num w:numId="2" w16cid:durableId="1038119138">
    <w:abstractNumId w:val="6"/>
  </w:num>
  <w:num w:numId="3" w16cid:durableId="1250891296">
    <w:abstractNumId w:val="5"/>
  </w:num>
  <w:num w:numId="4" w16cid:durableId="396513422">
    <w:abstractNumId w:val="4"/>
  </w:num>
  <w:num w:numId="5" w16cid:durableId="976036042">
    <w:abstractNumId w:val="7"/>
  </w:num>
  <w:num w:numId="6" w16cid:durableId="1712922228">
    <w:abstractNumId w:val="3"/>
  </w:num>
  <w:num w:numId="7" w16cid:durableId="518852613">
    <w:abstractNumId w:val="2"/>
  </w:num>
  <w:num w:numId="8" w16cid:durableId="1610701963">
    <w:abstractNumId w:val="1"/>
  </w:num>
  <w:num w:numId="9" w16cid:durableId="37816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A5B"/>
    <w:rsid w:val="0029639D"/>
    <w:rsid w:val="00326F90"/>
    <w:rsid w:val="00367B5D"/>
    <w:rsid w:val="0083022D"/>
    <w:rsid w:val="008A1D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3C333"/>
  <w14:defaultImageDpi w14:val="300"/>
  <w15:docId w15:val="{6939EE3C-2C81-4A6A-97C9-4AEE533A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2026-06-30T19:37:00Z</dcterms:created>
  <dcterms:modified xsi:type="dcterms:W3CDTF">2026-06-30T19:37:00Z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58f38f61-dfe7-4874-bda6-030b2593b5c4</vt:lpwstr>
  </property>
</Properties>
</file>