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AEE1" w14:textId="77777777" w:rsidR="005E0F64" w:rsidRDefault="00000000">
      <w:pPr>
        <w:bidi/>
        <w:jc w:val="right"/>
      </w:pPr>
      <w:r>
        <w:rPr>
          <w:rFonts w:ascii="Tahoma" w:eastAsia="Tahoma" w:hAnsi="Tahoma" w:cs="Tahoma"/>
          <w:b/>
          <w:bCs/>
          <w:color w:val="B45309"/>
          <w:sz w:val="40"/>
          <w:szCs w:val="40"/>
          <w:rtl/>
        </w:rPr>
        <w:t>تصميم تكامل واتساب مع macrocore.io</w:t>
      </w:r>
    </w:p>
    <w:p w14:paraId="0FB69D52" w14:textId="77777777" w:rsidR="005E0F64" w:rsidRDefault="00000000">
      <w:pPr>
        <w:bidi/>
        <w:spacing w:after="100"/>
        <w:jc w:val="right"/>
      </w:pPr>
      <w:r>
        <w:rPr>
          <w:rFonts w:ascii="Tahoma" w:eastAsia="Tahoma" w:hAnsi="Tahoma" w:cs="Tahoma"/>
          <w:color w:val="57534E"/>
          <w:sz w:val="24"/>
          <w:szCs w:val="24"/>
          <w:rtl/>
        </w:rPr>
        <w:t xml:space="preserve">إشعارات العميل التلقائية عبر 360dialog WhatsApp Business API</w:t>
      </w:r>
    </w:p>
    <w:p w14:paraId="6BBE1360" w14:textId="77777777" w:rsidR="005E0F64" w:rsidRDefault="00000000">
      <w:pPr>
        <w:bidi/>
        <w:spacing w:after="300"/>
        <w:jc w:val="right"/>
      </w:pPr>
      <w:r>
        <w:rPr>
          <w:rFonts w:ascii="Tahoma" w:eastAsia="Tahoma" w:hAnsi="Tahoma" w:cs="Tahoma"/>
          <w:i/>
          <w:iCs/>
          <w:color w:val="78716C"/>
          <w:rtl/>
        </w:rPr>
        <w:t xml:space="preserve">إعداد لعبدالله الخضير — ٩ أغسطس ٢٠٢٦</w:t>
      </w:r>
    </w:p>
    <w:p w14:paraId="75FA39BD" w14:textId="77777777" w:rsidR="005E0F64" w:rsidRDefault="00000000">
      <w:pPr>
        <w:pStyle w:val="Heading1"/>
        <w:bidi/>
        <w:spacing w:before="300" w:after="150"/>
        <w:jc w:val="right"/>
      </w:pPr>
      <w:r>
        <w:rPr>
          <w:rFonts w:ascii="Tahoma" w:eastAsia="Tahoma" w:hAnsi="Tahoma" w:cs="Tahoma"/>
          <w:b/>
          <w:bCs/>
          <w:color w:val="1C1917"/>
          <w:rtl/>
        </w:rPr>
        <w:t>١. الفكرة والنطاق</w:t>
      </w:r>
    </w:p>
    <w:p w14:paraId="1B860F35" w14:textId="77777777" w:rsidR="005E0F64" w:rsidRDefault="00000000">
      <w:pPr>
        <w:bidi/>
        <w:spacing w:after="120"/>
        <w:jc w:val="right"/>
      </w:pPr>
      <w:r>
        <w:rPr>
          <w:rFonts w:ascii="Tahoma" w:eastAsia="Tahoma" w:hAnsi="Tahoma" w:cs="Tahoma"/>
          <w:rtl/>
        </w:rPr>
        <w:t>الهدف: إرسال إشعارات تلقائية للعميل (شركة — جدول companies بالكود الفعلي، مو tenants) على واتساب عند ثلاث أحداث رئيسية:</w:t>
      </w:r>
    </w:p>
    <w:p w14:paraId="01022E5D" w14:textId="77777777" w:rsidR="005E0F64" w:rsidRDefault="00000000">
      <w:pPr>
        <w:pStyle w:val="ListParagraph"/>
        <w:numPr>
          <w:ilvl w:val="0"/>
          <w:numId w:val="2"/>
        </w:numPr>
        <w:bidi/>
        <w:spacing w:after="80"/>
        <w:jc w:val="right"/>
      </w:pPr>
      <w:r>
        <w:rPr>
          <w:rFonts w:ascii="Tahoma" w:eastAsia="Tahoma" w:hAnsi="Tahoma" w:cs="Tahoma"/>
          <w:rtl/>
        </w:rPr>
        <w:t>انتهاء التجربة المجانية (trial_ending)</w:t>
      </w:r>
    </w:p>
    <w:p w14:paraId="4BB94B8C" w14:textId="77777777" w:rsidR="005E0F64" w:rsidRDefault="00000000">
      <w:pPr>
        <w:pStyle w:val="ListParagraph"/>
        <w:numPr>
          <w:ilvl w:val="0"/>
          <w:numId w:val="2"/>
        </w:numPr>
        <w:bidi/>
        <w:spacing w:after="80"/>
        <w:jc w:val="right"/>
      </w:pPr>
      <w:r>
        <w:rPr>
          <w:rFonts w:ascii="Tahoma" w:eastAsia="Tahoma" w:hAnsi="Tahoma" w:cs="Tahoma"/>
          <w:rtl/>
        </w:rPr>
        <w:t>إنشاء فاتورة جديدة (invoice_created)</w:t>
      </w:r>
    </w:p>
    <w:p w14:paraId="1E9428AF" w14:textId="77777777" w:rsidR="005E0F64" w:rsidRDefault="00000000">
      <w:pPr>
        <w:pStyle w:val="ListParagraph"/>
        <w:numPr>
          <w:ilvl w:val="0"/>
          <w:numId w:val="2"/>
        </w:numPr>
        <w:bidi/>
        <w:spacing w:after="80"/>
        <w:jc w:val="right"/>
      </w:pPr>
      <w:r>
        <w:rPr>
          <w:rFonts w:ascii="Tahoma" w:eastAsia="Tahoma" w:hAnsi="Tahoma" w:cs="Tahoma"/>
          <w:rtl/>
        </w:rPr>
        <w:t>تذكير بتجديد الاشتراك (subscription_reminder)</w:t>
      </w:r>
    </w:p>
    <w:p w14:paraId="34E972F4" w14:textId="77777777" w:rsidR="005E0F64" w:rsidRDefault="00000000">
      <w:pPr>
        <w:bidi/>
        <w:spacing w:after="120"/>
        <w:jc w:val="right"/>
      </w:pPr>
      <w:r>
        <w:rPr>
          <w:rFonts w:ascii="Tahoma" w:eastAsia="Tahoma" w:hAnsi="Tahoma" w:cs="Tahoma"/>
          <w:rtl/>
        </w:rPr>
        <w:t xml:space="preserve">المزوّد المختار: 360dialog — بدون markup على الرسائل، خطة مخصصة للمنصات متعددة العملاء (multi-tenant)، تسعير يبدأ من ٤٩ يورو/٥٩ دولار شهرياً.</w:t>
      </w:r>
    </w:p>
    <w:p w14:paraId="7AEBC903" w14:textId="77777777" w:rsidR="005E0F64" w:rsidRDefault="00000000">
      <w:pPr>
        <w:pStyle w:val="Heading1"/>
        <w:bidi/>
        <w:spacing w:before="300" w:after="150"/>
        <w:jc w:val="right"/>
      </w:pPr>
      <w:r>
        <w:rPr>
          <w:rFonts w:ascii="Tahoma" w:eastAsia="Tahoma" w:hAnsi="Tahoma" w:cs="Tahoma"/>
          <w:b/>
          <w:bCs/>
          <w:color w:val="1C1917"/>
          <w:rtl/>
        </w:rPr>
        <w:t>٢. قاعدة البيانات — جدول جديد</w:t>
      </w:r>
    </w:p>
    <w:p w14:paraId="428B7824" w14:textId="77777777" w:rsidR="005E0F64" w:rsidRDefault="00000000">
      <w:pPr>
        <w:bidi/>
        <w:spacing w:after="120"/>
        <w:jc w:val="right"/>
      </w:pPr>
      <w:r>
        <w:rPr>
          <w:rFonts w:ascii="Tahoma" w:eastAsia="Tahoma" w:hAnsi="Tahoma" w:cs="Tahoma"/>
          <w:rtl/>
        </w:rPr>
        <w:t xml:space="preserve">يُضاف كميقريشن جديدة إضافية (additive-only) بنفس نمط المشروع الحالي: backend/docs/MIGRATION_039_whatsapp_notifications.sql (آخر ميقريشن فعلية بالكود حالياً هي 038)، وتُحدَّث docs/DATABASE_SCHEMA.sql بالتوازي كالعادة:</w:t>
      </w:r>
    </w:p>
    <w:p w14:paraId="7B8CE740" w14:textId="77777777" w:rsidR="005E0F64" w:rsidRDefault="00000000">
      <w:pPr>
        <w:pBdr>
          <w:top w:val="single" w:sz="4" w:space="0" w:color="D6D3D1"/>
          <w:left w:val="single" w:sz="4" w:space="0" w:color="D6D3D1"/>
          <w:bottom w:val="single" w:sz="4" w:space="0" w:color="D6D3D1"/>
          <w:right w:val="single" w:sz="4" w:space="0" w:color="D6D3D1"/>
        </w:pBdr>
        <w:shd w:val="clear" w:color="auto" w:fill="F5F5F4"/>
        <w:spacing w:before="100" w:after="200"/>
      </w:pPr>
      <w:r>
        <w:rPr>
          <w:rFonts w:ascii="Consolas" w:eastAsia="Consolas" w:hAnsi="Consolas" w:cs="Consolas"/>
          <w:color w:val="292524"/>
          <w:sz w:val="18"/>
          <w:szCs w:val="18"/>
        </w:rPr>
        <w:t xml:space="preserve">CREATE TABLE IF NOT EXISTS whatsapp_notifications (</w:t>
      </w:r>
      <w:r>
        <w:br/>
      </w:r>
      <w:r>
        <w:rPr>
          <w:rFonts w:ascii="Consolas" w:eastAsia="Consolas" w:hAnsi="Consolas" w:cs="Consolas"/>
          <w:color w:val="292524"/>
          <w:sz w:val="18"/>
          <w:szCs w:val="18"/>
        </w:rPr>
        <w:t xml:space="preserve">    id UUID PRIMARY KEY DEFAULT gen_random_uuid(),</w:t>
      </w:r>
      <w:r>
        <w:br/>
      </w:r>
      <w:r>
        <w:rPr>
          <w:rFonts w:ascii="Consolas" w:eastAsia="Consolas" w:hAnsi="Consolas" w:cs="Consolas"/>
          <w:color w:val="292524"/>
          <w:sz w:val="18"/>
          <w:szCs w:val="18"/>
        </w:rPr>
        <w:t xml:space="preserve">    company_id UUID REFERENCES companies(id) ON DELETE CASCADE, -- NULL مسموح لتنبيهات agent_alert (بدون شركة)</w:t>
      </w:r>
      <w:r>
        <w:br/>
      </w:r>
      <w:r>
        <w:rPr>
          <w:rFonts w:ascii="Consolas" w:eastAsia="Consolas" w:hAnsi="Consolas" w:cs="Consolas"/>
          <w:color w:val="292524"/>
          <w:sz w:val="18"/>
          <w:szCs w:val="18"/>
        </w:rPr>
        <w:t xml:space="preserve">    recipient_phone VARCHAR(30) NOT NULL,</w:t>
      </w:r>
      <w:r>
        <w:br/>
      </w:r>
      <w:r>
        <w:rPr>
          <w:rFonts w:ascii="Consolas" w:eastAsia="Consolas" w:hAnsi="Consolas" w:cs="Consolas"/>
          <w:color w:val="292524"/>
          <w:sz w:val="18"/>
          <w:szCs w:val="18"/>
        </w:rPr>
        <w:t xml:space="preserve">    template_name VARCHAR(100) NOT NULL,</w:t>
      </w:r>
      <w:r>
        <w:br/>
      </w:r>
      <w:r>
        <w:rPr>
          <w:rFonts w:ascii="Consolas" w:eastAsia="Consolas" w:hAnsi="Consolas" w:cs="Consolas"/>
          <w:color w:val="292524"/>
          <w:sz w:val="18"/>
          <w:szCs w:val="18"/>
        </w:rPr>
        <w:t xml:space="preserve">    template_params JSONB,</w:t>
      </w:r>
      <w:r>
        <w:br/>
      </w:r>
      <w:r>
        <w:rPr>
          <w:rFonts w:ascii="Consolas" w:eastAsia="Consolas" w:hAnsi="Consolas" w:cs="Consolas"/>
          <w:color w:val="292524"/>
          <w:sz w:val="18"/>
          <w:szCs w:val="18"/>
        </w:rPr>
        <w:t xml:space="preserve">    event_type VARCHAR(50) NOT NULL,</w:t>
      </w:r>
      <w:r>
        <w:br/>
      </w:r>
      <w:r>
        <w:rPr>
          <w:rFonts w:ascii="Consolas" w:eastAsia="Consolas" w:hAnsi="Consolas" w:cs="Consolas"/>
          <w:color w:val="292524"/>
          <w:sz w:val="18"/>
          <w:szCs w:val="18"/>
        </w:rPr>
        <w:t xml:space="preserve">    status VARCHAR(20) DEFAULT 'pending',</w:t>
      </w:r>
      <w:r>
        <w:br/>
      </w:r>
      <w:r>
        <w:rPr>
          <w:rFonts w:ascii="Consolas" w:eastAsia="Consolas" w:hAnsi="Consolas" w:cs="Consolas"/>
          <w:color w:val="292524"/>
          <w:sz w:val="18"/>
          <w:szCs w:val="18"/>
        </w:rPr>
        <w:t xml:space="preserve">    provider_message_id VARCHAR(100),</w:t>
      </w:r>
      <w:r>
        <w:br/>
      </w:r>
      <w:r>
        <w:rPr>
          <w:rFonts w:ascii="Consolas" w:eastAsia="Consolas" w:hAnsi="Consolas" w:cs="Consolas"/>
          <w:color w:val="292524"/>
          <w:sz w:val="18"/>
          <w:szCs w:val="18"/>
        </w:rPr>
        <w:t xml:space="preserve">    error_message TEXT,</w:t>
      </w:r>
      <w:r>
        <w:br/>
      </w:r>
      <w:r>
        <w:rPr>
          <w:rFonts w:ascii="Consolas" w:eastAsia="Consolas" w:hAnsi="Consolas" w:cs="Consolas"/>
          <w:color w:val="292524"/>
          <w:sz w:val="18"/>
          <w:szCs w:val="18"/>
        </w:rPr>
        <w:t xml:space="preserve">    created_at TIMESTAMP DEFAULT NOW(),</w:t>
      </w:r>
      <w:r>
        <w:br/>
      </w:r>
      <w:r>
        <w:rPr>
          <w:rFonts w:ascii="Consolas" w:eastAsia="Consolas" w:hAnsi="Consolas" w:cs="Consolas"/>
          <w:color w:val="292524"/>
          <w:sz w:val="18"/>
          <w:szCs w:val="18"/>
        </w:rPr>
        <w:t xml:space="preserve">    sent_at TIMESTAMP</w:t>
      </w:r>
      <w:r>
        <w:br/>
      </w:r>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CREATE INDEX IF NOT EXISTS idx_wa_notif_company ON whatsapp_notifications(company_id);</w:t>
      </w:r>
      <w:r>
        <w:br/>
      </w:r>
      <w:r>
        <w:rPr>
          <w:rFonts w:ascii="Consolas" w:eastAsia="Consolas" w:hAnsi="Consolas" w:cs="Consolas"/>
          <w:color w:val="292524"/>
          <w:sz w:val="18"/>
          <w:szCs w:val="18"/>
        </w:rPr>
        <w:t xml:space="preserve">CREATE INDEX IF NOT EXISTS idx_wa_notif_status ON whatsapp_notifications(status);</w:t>
      </w:r>
    </w:p>
    <w:p w14:paraId="67906AD9" w14:textId="77777777" w:rsidR="005E0F64" w:rsidRDefault="00000000">
      <w:pPr>
        <w:pStyle w:val="Heading1"/>
        <w:bidi/>
        <w:spacing w:before="300" w:after="150"/>
        <w:jc w:val="right"/>
      </w:pPr>
      <w:r>
        <w:rPr>
          <w:rFonts w:ascii="Tahoma" w:eastAsia="Tahoma" w:hAnsi="Tahoma" w:cs="Tahoma"/>
          <w:b/>
          <w:bCs/>
          <w:color w:val="1C1917"/>
          <w:rtl/>
        </w:rPr>
        <w:t>٣. متغيرات البيئة (Railway)</w:t>
      </w:r>
    </w:p>
    <w:p w14:paraId="2A5FF68D" w14:textId="77777777" w:rsidR="005E0F64" w:rsidRDefault="00000000">
      <w:pPr>
        <w:pBdr>
          <w:top w:val="single" w:sz="4" w:space="0" w:color="D6D3D1"/>
          <w:left w:val="single" w:sz="4" w:space="0" w:color="D6D3D1"/>
          <w:bottom w:val="single" w:sz="4" w:space="0" w:color="D6D3D1"/>
          <w:right w:val="single" w:sz="4" w:space="0" w:color="D6D3D1"/>
        </w:pBdr>
        <w:shd w:val="clear" w:color="auto" w:fill="F5F5F4"/>
        <w:spacing w:before="100" w:after="200"/>
      </w:pPr>
      <w:r>
        <w:rPr>
          <w:rFonts w:ascii="Consolas" w:eastAsia="Consolas" w:hAnsi="Consolas" w:cs="Consolas"/>
          <w:color w:val="292524"/>
          <w:sz w:val="18"/>
          <w:szCs w:val="18"/>
        </w:rPr>
        <w:t>DIALOG360_API_KEY=xxx</w:t>
      </w:r>
      <w:r>
        <w:br/>
      </w:r>
      <w:r>
        <w:rPr>
          <w:rFonts w:ascii="Consolas" w:eastAsia="Consolas" w:hAnsi="Consolas" w:cs="Consolas"/>
          <w:color w:val="292524"/>
          <w:sz w:val="18"/>
          <w:szCs w:val="18"/>
        </w:rPr>
        <w:t>DIALOG360_BASE_URL=https://waba-v2.360dialog.io</w:t>
      </w:r>
      <w:r>
        <w:br/>
      </w:r>
      <w:r>
        <w:rPr>
          <w:rFonts w:ascii="Consolas" w:eastAsia="Consolas" w:hAnsi="Consolas" w:cs="Consolas"/>
          <w:color w:val="292524"/>
          <w:sz w:val="18"/>
          <w:szCs w:val="18"/>
        </w:rPr>
        <w:t>DIALOG360_WEBHOOK_SECRET=xxx</w:t>
      </w:r>
    </w:p>
    <w:p w14:paraId="3E825265" w14:textId="77777777" w:rsidR="005E0F64" w:rsidRDefault="00000000">
      <w:pPr>
        <w:pStyle w:val="Heading1"/>
        <w:bidi/>
        <w:spacing w:before="300" w:after="150"/>
        <w:jc w:val="right"/>
      </w:pPr>
      <w:r>
        <w:rPr>
          <w:rFonts w:ascii="Tahoma" w:eastAsia="Tahoma" w:hAnsi="Tahoma" w:cs="Tahoma"/>
          <w:b/>
          <w:bCs/>
          <w:color w:val="1C1917"/>
          <w:rtl/>
        </w:rPr>
        <w:t>٤. نقاط النهاية (Endpoints)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200"/>
        <w:gridCol w:w="1500"/>
      </w:tblGrid>
      <w:tr w:rsidR="005E0F64" w14:paraId="76A994EB" w14:textId="77777777">
        <w:tblPrEx>
          <w:tblCellMar>
            <w:top w:w="0" w:type="dxa"/>
            <w:bottom w:w="0" w:type="dxa"/>
          </w:tblCellMar>
        </w:tblPrEx>
        <w:trPr>
          <w:tblHeader/>
        </w:trPr>
        <w:tc>
          <w:tcPr>
            <w:tcW w:w="5400" w:type="dxa"/>
            <w:shd w:val="clear" w:color="auto" w:fill="1C1917"/>
          </w:tcPr>
          <w:p w14:paraId="289FB7FF" w14:textId="77777777" w:rsidR="005E0F64" w:rsidRDefault="00000000">
            <w:pPr>
              <w:bidi/>
              <w:jc w:val="right"/>
            </w:pPr>
            <w:r>
              <w:rPr>
                <w:rFonts w:ascii="Tahoma" w:eastAsia="Tahoma" w:hAnsi="Tahoma" w:cs="Tahoma"/>
                <w:b/>
                <w:bCs/>
                <w:color w:val="FFFFFF"/>
                <w:rtl/>
              </w:rPr>
              <w:t>الوظيفة</w:t>
            </w:r>
          </w:p>
        </w:tc>
        <w:tc>
          <w:tcPr>
            <w:tcW w:w="3200" w:type="dxa"/>
            <w:shd w:val="clear" w:color="auto" w:fill="1C1917"/>
          </w:tcPr>
          <w:p w14:paraId="12627A2C" w14:textId="77777777" w:rsidR="005E0F64" w:rsidRDefault="00000000">
            <w:pPr>
              <w:bidi/>
              <w:jc w:val="right"/>
            </w:pPr>
            <w:r>
              <w:rPr>
                <w:rFonts w:ascii="Tahoma" w:eastAsia="Tahoma" w:hAnsi="Tahoma" w:cs="Tahoma"/>
                <w:b/>
                <w:bCs/>
                <w:color w:val="FFFFFF"/>
                <w:rtl/>
              </w:rPr>
              <w:t>المسار</w:t>
            </w:r>
          </w:p>
        </w:tc>
        <w:tc>
          <w:tcPr>
            <w:tcW w:w="1500" w:type="dxa"/>
            <w:shd w:val="clear" w:color="auto" w:fill="1C1917"/>
          </w:tcPr>
          <w:p w14:paraId="66F596DD" w14:textId="77777777" w:rsidR="005E0F64" w:rsidRDefault="00000000">
            <w:pPr>
              <w:bidi/>
              <w:jc w:val="right"/>
            </w:pPr>
            <w:r>
              <w:rPr>
                <w:rFonts w:ascii="Tahoma" w:eastAsia="Tahoma" w:hAnsi="Tahoma" w:cs="Tahoma"/>
                <w:b/>
                <w:bCs/>
                <w:color w:val="FFFFFF"/>
                <w:rtl/>
              </w:rPr>
              <w:t>Method</w:t>
            </w:r>
          </w:p>
        </w:tc>
      </w:tr>
      <w:tr w:rsidR="005E0F64" w14:paraId="15B4CD60" w14:textId="77777777">
        <w:tblPrEx>
          <w:tblCellMar>
            <w:top w:w="0" w:type="dxa"/>
            <w:bottom w:w="0" w:type="dxa"/>
          </w:tblCellMar>
        </w:tblPrEx>
        <w:tc>
          <w:tcPr>
            <w:tcW w:w="5400" w:type="dxa"/>
            <w:shd w:val="clear" w:color="auto" w:fill="FFFFFF"/>
          </w:tcPr>
          <w:p w14:paraId="62C2E624" w14:textId="77777777" w:rsidR="005E0F64" w:rsidRDefault="00000000">
            <w:pPr>
              <w:bidi/>
              <w:jc w:val="right"/>
            </w:pPr>
            <w:r>
              <w:rPr>
                <w:rFonts w:ascii="Tahoma" w:eastAsia="Tahoma" w:hAnsi="Tahoma" w:cs="Tahoma"/>
                <w:rtl/>
              </w:rPr>
              <w:t>نداء دالة مباشر — بدون HTTP endpoint (نفس عملية الباك-إند، ما فيه داعي لنداء نفسه عبر الشبكة)</w:t>
            </w:r>
          </w:p>
        </w:tc>
        <w:tc>
          <w:tcPr>
            <w:tcW w:w="3200" w:type="dxa"/>
            <w:shd w:val="clear" w:color="auto" w:fill="FFFFFF"/>
          </w:tcPr>
          <w:p w14:paraId="6A03ED22" w14:textId="77777777" w:rsidR="005E0F64" w:rsidRDefault="00000000">
            <w:pPr>
              <w:bidi/>
              <w:jc w:val="right"/>
            </w:pPr>
            <w:r>
              <w:rPr>
                <w:rFonts w:ascii="Tahoma" w:eastAsia="Tahoma" w:hAnsi="Tahoma" w:cs="Tahoma"/>
                <w:rtl/>
              </w:rPr>
              <w:t>sendWhatsAppNotification() — services/whatsappService.ts</w:t>
            </w:r>
          </w:p>
        </w:tc>
        <w:tc>
          <w:tcPr>
            <w:tcW w:w="1500" w:type="dxa"/>
            <w:shd w:val="clear" w:color="auto" w:fill="FFFFFF"/>
          </w:tcPr>
          <w:p w14:paraId="33AD2D6F" w14:textId="77777777" w:rsidR="005E0F64" w:rsidRDefault="00000000">
            <w:pPr>
              <w:bidi/>
              <w:jc w:val="right"/>
            </w:pPr>
            <w:r>
              <w:rPr>
                <w:rFonts w:ascii="Tahoma" w:eastAsia="Tahoma" w:hAnsi="Tahoma" w:cs="Tahoma"/>
                <w:rtl/>
              </w:rPr>
              <w:t>—</w:t>
            </w:r>
          </w:p>
        </w:tc>
      </w:tr>
      <w:tr w:rsidR="005E0F64" w14:paraId="13A2BD9D" w14:textId="77777777">
        <w:tblPrEx>
          <w:tblCellMar>
            <w:top w:w="0" w:type="dxa"/>
            <w:bottom w:w="0" w:type="dxa"/>
          </w:tblCellMar>
        </w:tblPrEx>
        <w:tc>
          <w:tcPr>
            <w:tcW w:w="5400" w:type="dxa"/>
            <w:shd w:val="clear" w:color="auto" w:fill="FFFFFF"/>
          </w:tcPr>
          <w:p w14:paraId="54378B61" w14:textId="77777777" w:rsidR="005E0F64" w:rsidRDefault="00000000">
            <w:pPr>
              <w:bidi/>
              <w:jc w:val="right"/>
            </w:pPr>
            <w:r>
              <w:rPr>
                <w:rFonts w:ascii="Tahoma" w:eastAsia="Tahoma" w:hAnsi="Tahoma" w:cs="Tahoma"/>
                <w:rtl/>
              </w:rPr>
              <w:t>يستقبل تحديثات الحالة من 360dialog (sent/delivered/failed)</w:t>
            </w:r>
          </w:p>
        </w:tc>
        <w:tc>
          <w:tcPr>
            <w:tcW w:w="3200" w:type="dxa"/>
            <w:shd w:val="clear" w:color="auto" w:fill="FFFFFF"/>
          </w:tcPr>
          <w:p w14:paraId="71EAE838" w14:textId="77777777" w:rsidR="005E0F64" w:rsidRDefault="00000000">
            <w:pPr>
              <w:bidi/>
              <w:jc w:val="right"/>
            </w:pPr>
            <w:r>
              <w:rPr>
                <w:rFonts w:ascii="Tahoma" w:eastAsia="Tahoma" w:hAnsi="Tahoma" w:cs="Tahoma"/>
                <w:rtl/>
              </w:rPr>
              <w:t>/api/webhooks/whatsapp/360dialog</w:t>
            </w:r>
          </w:p>
        </w:tc>
        <w:tc>
          <w:tcPr>
            <w:tcW w:w="1500" w:type="dxa"/>
            <w:shd w:val="clear" w:color="auto" w:fill="FFFFFF"/>
          </w:tcPr>
          <w:p w14:paraId="5BDBA055" w14:textId="77777777" w:rsidR="005E0F64" w:rsidRDefault="00000000">
            <w:pPr>
              <w:bidi/>
              <w:jc w:val="right"/>
            </w:pPr>
            <w:r>
              <w:rPr>
                <w:rFonts w:ascii="Tahoma" w:eastAsia="Tahoma" w:hAnsi="Tahoma" w:cs="Tahoma"/>
                <w:rtl/>
              </w:rPr>
              <w:t>POST</w:t>
            </w:r>
          </w:p>
        </w:tc>
      </w:tr>
      <w:tr w:rsidR="005E0F64" w14:paraId="747CE8DC" w14:textId="77777777">
        <w:tblPrEx>
          <w:tblCellMar>
            <w:top w:w="0" w:type="dxa"/>
            <w:bottom w:w="0" w:type="dxa"/>
          </w:tblCellMar>
        </w:tblPrEx>
        <w:tc>
          <w:tcPr>
            <w:tcW w:w="5400" w:type="dxa"/>
            <w:shd w:val="clear" w:color="auto" w:fill="FFFFFF"/>
          </w:tcPr>
          <w:p w14:paraId="6550F69E" w14:textId="77777777" w:rsidR="005E0F64" w:rsidRDefault="00000000">
            <w:pPr>
              <w:bidi/>
              <w:jc w:val="right"/>
            </w:pPr>
            <w:r>
              <w:rPr>
                <w:rFonts w:ascii="Tahoma" w:eastAsia="Tahoma" w:hAnsi="Tahoma" w:cs="Tahoma"/>
                <w:rtl/>
              </w:rPr>
              <w:t>سجل الإشعارات المرسلة للعميل (اختياري بالبداية)</w:t>
            </w:r>
          </w:p>
        </w:tc>
        <w:tc>
          <w:tcPr>
            <w:tcW w:w="3200" w:type="dxa"/>
            <w:shd w:val="clear" w:color="auto" w:fill="FFFFFF"/>
          </w:tcPr>
          <w:p w14:paraId="6E11E948" w14:textId="77777777" w:rsidR="005E0F64" w:rsidRDefault="00000000">
            <w:pPr>
              <w:bidi/>
              <w:jc w:val="right"/>
            </w:pPr>
            <w:r>
              <w:rPr>
                <w:rFonts w:ascii="Tahoma" w:eastAsia="Tahoma" w:hAnsi="Tahoma" w:cs="Tahoma"/>
                <w:rtl/>
              </w:rPr>
              <w:t>/api/company/notifications/whatsapp</w:t>
            </w:r>
          </w:p>
        </w:tc>
        <w:tc>
          <w:tcPr>
            <w:tcW w:w="1500" w:type="dxa"/>
            <w:shd w:val="clear" w:color="auto" w:fill="FFFFFF"/>
          </w:tcPr>
          <w:p w14:paraId="402F5FD9" w14:textId="77777777" w:rsidR="005E0F64" w:rsidRDefault="00000000">
            <w:pPr>
              <w:bidi/>
              <w:jc w:val="right"/>
            </w:pPr>
            <w:r>
              <w:rPr>
                <w:rFonts w:ascii="Tahoma" w:eastAsia="Tahoma" w:hAnsi="Tahoma" w:cs="Tahoma"/>
                <w:rtl/>
              </w:rPr>
              <w:t>GET</w:t>
            </w:r>
          </w:p>
        </w:tc>
      </w:tr>
    </w:tbl>
    <w:p w14:paraId="76FE48BD" w14:textId="77777777" w:rsidR="005E0F64" w:rsidRDefault="00000000">
      <w:pPr>
        <w:pStyle w:val="Heading1"/>
        <w:bidi/>
        <w:spacing w:before="300" w:after="150"/>
        <w:jc w:val="right"/>
      </w:pPr>
      <w:r>
        <w:rPr>
          <w:rFonts w:ascii="Tahoma" w:eastAsia="Tahoma" w:hAnsi="Tahoma" w:cs="Tahoma"/>
          <w:b/>
          <w:bCs/>
          <w:color w:val="1C1917"/>
          <w:rtl/>
        </w:rPr>
        <w:t xml:space="preserve">٥. منطق الإرسال — Service Layer</w:t>
      </w:r>
    </w:p>
    <w:p w14:paraId="14396E94" w14:textId="77777777" w:rsidR="005E0F64" w:rsidRDefault="00000000">
      <w:pPr>
        <w:pBdr>
          <w:top w:val="single" w:sz="4" w:space="0" w:color="D6D3D1"/>
          <w:left w:val="single" w:sz="4" w:space="0" w:color="D6D3D1"/>
          <w:bottom w:val="single" w:sz="4" w:space="0" w:color="D6D3D1"/>
          <w:right w:val="single" w:sz="4" w:space="0" w:color="D6D3D1"/>
        </w:pBdr>
        <w:shd w:val="clear" w:color="auto" w:fill="F5F5F4"/>
        <w:spacing w:before="100" w:after="200"/>
      </w:pPr>
      <w:r>
        <w:rPr>
          <w:rFonts w:ascii="Consolas" w:eastAsia="Consolas" w:hAnsi="Consolas" w:cs="Consolas"/>
          <w:color w:val="292524"/>
          <w:sz w:val="18"/>
          <w:szCs w:val="18"/>
        </w:rPr>
        <w:t>// services/whatsappService.ts</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async function sendWhatsAppNotification(</w:t>
      </w:r>
      <w:r>
        <w:br/>
      </w:r>
      <w:r>
        <w:rPr>
          <w:rFonts w:ascii="Consolas" w:eastAsia="Consolas" w:hAnsi="Consolas" w:cs="Consolas"/>
          <w:color w:val="292524"/>
          <w:sz w:val="18"/>
          <w:szCs w:val="18"/>
        </w:rPr>
        <w:t xml:space="preserve">  companyId: string | null,</w:t>
      </w:r>
      <w:r>
        <w:br/>
      </w:r>
      <w:r>
        <w:rPr>
          <w:rFonts w:ascii="Consolas" w:eastAsia="Consolas" w:hAnsi="Consolas" w:cs="Consolas"/>
          <w:color w:val="292524"/>
          <w:sz w:val="18"/>
          <w:szCs w:val="18"/>
        </w:rPr>
        <w:t xml:space="preserve">  eventType: 'trial_ending' | 'invoice_created' | 'subscription_reminder' | 'agent_alert', // agent_alert تُستخدم بملف البوت (المرحلة ٢)</w:t>
      </w:r>
      <w:r>
        <w:br/>
      </w:r>
      <w:r>
        <w:rPr>
          <w:rFonts w:ascii="Consolas" w:eastAsia="Consolas" w:hAnsi="Consolas" w:cs="Consolas"/>
          <w:color w:val="292524"/>
          <w:sz w:val="18"/>
          <w:szCs w:val="18"/>
        </w:rPr>
        <w:lastRenderedPageBreak/>
        <w:t xml:space="preserve">  phone: string,</w:t>
      </w:r>
      <w:r>
        <w:br/>
      </w:r>
      <w:r>
        <w:rPr>
          <w:rFonts w:ascii="Consolas" w:eastAsia="Consolas" w:hAnsi="Consolas" w:cs="Consolas"/>
          <w:color w:val="292524"/>
          <w:sz w:val="18"/>
          <w:szCs w:val="18"/>
        </w:rPr>
        <w:t xml:space="preserve">  templateName: string,</w:t>
      </w:r>
      <w:r>
        <w:br/>
      </w:r>
      <w:r>
        <w:rPr>
          <w:rFonts w:ascii="Consolas" w:eastAsia="Consolas" w:hAnsi="Consolas" w:cs="Consolas"/>
          <w:color w:val="292524"/>
          <w:sz w:val="18"/>
          <w:szCs w:val="18"/>
        </w:rPr>
        <w:t xml:space="preserve">  params: Record&lt;string, string&gt;</w:t>
      </w:r>
      <w:r>
        <w:br/>
      </w:r>
      <w:r>
        <w:rPr>
          <w:rFonts w:ascii="Consolas" w:eastAsia="Consolas" w:hAnsi="Consolas" w:cs="Consolas"/>
          <w:color w:val="292524"/>
          <w:sz w:val="18"/>
          <w:szCs w:val="18"/>
        </w:rPr>
        <w:t>) {</w:t>
      </w:r>
      <w:r>
        <w:br/>
      </w:r>
      <w:r>
        <w:rPr>
          <w:rFonts w:ascii="Consolas" w:eastAsia="Consolas" w:hAnsi="Consolas" w:cs="Consolas"/>
          <w:color w:val="292524"/>
          <w:sz w:val="18"/>
          <w:szCs w:val="18"/>
        </w:rPr>
        <w:t xml:space="preserve">  const notif = await db.query(</w:t>
      </w:r>
      <w:r>
        <w:br/>
      </w:r>
      <w:r>
        <w:rPr>
          <w:rFonts w:ascii="Consolas" w:eastAsia="Consolas" w:hAnsi="Consolas" w:cs="Consolas"/>
          <w:color w:val="292524"/>
          <w:sz w:val="18"/>
          <w:szCs w:val="18"/>
        </w:rPr>
        <w:t xml:space="preserve">    `INSERT INTO whatsapp_notifications</w:t>
      </w:r>
      <w:r>
        <w:br/>
      </w:r>
      <w:r>
        <w:rPr>
          <w:rFonts w:ascii="Consolas" w:eastAsia="Consolas" w:hAnsi="Consolas" w:cs="Consolas"/>
          <w:color w:val="292524"/>
          <w:sz w:val="18"/>
          <w:szCs w:val="18"/>
        </w:rPr>
        <w:t xml:space="preserve">     (company_id, recipient_phone, template_name, template_params, event_type, status)</w:t>
      </w:r>
      <w:r>
        <w:br/>
      </w:r>
      <w:r>
        <w:rPr>
          <w:rFonts w:ascii="Consolas" w:eastAsia="Consolas" w:hAnsi="Consolas" w:cs="Consolas"/>
          <w:color w:val="292524"/>
          <w:sz w:val="18"/>
          <w:szCs w:val="18"/>
        </w:rPr>
        <w:t xml:space="preserve">     VALUES ($1,$2,$3,$4,$5,'pending') RETURNING id`,</w:t>
      </w:r>
      <w:r>
        <w:br/>
      </w:r>
      <w:r>
        <w:rPr>
          <w:rFonts w:ascii="Consolas" w:eastAsia="Consolas" w:hAnsi="Consolas" w:cs="Consolas"/>
          <w:color w:val="292524"/>
          <w:sz w:val="18"/>
          <w:szCs w:val="18"/>
        </w:rPr>
        <w:t xml:space="preserve">    [companyId, phone, templateName, JSON.stringify(params), eventType]</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try {</w:t>
      </w:r>
      <w:r>
        <w:br/>
      </w:r>
      <w:r>
        <w:rPr>
          <w:rFonts w:ascii="Consolas" w:eastAsia="Consolas" w:hAnsi="Consolas" w:cs="Consolas"/>
          <w:color w:val="292524"/>
          <w:sz w:val="18"/>
          <w:szCs w:val="18"/>
        </w:rPr>
        <w:t xml:space="preserve">    const res = await fetch(`${env.DIALOG360_BASE_URL}/messages`, {</w:t>
      </w:r>
      <w:r>
        <w:br/>
      </w:r>
      <w:r>
        <w:rPr>
          <w:rFonts w:ascii="Consolas" w:eastAsia="Consolas" w:hAnsi="Consolas" w:cs="Consolas"/>
          <w:color w:val="292524"/>
          <w:sz w:val="18"/>
          <w:szCs w:val="18"/>
        </w:rPr>
        <w:t xml:space="preserve">      method: 'POST',</w:t>
      </w:r>
      <w:r>
        <w:br/>
      </w:r>
      <w:r>
        <w:rPr>
          <w:rFonts w:ascii="Consolas" w:eastAsia="Consolas" w:hAnsi="Consolas" w:cs="Consolas"/>
          <w:color w:val="292524"/>
          <w:sz w:val="18"/>
          <w:szCs w:val="18"/>
        </w:rPr>
        <w:t xml:space="preserve">      headers: {</w:t>
      </w:r>
      <w:r>
        <w:br/>
      </w:r>
      <w:r>
        <w:rPr>
          <w:rFonts w:ascii="Consolas" w:eastAsia="Consolas" w:hAnsi="Consolas" w:cs="Consolas"/>
          <w:color w:val="292524"/>
          <w:sz w:val="18"/>
          <w:szCs w:val="18"/>
        </w:rPr>
        <w:t xml:space="preserve">        'D360-API-KEY': env.DIALOG360_API_KEY,</w:t>
      </w:r>
      <w:r>
        <w:br/>
      </w:r>
      <w:r>
        <w:rPr>
          <w:rFonts w:ascii="Consolas" w:eastAsia="Consolas" w:hAnsi="Consolas" w:cs="Consolas"/>
          <w:color w:val="292524"/>
          <w:sz w:val="18"/>
          <w:szCs w:val="18"/>
        </w:rPr>
        <w:t xml:space="preserve">        'Content-Type': 'application/json'</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body: JSON.stringify({</w:t>
      </w:r>
      <w:r>
        <w:br/>
      </w:r>
      <w:r>
        <w:rPr>
          <w:rFonts w:ascii="Consolas" w:eastAsia="Consolas" w:hAnsi="Consolas" w:cs="Consolas"/>
          <w:color w:val="292524"/>
          <w:sz w:val="18"/>
          <w:szCs w:val="18"/>
        </w:rPr>
        <w:t xml:space="preserve">        to: phone,</w:t>
      </w:r>
      <w:r>
        <w:br/>
      </w:r>
      <w:r>
        <w:rPr>
          <w:rFonts w:ascii="Consolas" w:eastAsia="Consolas" w:hAnsi="Consolas" w:cs="Consolas"/>
          <w:color w:val="292524"/>
          <w:sz w:val="18"/>
          <w:szCs w:val="18"/>
        </w:rPr>
        <w:t xml:space="preserve">        type: 'template',</w:t>
      </w:r>
      <w:r>
        <w:br/>
      </w:r>
      <w:r>
        <w:rPr>
          <w:rFonts w:ascii="Consolas" w:eastAsia="Consolas" w:hAnsi="Consolas" w:cs="Consolas"/>
          <w:color w:val="292524"/>
          <w:sz w:val="18"/>
          <w:szCs w:val="18"/>
        </w:rPr>
        <w:t xml:space="preserve">        template: {</w:t>
      </w:r>
      <w:r>
        <w:br/>
      </w:r>
      <w:r>
        <w:rPr>
          <w:rFonts w:ascii="Consolas" w:eastAsia="Consolas" w:hAnsi="Consolas" w:cs="Consolas"/>
          <w:color w:val="292524"/>
          <w:sz w:val="18"/>
          <w:szCs w:val="18"/>
        </w:rPr>
        <w:t xml:space="preserve">          name: templateName,</w:t>
      </w:r>
      <w:r>
        <w:br/>
      </w:r>
      <w:r>
        <w:rPr>
          <w:rFonts w:ascii="Consolas" w:eastAsia="Consolas" w:hAnsi="Consolas" w:cs="Consolas"/>
          <w:color w:val="292524"/>
          <w:sz w:val="18"/>
          <w:szCs w:val="18"/>
        </w:rPr>
        <w:t xml:space="preserve">          language: { code: 'ar' },</w:t>
      </w:r>
      <w:r>
        <w:br/>
      </w:r>
      <w:r>
        <w:rPr>
          <w:rFonts w:ascii="Consolas" w:eastAsia="Consolas" w:hAnsi="Consolas" w:cs="Consolas"/>
          <w:color w:val="292524"/>
          <w:sz w:val="18"/>
          <w:szCs w:val="18"/>
        </w:rPr>
        <w:t xml:space="preserve">          components: [{</w:t>
      </w:r>
      <w:r>
        <w:br/>
      </w:r>
      <w:r>
        <w:rPr>
          <w:rFonts w:ascii="Consolas" w:eastAsia="Consolas" w:hAnsi="Consolas" w:cs="Consolas"/>
          <w:color w:val="292524"/>
          <w:sz w:val="18"/>
          <w:szCs w:val="18"/>
        </w:rPr>
        <w:t xml:space="preserve">            type: 'body',</w:t>
      </w:r>
      <w:r>
        <w:br/>
      </w:r>
      <w:r>
        <w:rPr>
          <w:rFonts w:ascii="Consolas" w:eastAsia="Consolas" w:hAnsi="Consolas" w:cs="Consolas"/>
          <w:color w:val="292524"/>
          <w:sz w:val="18"/>
          <w:szCs w:val="18"/>
        </w:rPr>
        <w:t xml:space="preserve">            parameters: Object.values(params).map(v =&gt; ({ type: 'text', text: v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const data = await res.json();</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await db.query(</w:t>
      </w:r>
      <w:r>
        <w:br/>
      </w:r>
      <w:r>
        <w:rPr>
          <w:rFonts w:ascii="Consolas" w:eastAsia="Consolas" w:hAnsi="Consolas" w:cs="Consolas"/>
          <w:color w:val="292524"/>
          <w:sz w:val="18"/>
          <w:szCs w:val="18"/>
        </w:rPr>
        <w:t xml:space="preserve">      `UPDATE whatsapp_notifications SET status='sent', provider_message_id=$1, sent_at=NOW() WHERE id=$2`,</w:t>
      </w:r>
      <w:r>
        <w:br/>
      </w:r>
      <w:r>
        <w:rPr>
          <w:rFonts w:ascii="Consolas" w:eastAsia="Consolas" w:hAnsi="Consolas" w:cs="Consolas"/>
          <w:color w:val="292524"/>
          <w:sz w:val="18"/>
          <w:szCs w:val="18"/>
        </w:rPr>
        <w:t xml:space="preserve">      [data.messages?.[0]?.id, notif.rows[0].id]</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 catch (err: any) {</w:t>
      </w:r>
      <w:r>
        <w:br/>
      </w:r>
      <w:r>
        <w:rPr>
          <w:rFonts w:ascii="Consolas" w:eastAsia="Consolas" w:hAnsi="Consolas" w:cs="Consolas"/>
          <w:color w:val="292524"/>
          <w:sz w:val="18"/>
          <w:szCs w:val="18"/>
        </w:rPr>
        <w:t xml:space="preserve">    await db.query(</w:t>
      </w:r>
      <w:r>
        <w:br/>
      </w:r>
      <w:r>
        <w:rPr>
          <w:rFonts w:ascii="Consolas" w:eastAsia="Consolas" w:hAnsi="Consolas" w:cs="Consolas"/>
          <w:color w:val="292524"/>
          <w:sz w:val="18"/>
          <w:szCs w:val="18"/>
        </w:rPr>
        <w:t xml:space="preserve">      `UPDATE whatsapp_notifications SET status='failed', error_message=$1 WHERE id=$2`,</w:t>
      </w:r>
      <w:r>
        <w:br/>
      </w:r>
      <w:r>
        <w:rPr>
          <w:rFonts w:ascii="Consolas" w:eastAsia="Consolas" w:hAnsi="Consolas" w:cs="Consolas"/>
          <w:color w:val="292524"/>
          <w:sz w:val="18"/>
          <w:szCs w:val="18"/>
        </w:rPr>
        <w:t xml:space="preserve">      [err.message, notif.rows[0].id]</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w:t>
      </w:r>
    </w:p>
    <w:p w14:paraId="7A53D73D" w14:textId="77777777" w:rsidR="005E0F64" w:rsidRDefault="00000000">
      <w:pPr>
        <w:pStyle w:val="Heading1"/>
        <w:bidi/>
        <w:spacing w:before="300" w:after="150"/>
        <w:jc w:val="right"/>
      </w:pPr>
      <w:r>
        <w:rPr>
          <w:rFonts w:ascii="Tahoma" w:eastAsia="Tahoma" w:hAnsi="Tahoma" w:cs="Tahoma"/>
          <w:b/>
          <w:bCs/>
          <w:color w:val="1C1917"/>
          <w:rtl/>
        </w:rPr>
        <w:t xml:space="preserve">٦. استقبال Webhook للحالة</w:t>
      </w:r>
    </w:p>
    <w:p w14:paraId="7D753731" w14:textId="77777777" w:rsidR="005E0F64" w:rsidRDefault="00000000">
      <w:pPr>
        <w:pBdr>
          <w:top w:val="single" w:sz="4" w:space="0" w:color="D6D3D1"/>
          <w:left w:val="single" w:sz="4" w:space="0" w:color="D6D3D1"/>
          <w:bottom w:val="single" w:sz="4" w:space="0" w:color="D6D3D1"/>
          <w:right w:val="single" w:sz="4" w:space="0" w:color="D6D3D1"/>
        </w:pBdr>
        <w:shd w:val="clear" w:color="auto" w:fill="F5F5F4"/>
        <w:spacing w:before="100" w:after="200"/>
      </w:pPr>
      <w:r>
        <w:rPr>
          <w:rFonts w:ascii="Consolas" w:eastAsia="Consolas" w:hAnsi="Consolas" w:cs="Consolas"/>
          <w:color w:val="292524"/>
          <w:sz w:val="18"/>
          <w:szCs w:val="18"/>
        </w:rPr>
        <w:t>// routes/webhooks.ts</w:t>
      </w:r>
      <w:r>
        <w:br/>
      </w:r>
      <w:r>
        <w:rPr>
          <w:rFonts w:ascii="Consolas" w:eastAsia="Consolas" w:hAnsi="Consolas" w:cs="Consolas"/>
          <w:color w:val="292524"/>
          <w:sz w:val="18"/>
          <w:szCs w:val="18"/>
        </w:rPr>
        <w:t>router.post('/whatsapp/360dialog', async (req, res) =&gt; {</w:t>
      </w:r>
      <w:r>
        <w:br/>
      </w:r>
      <w:r>
        <w:rPr>
          <w:rFonts w:ascii="Consolas" w:eastAsia="Consolas" w:hAnsi="Consolas" w:cs="Consolas"/>
          <w:color w:val="292524"/>
          <w:sz w:val="18"/>
          <w:szCs w:val="18"/>
        </w:rPr>
        <w:t xml:space="preserve">  const signature = req.headers['x-360dialog-signature'];</w:t>
      </w:r>
      <w:r>
        <w:br/>
      </w:r>
      <w:r>
        <w:rPr>
          <w:rFonts w:ascii="Consolas" w:eastAsia="Consolas" w:hAnsi="Consolas" w:cs="Consolas"/>
          <w:color w:val="292524"/>
          <w:sz w:val="18"/>
          <w:szCs w:val="18"/>
        </w:rPr>
        <w:t xml:space="preserve">  if (!verifySignature(req.body, signature, env.DIALOG360_WEBHOOK_SECRET)) {</w:t>
      </w:r>
      <w:r>
        <w:br/>
      </w:r>
      <w:r>
        <w:rPr>
          <w:rFonts w:ascii="Consolas" w:eastAsia="Consolas" w:hAnsi="Consolas" w:cs="Consolas"/>
          <w:color w:val="292524"/>
          <w:sz w:val="18"/>
          <w:szCs w:val="18"/>
        </w:rPr>
        <w:t xml:space="preserve">    return res.status(401).send('Invalid signature');</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const { statuses } = req.body;</w:t>
      </w:r>
      <w:r>
        <w:br/>
      </w:r>
      <w:r>
        <w:rPr>
          <w:rFonts w:ascii="Consolas" w:eastAsia="Consolas" w:hAnsi="Consolas" w:cs="Consolas"/>
          <w:color w:val="292524"/>
          <w:sz w:val="18"/>
          <w:szCs w:val="18"/>
        </w:rPr>
        <w:t xml:space="preserve">  for (const s of statuses || []) {</w:t>
      </w:r>
      <w:r>
        <w:br/>
      </w:r>
      <w:r>
        <w:rPr>
          <w:rFonts w:ascii="Consolas" w:eastAsia="Consolas" w:hAnsi="Consolas" w:cs="Consolas"/>
          <w:color w:val="292524"/>
          <w:sz w:val="18"/>
          <w:szCs w:val="18"/>
        </w:rPr>
        <w:t xml:space="preserve">    await db.query(</w:t>
      </w:r>
      <w:r>
        <w:br/>
      </w:r>
      <w:r>
        <w:rPr>
          <w:rFonts w:ascii="Consolas" w:eastAsia="Consolas" w:hAnsi="Consolas" w:cs="Consolas"/>
          <w:color w:val="292524"/>
          <w:sz w:val="18"/>
          <w:szCs w:val="18"/>
        </w:rPr>
        <w:t xml:space="preserve">      `UPDATE whatsapp_notifications SET status=$1 WHERE provider_message_id=$2`,</w:t>
      </w:r>
      <w:r>
        <w:br/>
      </w:r>
      <w:r>
        <w:rPr>
          <w:rFonts w:ascii="Consolas" w:eastAsia="Consolas" w:hAnsi="Consolas" w:cs="Consolas"/>
          <w:color w:val="292524"/>
          <w:sz w:val="18"/>
          <w:szCs w:val="18"/>
        </w:rPr>
        <w:t xml:space="preserve">      [s.status, s.id]</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lastRenderedPageBreak/>
        <w:t xml:space="preserve">  res.sendStatus(200);</w:t>
      </w:r>
      <w:r>
        <w:br/>
      </w:r>
      <w:r>
        <w:rPr>
          <w:rFonts w:ascii="Consolas" w:eastAsia="Consolas" w:hAnsi="Consolas" w:cs="Consolas"/>
          <w:color w:val="292524"/>
          <w:sz w:val="18"/>
          <w:szCs w:val="18"/>
        </w:rPr>
        <w:t>});</w:t>
      </w:r>
    </w:p>
    <w:p w14:paraId="14D352B5" w14:textId="77777777" w:rsidR="005E0F64" w:rsidRDefault="00000000">
      <w:pPr>
        <w:bidi/>
        <w:spacing w:after="120"/>
        <w:jc w:val="right"/>
      </w:pPr>
      <w:r>
        <w:rPr>
          <w:rFonts w:ascii="Tahoma" w:eastAsia="Tahoma" w:hAnsi="Tahoma" w:cs="Tahoma"/>
          <w:rtl/>
        </w:rPr>
        <w:t xml:space="preserve">هذا أول webhook فعلي بالمشروع — ما فيه بوابة دفع (MyFatoorah أو غيرها) مربوطة بالكود حالياً لنتبع نفس نمطها، فـ verifySignature() تُبنى من الصفر حسب توثيق 360dialog (عادة HMAC-SHA256 على الـraw body)، وتحتاج express.raw() على هالمسار تحديداً قبل express.json() عشان توصل البايتات الخام قبل ما تتحول لكائن. القاعدة تضل نفسها: لا تُفعَّل أي حالة قبل التحقق من التوقيع.</w:t>
      </w:r>
    </w:p>
    <w:p w14:paraId="0A189FA2" w14:textId="77777777" w:rsidR="005E0F64" w:rsidRDefault="00000000">
      <w:pPr>
        <w:pStyle w:val="Heading1"/>
        <w:bidi/>
        <w:spacing w:before="300" w:after="150"/>
        <w:jc w:val="right"/>
      </w:pPr>
      <w:r>
        <w:rPr>
          <w:rFonts w:ascii="Tahoma" w:eastAsia="Tahoma" w:hAnsi="Tahoma" w:cs="Tahoma"/>
          <w:b/>
          <w:bCs/>
          <w:color w:val="1C1917"/>
          <w:rtl/>
        </w:rPr>
        <w:t>٧. القوالب المطلوبة (تحتاج موافقة ميتا مسبقاً)</w:t>
      </w:r>
    </w:p>
    <w:p w14:paraId="6DB0ADF7" w14:textId="77777777" w:rsidR="005E0F64" w:rsidRDefault="00000000">
      <w:pPr>
        <w:bidi/>
        <w:spacing w:after="120"/>
        <w:jc w:val="right"/>
      </w:pPr>
      <w:r>
        <w:rPr>
          <w:rFonts w:ascii="Tahoma" w:eastAsia="Tahoma" w:hAnsi="Tahoma" w:cs="Tahoma"/>
          <w:rtl/>
        </w:rPr>
        <w:t xml:space="preserve">كل قالب يُرسل لميتا للمراجعة، وياخذ عادة يوم إلى يومين قبل الموافقة. فيه قالب رابع (agent_alert) مطلوب لمرحلة ٢ — البوت التفاعلي — مذكور بالملف الثاني؛ أرسله للموافقة بنفس الدفعة عشان ما تصير عالة انتظار لاحقاً:</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500"/>
      </w:tblGrid>
      <w:tr w:rsidR="005E0F64" w14:paraId="66AD348B" w14:textId="77777777">
        <w:tblPrEx>
          <w:tblCellMar>
            <w:top w:w="0" w:type="dxa"/>
            <w:bottom w:w="0" w:type="dxa"/>
          </w:tblCellMar>
        </w:tblPrEx>
        <w:trPr>
          <w:tblHeader/>
        </w:trPr>
        <w:tc>
          <w:tcPr>
            <w:tcW w:w="6600" w:type="dxa"/>
            <w:shd w:val="clear" w:color="auto" w:fill="1C1917"/>
          </w:tcPr>
          <w:p w14:paraId="2E0ECBB3" w14:textId="77777777" w:rsidR="005E0F64" w:rsidRDefault="00000000">
            <w:pPr>
              <w:bidi/>
              <w:jc w:val="right"/>
            </w:pPr>
            <w:r>
              <w:rPr>
                <w:rFonts w:ascii="Tahoma" w:eastAsia="Tahoma" w:hAnsi="Tahoma" w:cs="Tahoma"/>
                <w:b/>
                <w:bCs/>
                <w:color w:val="FFFFFF"/>
                <w:rtl/>
              </w:rPr>
              <w:t>نص مقترح</w:t>
            </w:r>
          </w:p>
        </w:tc>
        <w:tc>
          <w:tcPr>
            <w:tcW w:w="2500" w:type="dxa"/>
            <w:shd w:val="clear" w:color="auto" w:fill="1C1917"/>
          </w:tcPr>
          <w:p w14:paraId="08A96C52" w14:textId="77777777" w:rsidR="005E0F64" w:rsidRDefault="00000000">
            <w:pPr>
              <w:bidi/>
              <w:jc w:val="right"/>
            </w:pPr>
            <w:r>
              <w:rPr>
                <w:rFonts w:ascii="Tahoma" w:eastAsia="Tahoma" w:hAnsi="Tahoma" w:cs="Tahoma"/>
                <w:b/>
                <w:bCs/>
                <w:color w:val="FFFFFF"/>
                <w:rtl/>
              </w:rPr>
              <w:t>الاسم</w:t>
            </w:r>
          </w:p>
        </w:tc>
      </w:tr>
      <w:tr w:rsidR="005E0F64" w14:paraId="3F90BD28" w14:textId="77777777">
        <w:tblPrEx>
          <w:tblCellMar>
            <w:top w:w="0" w:type="dxa"/>
            <w:bottom w:w="0" w:type="dxa"/>
          </w:tblCellMar>
        </w:tblPrEx>
        <w:tc>
          <w:tcPr>
            <w:tcW w:w="6600" w:type="dxa"/>
            <w:shd w:val="clear" w:color="auto" w:fill="FFFFFF"/>
          </w:tcPr>
          <w:p w14:paraId="1DC59F86" w14:textId="77777777" w:rsidR="005E0F64" w:rsidRDefault="00000000">
            <w:pPr>
              <w:bidi/>
              <w:jc w:val="right"/>
            </w:pPr>
            <w:r>
              <w:rPr>
                <w:rFonts w:ascii="Tahoma" w:eastAsia="Tahoma" w:hAnsi="Tahoma" w:cs="Tahoma"/>
                <w:rtl/>
              </w:rPr>
              <w:t xml:space="preserve">تجربتك المجانية بـ macrocore تنتهي بعد {{1}} أيام. اشترك الحين لتستمر بدون توقف.</w:t>
            </w:r>
          </w:p>
        </w:tc>
        <w:tc>
          <w:tcPr>
            <w:tcW w:w="2500" w:type="dxa"/>
            <w:shd w:val="clear" w:color="auto" w:fill="FFFFFF"/>
          </w:tcPr>
          <w:p w14:paraId="4185A827" w14:textId="77777777" w:rsidR="005E0F64" w:rsidRDefault="00000000">
            <w:pPr>
              <w:bidi/>
              <w:jc w:val="right"/>
            </w:pPr>
            <w:r>
              <w:rPr>
                <w:rFonts w:ascii="Tahoma" w:eastAsia="Tahoma" w:hAnsi="Tahoma" w:cs="Tahoma"/>
                <w:rtl/>
              </w:rPr>
              <w:t>trial_ending</w:t>
            </w:r>
          </w:p>
        </w:tc>
      </w:tr>
      <w:tr w:rsidR="005E0F64" w14:paraId="177D9628" w14:textId="77777777">
        <w:tblPrEx>
          <w:tblCellMar>
            <w:top w:w="0" w:type="dxa"/>
            <w:bottom w:w="0" w:type="dxa"/>
          </w:tblCellMar>
        </w:tblPrEx>
        <w:tc>
          <w:tcPr>
            <w:tcW w:w="6600" w:type="dxa"/>
            <w:shd w:val="clear" w:color="auto" w:fill="FFFFFF"/>
          </w:tcPr>
          <w:p w14:paraId="2EB56AF8" w14:textId="77777777" w:rsidR="005E0F64" w:rsidRDefault="00000000">
            <w:pPr>
              <w:bidi/>
              <w:jc w:val="right"/>
            </w:pPr>
            <w:r>
              <w:rPr>
                <w:rFonts w:ascii="Tahoma" w:eastAsia="Tahoma" w:hAnsi="Tahoma" w:cs="Tahoma"/>
                <w:rtl/>
              </w:rPr>
              <w:t>فاتورتك الجديدة بقيمة {{1}} د.ك جاهزة. اطّلع عليها من لوحة التحكم.</w:t>
            </w:r>
          </w:p>
        </w:tc>
        <w:tc>
          <w:tcPr>
            <w:tcW w:w="2500" w:type="dxa"/>
            <w:shd w:val="clear" w:color="auto" w:fill="FFFFFF"/>
          </w:tcPr>
          <w:p w14:paraId="00D571DB" w14:textId="77777777" w:rsidR="005E0F64" w:rsidRDefault="00000000">
            <w:pPr>
              <w:bidi/>
              <w:jc w:val="right"/>
            </w:pPr>
            <w:r>
              <w:rPr>
                <w:rFonts w:ascii="Tahoma" w:eastAsia="Tahoma" w:hAnsi="Tahoma" w:cs="Tahoma"/>
                <w:rtl/>
              </w:rPr>
              <w:t>invoice_created</w:t>
            </w:r>
          </w:p>
        </w:tc>
      </w:tr>
      <w:tr w:rsidR="005E0F64" w14:paraId="66419509" w14:textId="77777777">
        <w:tblPrEx>
          <w:tblCellMar>
            <w:top w:w="0" w:type="dxa"/>
            <w:bottom w:w="0" w:type="dxa"/>
          </w:tblCellMar>
        </w:tblPrEx>
        <w:tc>
          <w:tcPr>
            <w:tcW w:w="6600" w:type="dxa"/>
            <w:shd w:val="clear" w:color="auto" w:fill="FFFFFF"/>
          </w:tcPr>
          <w:p w14:paraId="47F64DD4" w14:textId="77777777" w:rsidR="005E0F64" w:rsidRDefault="00000000">
            <w:pPr>
              <w:bidi/>
              <w:jc w:val="right"/>
            </w:pPr>
            <w:r>
              <w:rPr>
                <w:rFonts w:ascii="Tahoma" w:eastAsia="Tahoma" w:hAnsi="Tahoma" w:cs="Tahoma"/>
                <w:rtl/>
              </w:rPr>
              <w:t>اشتراكك بخطة {{1}} يتجدد بتاريخ {{2}}.</w:t>
            </w:r>
          </w:p>
        </w:tc>
        <w:tc>
          <w:tcPr>
            <w:tcW w:w="2500" w:type="dxa"/>
            <w:shd w:val="clear" w:color="auto" w:fill="FFFFFF"/>
          </w:tcPr>
          <w:p w14:paraId="4F14A66D" w14:textId="77777777" w:rsidR="005E0F64" w:rsidRDefault="00000000">
            <w:pPr>
              <w:bidi/>
              <w:jc w:val="right"/>
            </w:pPr>
            <w:r>
              <w:rPr>
                <w:rFonts w:ascii="Tahoma" w:eastAsia="Tahoma" w:hAnsi="Tahoma" w:cs="Tahoma"/>
                <w:rtl/>
              </w:rPr>
              <w:t>subscription_reminder</w:t>
            </w:r>
          </w:p>
        </w:tc>
      </w:tr>
    </w:tbl>
    <w:p w14:paraId="7CFF7A9E" w14:textId="77777777" w:rsidR="005E0F64" w:rsidRDefault="00000000">
      <w:pPr>
        <w:pStyle w:val="Heading1"/>
        <w:bidi/>
        <w:spacing w:before="300" w:after="150"/>
        <w:jc w:val="right"/>
      </w:pPr>
      <w:r>
        <w:rPr>
          <w:rFonts w:ascii="Tahoma" w:eastAsia="Tahoma" w:hAnsi="Tahoma" w:cs="Tahoma"/>
          <w:b/>
          <w:bCs/>
          <w:color w:val="1C1917"/>
          <w:rtl/>
        </w:rPr>
        <w:t>٨. نقاط الربط بالنظام الحالي</w:t>
      </w:r>
    </w:p>
    <w:p w14:paraId="7010055E" w14:textId="77777777" w:rsidR="005E0F64" w:rsidRDefault="00000000">
      <w:pPr>
        <w:pStyle w:val="ListParagraph"/>
        <w:numPr>
          <w:ilvl w:val="0"/>
          <w:numId w:val="2"/>
        </w:numPr>
        <w:bidi/>
        <w:spacing w:after="80"/>
        <w:jc w:val="right"/>
      </w:pPr>
      <w:r>
        <w:rPr>
          <w:rFonts w:ascii="Tahoma" w:eastAsia="Tahoma" w:hAnsi="Tahoma" w:cs="Tahoma"/>
          <w:rtl/>
        </w:rPr>
        <w:t xml:space="preserve">trial_ending: ما فيه cron job فعلي بالكود حالياً (تأكدت بالبحث بكامل backend/src — ولا node-cron ولا أي جدولة، فقط تعليق بـ recurringInvoices.controller.ts يوضح إنه ما فيه). يُبنى من الصفر: node-cron داخل نفس عملية الباك-إند (أبسط حل يناسب سيرفر Railway الواحد الحالي)، يفحص عمود companies.trial_end_date يومياً — مو trial_ends_at، هذا اسم العمود الفعلي بالسكيما</w:t>
      </w:r>
    </w:p>
    <w:p w14:paraId="31AADEA9" w14:textId="77777777" w:rsidR="005E0F64" w:rsidRDefault="00000000">
      <w:pPr>
        <w:pStyle w:val="ListParagraph"/>
        <w:numPr>
          <w:ilvl w:val="0"/>
          <w:numId w:val="2"/>
        </w:numPr>
        <w:bidi/>
        <w:spacing w:after="80"/>
        <w:jc w:val="right"/>
      </w:pPr>
      <w:r>
        <w:rPr>
          <w:rFonts w:ascii="Tahoma" w:eastAsia="Tahoma" w:hAnsi="Tahoma" w:cs="Tahoma"/>
          <w:rtl/>
        </w:rPr>
        <w:t xml:space="preserve">invoice_created: فجوة حقيقية — ما فيه بوابة دفع مربوطة بالكود إطلاقاً (لا MyFatoorah ولا غيرها)، وجدولا invoices/subscriptions بالسكيما موجودين بس ما يكتب فيهم أي كنترولر حالياً (تأكدت بالبحث). التفعيل الوحيد اليوم يدوي من لوحة الأدمن (admin.controller.ts). قرارك قبل ما نبني هذي: نأجلها لين تختار بوابة دفع، أو نربطها مؤقتاً بنفس نقطة التفعيل اليدوي — أنا أميل للثاني كحل انتقالي، لكن هذا قرار تسعير/عملية يخصك</w:t>
      </w:r>
    </w:p>
    <w:p w14:paraId="032CC873" w14:textId="77777777" w:rsidR="005E0F64" w:rsidRDefault="00000000">
      <w:pPr>
        <w:pStyle w:val="ListParagraph"/>
        <w:numPr>
          <w:ilvl w:val="0"/>
          <w:numId w:val="2"/>
        </w:numPr>
        <w:bidi/>
        <w:spacing w:after="80"/>
        <w:jc w:val="right"/>
      </w:pPr>
      <w:r>
        <w:rPr>
          <w:rFonts w:ascii="Tahoma" w:eastAsia="Tahoma" w:hAnsi="Tahoma" w:cs="Tahoma"/>
          <w:rtl/>
        </w:rPr>
        <w:t xml:space="preserve">subscription_reminder: next_billing_date عمود موجود فعلاً بجدول subscriptions، بس نفس الجدول ما يُكتب له من أي كود حالياً (نفس فجوة invoice_created فوق) — يعتمد على نفس القرار قبل لا نبنيه</w:t>
      </w:r>
    </w:p>
    <w:p w14:paraId="68128917" w14:textId="77777777" w:rsidR="005E0F64" w:rsidRDefault="00000000">
      <w:pPr>
        <w:pStyle w:val="Heading1"/>
        <w:bidi/>
        <w:spacing w:before="300" w:after="150"/>
        <w:jc w:val="right"/>
      </w:pPr>
      <w:r>
        <w:rPr>
          <w:rFonts w:ascii="Tahoma" w:eastAsia="Tahoma" w:hAnsi="Tahoma" w:cs="Tahoma"/>
          <w:b/>
          <w:bCs/>
          <w:color w:val="1C1917"/>
          <w:rtl/>
        </w:rPr>
        <w:t xml:space="preserve">٩. ترتيب التنفيذ الموصى به</w:t>
      </w:r>
    </w:p>
    <w:p w14:paraId="2A2222BB" w14:textId="77777777" w:rsidR="005E0F64" w:rsidRDefault="00000000">
      <w:pPr>
        <w:pStyle w:val="ListParagraph"/>
        <w:numPr>
          <w:ilvl w:val="0"/>
          <w:numId w:val="2"/>
        </w:numPr>
        <w:bidi/>
        <w:spacing w:after="80"/>
        <w:jc w:val="right"/>
      </w:pPr>
      <w:r>
        <w:rPr>
          <w:rFonts w:ascii="Tahoma" w:eastAsia="Tahoma" w:hAnsi="Tahoma" w:cs="Tahoma"/>
          <w:rtl/>
        </w:rPr>
        <w:t xml:space="preserve">١. تسجيل حساب 360dialog وتوثيق رقم واتساب العمل (يتطلب WhatsApp Business Account موثّق من ميتا)</w:t>
      </w:r>
    </w:p>
    <w:p w14:paraId="7A9B3593" w14:textId="77777777" w:rsidR="005E0F64" w:rsidRDefault="00000000">
      <w:pPr>
        <w:pStyle w:val="ListParagraph"/>
        <w:numPr>
          <w:ilvl w:val="0"/>
          <w:numId w:val="2"/>
        </w:numPr>
        <w:bidi/>
        <w:spacing w:after="80"/>
        <w:jc w:val="right"/>
      </w:pPr>
      <w:r>
        <w:rPr>
          <w:rFonts w:ascii="Tahoma" w:eastAsia="Tahoma" w:hAnsi="Tahoma" w:cs="Tahoma"/>
          <w:rtl/>
        </w:rPr>
        <w:t>٢. تجهيز القوالب الأربعة (الثلاثة هنا + agent_alert بملف البوت) وإرسالها للموافقة دفعة وحدة</w:t>
      </w:r>
    </w:p>
    <w:p w14:paraId="2F6339D8" w14:textId="77777777" w:rsidR="005E0F64" w:rsidRDefault="00000000">
      <w:pPr>
        <w:pStyle w:val="ListParagraph"/>
        <w:numPr>
          <w:ilvl w:val="0"/>
          <w:numId w:val="2"/>
        </w:numPr>
        <w:bidi/>
        <w:spacing w:after="80"/>
        <w:jc w:val="right"/>
      </w:pPr>
      <w:r>
        <w:rPr>
          <w:rFonts w:ascii="Tahoma" w:eastAsia="Tahoma" w:hAnsi="Tahoma" w:cs="Tahoma"/>
          <w:rtl/>
        </w:rPr>
        <w:t xml:space="preserve">٣. ميقريشن 039 (whatsapp_notifications) + services/whatsappService.ts + webhook الاستقبال بتحقق توقيع حقيقي</w:t>
      </w:r>
    </w:p>
    <w:p w14:paraId="0CAEED9C" w14:textId="77777777" w:rsidR="005E0F64" w:rsidRDefault="00000000">
      <w:pPr>
        <w:pStyle w:val="ListParagraph"/>
        <w:numPr>
          <w:ilvl w:val="0"/>
          <w:numId w:val="2"/>
        </w:numPr>
        <w:bidi/>
        <w:spacing w:after="80"/>
        <w:jc w:val="right"/>
      </w:pPr>
      <w:r>
        <w:rPr>
          <w:rFonts w:ascii="Tahoma" w:eastAsia="Tahoma" w:hAnsi="Tahoma" w:cs="Tahoma"/>
          <w:rtl/>
        </w:rPr>
        <w:t>٤. الربط الفعلي بـ trial_ending أولاً — هذا وحده جاهز للتنفيذ الكامل اليوم، ما يعتمد على شي ناقص. invoice_created وsubscription_reminder ينتظرون قرارك بفجوة بوابة الدفع (قسم ٨)</w:t>
      </w:r>
    </w:p>
    <w:p w14:paraId="2DDE40DB" w14:textId="77777777" w:rsidR="005E0F64" w:rsidRDefault="00000000">
      <w:pPr>
        <w:pStyle w:val="ListParagraph"/>
        <w:numPr>
          <w:ilvl w:val="0"/>
          <w:numId w:val="2"/>
        </w:numPr>
        <w:bidi/>
        <w:spacing w:after="80"/>
        <w:jc w:val="right"/>
      </w:pPr>
      <w:r>
        <w:rPr>
          <w:rFonts w:ascii="Tahoma" w:eastAsia="Tahoma" w:hAnsi="Tahoma" w:cs="Tahoma"/>
          <w:rtl/>
        </w:rPr>
        <w:t>٥. اختبار على أرقام حقيقية بالبيئة التجريبية (Sandbox) قبل الإنتاج</w:t>
      </w:r>
    </w:p>
    <w:p w14:paraId="426ADA77" w14:textId="77777777" w:rsidR="005E0F64" w:rsidRDefault="00000000">
      <w:pPr>
        <w:pStyle w:val="Heading1"/>
        <w:bidi/>
        <w:spacing w:before="300" w:after="150"/>
        <w:jc w:val="right"/>
      </w:pPr>
      <w:r>
        <w:rPr>
          <w:rFonts w:ascii="Tahoma" w:eastAsia="Tahoma" w:hAnsi="Tahoma" w:cs="Tahoma"/>
          <w:b/>
          <w:bCs/>
          <w:color w:val="1C1917"/>
          <w:rtl/>
        </w:rPr>
        <w:t>١٠. ملاحظة تسعير مهمة</w:t>
      </w:r>
    </w:p>
    <w:p w14:paraId="184BD6F5" w14:textId="77777777" w:rsidR="005E0F64" w:rsidRDefault="00000000">
      <w:pPr>
        <w:bidi/>
        <w:spacing w:after="120"/>
        <w:jc w:val="right"/>
      </w:pPr>
      <w:r>
        <w:rPr>
          <w:rFonts w:ascii="Tahoma" w:eastAsia="Tahoma" w:hAnsi="Tahoma" w:cs="Tahoma"/>
          <w:rtl/>
        </w:rPr>
        <w:t>من ١ يوليو ٢٠٢٥ غيّرت ميتا نظام الفوترة من "لكل محادثة" إلى "لكل رسالة" — كل رسالة قالب تُحسب لحالها حسب دولة المستلم ونوع القالب، والردود داخل نافذة ٢٤ ساعة مجانية بدون سقف شهري. ينصح بمراجعة التسعير الحالي من موقع 360dialog مباشرة قبل اتخاذ القرار النهائي لأن الأسعار تتغير بمرور الوقت.</w:t>
      </w:r>
    </w:p>
    <w:sectPr w:rsidR="005E0F6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7319"/>
    <w:multiLevelType w:val="hybridMultilevel"/>
    <w:tmpl w:val="B6E62114"/>
    <w:lvl w:ilvl="0" w:tplc="704EF178">
      <w:start w:val="1"/>
      <w:numFmt w:val="bullet"/>
      <w:lvlText w:val="●"/>
      <w:lvlJc w:val="left"/>
      <w:pPr>
        <w:ind w:left="720" w:hanging="360"/>
      </w:pPr>
    </w:lvl>
    <w:lvl w:ilvl="1" w:tplc="31B4212E">
      <w:start w:val="1"/>
      <w:numFmt w:val="bullet"/>
      <w:lvlText w:val="○"/>
      <w:lvlJc w:val="left"/>
      <w:pPr>
        <w:ind w:left="1440" w:hanging="360"/>
      </w:pPr>
    </w:lvl>
    <w:lvl w:ilvl="2" w:tplc="541291B6">
      <w:start w:val="1"/>
      <w:numFmt w:val="bullet"/>
      <w:lvlText w:val="■"/>
      <w:lvlJc w:val="left"/>
      <w:pPr>
        <w:ind w:left="2160" w:hanging="360"/>
      </w:pPr>
    </w:lvl>
    <w:lvl w:ilvl="3" w:tplc="8D1A8F78">
      <w:start w:val="1"/>
      <w:numFmt w:val="bullet"/>
      <w:lvlText w:val="●"/>
      <w:lvlJc w:val="left"/>
      <w:pPr>
        <w:ind w:left="2880" w:hanging="360"/>
      </w:pPr>
    </w:lvl>
    <w:lvl w:ilvl="4" w:tplc="895C08EE">
      <w:start w:val="1"/>
      <w:numFmt w:val="bullet"/>
      <w:lvlText w:val="○"/>
      <w:lvlJc w:val="left"/>
      <w:pPr>
        <w:ind w:left="3600" w:hanging="360"/>
      </w:pPr>
    </w:lvl>
    <w:lvl w:ilvl="5" w:tplc="DBB07AC6">
      <w:start w:val="1"/>
      <w:numFmt w:val="bullet"/>
      <w:lvlText w:val="■"/>
      <w:lvlJc w:val="left"/>
      <w:pPr>
        <w:ind w:left="4320" w:hanging="360"/>
      </w:pPr>
    </w:lvl>
    <w:lvl w:ilvl="6" w:tplc="732491CE">
      <w:start w:val="1"/>
      <w:numFmt w:val="bullet"/>
      <w:lvlText w:val="●"/>
      <w:lvlJc w:val="left"/>
      <w:pPr>
        <w:ind w:left="5040" w:hanging="360"/>
      </w:pPr>
    </w:lvl>
    <w:lvl w:ilvl="7" w:tplc="0AEA305C">
      <w:start w:val="1"/>
      <w:numFmt w:val="bullet"/>
      <w:lvlText w:val="●"/>
      <w:lvlJc w:val="left"/>
      <w:pPr>
        <w:ind w:left="5760" w:hanging="360"/>
      </w:pPr>
    </w:lvl>
    <w:lvl w:ilvl="8" w:tplc="81C298AC">
      <w:start w:val="1"/>
      <w:numFmt w:val="bullet"/>
      <w:lvlText w:val="●"/>
      <w:lvlJc w:val="left"/>
      <w:pPr>
        <w:ind w:left="6480" w:hanging="360"/>
      </w:pPr>
    </w:lvl>
  </w:abstractNum>
  <w:abstractNum w:abstractNumId="1" w15:restartNumberingAfterBreak="0">
    <w:nsid w:val="724B71FC"/>
    <w:multiLevelType w:val="hybridMultilevel"/>
    <w:tmpl w:val="4A4CA7AA"/>
    <w:lvl w:ilvl="0" w:tplc="D0A4A770">
      <w:start w:val="1"/>
      <w:numFmt w:val="bullet"/>
      <w:lvlText w:val="•"/>
      <w:lvlJc w:val="right"/>
    </w:lvl>
    <w:lvl w:ilvl="1" w:tplc="ED8A70DE">
      <w:numFmt w:val="decimal"/>
      <w:lvlText w:val=""/>
      <w:lvlJc w:val="left"/>
    </w:lvl>
    <w:lvl w:ilvl="2" w:tplc="7BB2F836">
      <w:numFmt w:val="decimal"/>
      <w:lvlText w:val=""/>
      <w:lvlJc w:val="left"/>
    </w:lvl>
    <w:lvl w:ilvl="3" w:tplc="ED8E1986">
      <w:numFmt w:val="decimal"/>
      <w:lvlText w:val=""/>
      <w:lvlJc w:val="left"/>
    </w:lvl>
    <w:lvl w:ilvl="4" w:tplc="AF82AA0E">
      <w:numFmt w:val="decimal"/>
      <w:lvlText w:val=""/>
      <w:lvlJc w:val="left"/>
    </w:lvl>
    <w:lvl w:ilvl="5" w:tplc="4DF65440">
      <w:numFmt w:val="decimal"/>
      <w:lvlText w:val=""/>
      <w:lvlJc w:val="left"/>
    </w:lvl>
    <w:lvl w:ilvl="6" w:tplc="763675A4">
      <w:numFmt w:val="decimal"/>
      <w:lvlText w:val=""/>
      <w:lvlJc w:val="left"/>
    </w:lvl>
    <w:lvl w:ilvl="7" w:tplc="BA3881AC">
      <w:numFmt w:val="decimal"/>
      <w:lvlText w:val=""/>
      <w:lvlJc w:val="left"/>
    </w:lvl>
    <w:lvl w:ilvl="8" w:tplc="329C0228">
      <w:numFmt w:val="decimal"/>
      <w:lvlText w:val=""/>
      <w:lvlJc w:val="left"/>
    </w:lvl>
  </w:abstractNum>
  <w:num w:numId="1" w16cid:durableId="1972051894">
    <w:abstractNumId w:val="0"/>
    <w:lvlOverride w:ilvl="0">
      <w:startOverride w:val="1"/>
    </w:lvlOverride>
  </w:num>
  <w:num w:numId="2" w16cid:durableId="959412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F64"/>
    <w:rsid w:val="000D5D69"/>
    <w:rsid w:val="002B6F7B"/>
    <w:rsid w:val="005E0F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B994"/>
  <w15:docId w15:val="{345C08BB-8A51-49B1-9ED8-7C3E23F6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khaled</cp:lastModifiedBy>
  <cp:revision>2</cp:revision>
  <dcterms:created xsi:type="dcterms:W3CDTF">2026-08-09T14:03:00Z</dcterms:created>
  <dcterms:modified xsi:type="dcterms:W3CDTF">2026-08-09T14:03:00Z</dcterms:modified>
</cp:coreProperties>
</file>