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2244"/>
          <w:sz w:val="30"/>
        </w:rPr>
        <w:t>CAMBRIDGE O LEVEL COMPUTER SCIENCE (2210 / 0478)</w:t>
      </w:r>
    </w:p>
    <w:p>
      <w:pPr>
        <w:spacing w:before="0" w:after="120"/>
        <w:jc w:val="center"/>
      </w:pPr>
      <w:r>
        <w:rPr>
          <w:color w:val="555555"/>
          <w:sz w:val="24"/>
        </w:rPr>
        <w:t>Paper 1: Computer Systems | Topic-Wise Question Bank (2024 – 2026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sz="8" w:val="single" w:color="003366"/>
              <w:left w:sz="8" w:val="single" w:color="003366"/>
              <w:bottom w:sz="8" w:val="single" w:color="003366"/>
              <w:right w:sz="8" w:val="single" w:color="00336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3366"/>
                <w:sz w:val="28"/>
              </w:rPr>
              <w:t>TOPIC 06: AUTOMATED AND EMERGING TECHNOLOGIES</w:t>
            </w:r>
          </w:p>
        </w:tc>
      </w:tr>
    </w:tbl>
    <w:p>
      <w:pPr>
        <w:spacing w:before="120" w:after="200"/>
      </w:pPr>
      <w:r>
        <w:rPr>
          <w:i/>
          <w:color w:val="666666"/>
          <w:sz w:val="22"/>
        </w:rPr>
        <w:t>📌 Exam Sources: Cambridge 2210 / 0478 (May/June 2023, Oct/Nov 2023, May/June 2024)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1  [2210/12/M/J/24 Q10 (2024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An automated greenhouse maintains optimal temperature. Describe how sensors, a microprocessor, and actuators work together to control the temperature.</w:t>
      </w:r>
      <w:r>
        <w:rPr>
          <w:b/>
          <w:sz w:val="24"/>
        </w:rPr>
        <w:tab/>
        <w:t>[4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State two characteristics that define an industrial robot.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1. Temperature sensor sends analogue reading to ADC [1 mark]. 2. Microprocessor compares digital reading to stored preset thresholds [1 mark]. 3. If temperature exceeds limit, microprocessor signals actuator to open vents/turn on fan [1 mark]. 4. Continuous closed feedback loop [1 mark].</w:t>
              <w:br/>
            </w:r>
            <w:r>
              <w:rPr>
                <w:sz w:val="22"/>
              </w:rPr>
              <w:t>(b) Mechanical framework, electrical power/actuators/sensors, programmable controller that operates autonomously [2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2  [2210/12/M/J/23 Q8 (2023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An automated street lighting system turns on lights automatically when it gets dark. Explain the step-by-step operation of the system including the sensor, microprocessor, and actuator.</w:t>
      </w:r>
      <w:r>
        <w:rPr>
          <w:b/>
          <w:sz w:val="24"/>
        </w:rPr>
        <w:tab/>
        <w:t>[4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State two advantages of automated systems over manual systems.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1. Light sensor (LDR) continuously measures ambient light levels [1 mark].</w:t>
              <w:br/>
            </w:r>
            <w:r>
              <w:rPr>
                <w:sz w:val="22"/>
              </w:rPr>
              <w:t xml:space="preserve">    2. Analogue light data converted to digital signal via ADC [1 mark].</w:t>
              <w:br/>
            </w:r>
            <w:r>
              <w:rPr>
                <w:sz w:val="22"/>
              </w:rPr>
              <w:t xml:space="preserve">    3. Microprocessor compares reading against programmed threshold [1 mark].</w:t>
              <w:br/>
            </w:r>
            <w:r>
              <w:rPr>
                <w:sz w:val="22"/>
              </w:rPr>
              <w:t xml:space="preserve">    4. If light &lt; threshold, signal sent to actuator/relay to switch light on; process loops continuously [1 mark].</w:t>
              <w:br/>
            </w:r>
            <w:r>
              <w:rPr>
                <w:sz w:val="22"/>
              </w:rPr>
              <w:t>(b) Faster response time, works 24/7 without human fatigue/error, operates in dangerous environments, consistent performance [2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3  [2210/11/O/N/23 Q8 (2023 Series)]</w:t>
      </w:r>
      <w:r>
        <w:rPr>
          <w:b/>
          <w:color w:val="880000"/>
          <w:sz w:val="26"/>
        </w:rPr>
        <w:tab/>
        <w:t>[ Total: 5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Explain the difference between Supervised Learning and Unsupervised Learning in Machine Learning (AI).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Name two components of an Expert System and state their purpose.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Supervised Learning: Model is trained using labeled data (input-output pairs provided) [1.5 marks].</w:t>
              <w:br/>
            </w:r>
            <w:r>
              <w:rPr>
                <w:sz w:val="22"/>
              </w:rPr>
              <w:t xml:space="preserve">    Unsupervised Learning: Model is given unlabeled data and must discover hidden patterns/clusters on its own [1.5 marks].</w:t>
              <w:br/>
            </w:r>
            <w:r>
              <w:rPr>
                <w:sz w:val="22"/>
              </w:rPr>
              <w:t>(b) Knowledge Base: Stores factual knowledge and expert IF-THEN rules [1 mark].</w:t>
              <w:br/>
            </w:r>
            <w:r>
              <w:rPr>
                <w:sz w:val="22"/>
              </w:rPr>
              <w:t xml:space="preserve">    Inference Engine: Reasoning engine that evaluates rules against user inputs to deduce conclusions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