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Kinderland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3  ·  IT  ·  Term Plan  ·  Term 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480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992"/>
        <w:gridCol w:w="592"/>
        <w:gridCol w:w="396"/>
      </w:tblGrid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76"/>
            <w:gridSpan w:val="6"/>
            <w:tcBorders>
              <w:top w:val="single" w:color="1F6B3D" w:sz="7"/>
              <w:left w:val="single" w:color="1F6B3D" w:sz="7"/>
              <w:bottom w:val="single" w:color="1F6B3D" w:sz="7"/>
              <w:right w:val="single" w:color="1F6B3D" w:sz="7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Chapter 1A: </w:t>
            </w: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Parts of Computer Hardware  (Pg 2-7)</w:t>
            </w:r>
          </w:p>
        </w:tc>
        <w:tc>
          <w:tcPr>
            <w:tcW w:type="dxa" w:w="3784"/>
            <w:gridSpan w:val="4"/>
            <w:tcBorders>
              <w:top w:val="single" w:color="B5451B" w:sz="7"/>
              <w:left w:val="single" w:color="B5451B" w:sz="7"/>
              <w:bottom w:val="single" w:color="B5451B" w:sz="7"/>
              <w:right w:val="single" w:color="B5451B" w:sz="7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Chapter 2: </w:t>
            </w: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Ethics in Computing  (Pg 8-10)</w:t>
            </w:r>
          </w:p>
        </w:tc>
        <w:tc>
          <w:tcPr>
            <w:tcW w:type="dxa" w:w="1892"/>
            <w:gridSpan w:val="2"/>
            <w:tcBorders>
              <w:top w:val="single" w:color="1565C0" w:sz="7"/>
              <w:left w:val="single" w:color="1565C0" w:sz="7"/>
              <w:bottom w:val="single" w:color="1565C0" w:sz="7"/>
              <w:right w:val="single" w:color="1565C0" w:sz="7"/>
            </w:tcBorders>
            <w:shd w:fill="D6E4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Ch1A </w:t>
            </w: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1584"/>
            <w:gridSpan w:val="2"/>
            <w:tcBorders>
              <w:top w:val="single" w:color="6B3FA0" w:sz="7"/>
              <w:left w:val="single" w:color="6B3FA0" w:sz="7"/>
              <w:bottom w:val="single" w:color="6B3FA0" w:sz="7"/>
              <w:right w:val="single" w:color="6B3FA0" w:sz="7"/>
            </w:tcBorders>
            <w:shd w:fill="E8D5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Ch2 </w:t>
            </w: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396"/>
            <w:tcBorders>
              <w:top w:val="single" w:color="7030A0" w:sz="7"/>
              <w:left w:val="single" w:color="7030A0" w:sz="7"/>
              <w:bottom w:val="single" w:color="7030A0" w:sz="7"/>
              <w:right w:val="single" w:color="7030A0" w:sz="7"/>
            </w:tcBorders>
            <w:shd w:fill="EAD1D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4"/>
                <w:szCs w:val="14"/>
              </w:rPr>
              <w:t xml:space="preserve">Exam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2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3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4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5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6</w:t>
            </w:r>
          </w:p>
        </w:tc>
        <w:tc>
          <w:tcPr>
            <w:tcW w:type="dxa" w:w="1584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7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8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9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5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1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Hardware &amp; Software and identify examples of each. St will explain the difference between tangible hardware and non-tangible software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1A.1 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Hardware vs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Software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all 9 input devices (Keyboard, Mouse, Joystick, Light Pen, Barcode Reader, Trackball, Scanner, Touch Screen, Touchpad) and their functions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1A.3a Input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explain the CPU as brain of computer with CU and ALU parts. St will identify 3 port types: Serial (1-bit), Parallel (printer), USB (motherboard connection)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4-5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1A.3c CPU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1A.3d Ports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CU/ALU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T/F Tasks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Ethics in Computing as moral principles. St will identify Plagiarism (claiming others' work) and Cyber Bullying (online threats/blackmail) as unethical practices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8-9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2.1 Ethics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2.2a Plagiarism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2.2b Cyber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Bullying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match each unethical practice to its definition. St will solve 3 real-life scenarios (Riya-plagiarism, Aman-piracy, Meera-cyberbullying) with written responses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9-10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T/F 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Scenario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Solving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Ch1A Review Q1 (Fill blanks: CPU/modem/monitor/hardware) and Q2 (Full forms: CPU, USB, LCD, RAM) to reinforce key terminology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Q1 Fill Blanks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Q2 Full Forms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revise all Ch1A topics (Hardware, Input/Output, CPU, Ports, Modem, Motherboard) through class discussion and group Q&amp;A activity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All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&amp; Ch2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Group Activity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Term Exam</w:t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2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classify hardware as External (Monitor, Keyboard, Mouse, Printer) or Internal (Motherboard, RAM, CPU chip)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2-3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1A.2 External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Internal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Hardware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Sort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output devices (Monitor, Speaker, Printer, Plotter). St will compare CRT vs LCD monitors and 3 printer types (Dot Matrix, Inkjet, Laser)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1A.3b Output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Printer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Types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explain Modem function (signal conversion for internet). St will describe Motherboard role and Disk Drive structure (Tracks &amp; Sectors, Hard Disk)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5-6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1A.3e Modem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1A.3f-g MB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Disk Drive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Fill Blanks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Hacking (unauthorized computer access) and Software Piracy (illegal copying/selling of software). St will practice identifying unethical practices from scenarios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9-10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2.2c Hacking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2.2d Software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Piracy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Identify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Practice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short answers on: What is cyber bullying? What is Ethics in Computing? Write about Plagiarism. Opinion about hackers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Short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Answer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Questions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i-iv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differences (Q3: Scanner vs Printer, Mouse vs Trackball, Internal vs External, Hardware vs Software) and correct sentences (Q4) and short descriptions (Q5)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6-7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Q3 Differences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Q4 Corrections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Q5 Write on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full term revision worksheet covering all question types from both Ch1A (Hardware) and Ch2 (Ethics in Computing)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2-10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Term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Worksheet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Results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Feedback</w:t>
            </w:r>
          </w:p>
        </w:tc>
      </w:tr>
    </w:tbl>
    <w:sectPr>
      <w:pgSz w:w="15840" w:h="12240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5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2026-07-30T06:52:07.629Z</dcterms:created>
  <dcterms:modified xsi:type="dcterms:W3CDTF">2026-07-30T06:52:07.653Z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