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609A" w:rsidRDefault="00846C17">
      <w:pPr>
        <w:spacing w:after="40"/>
        <w:jc w:val="center"/>
      </w:pPr>
      <w:r>
        <w:rPr>
          <w:rFonts w:ascii="Arial" w:cs="Arial" w:eastAsia="Arial" w:hAnsi="Arial"/>
          <w:b/>
          <w:bCs/>
          <w:color w:val="1F6B3D"/>
          <w:sz w:val="28"/>
          <w:szCs w:val="28"/>
        </w:rPr>
        <w:t xml:space="preserve">Singapore School </w:t>
      </w:r>
      <w:r>
        <w:rPr>
          <w:rFonts w:ascii="Arial" w:cs="Arial" w:eastAsia="Arial" w:hAnsi="Arial"/>
          <w:b/>
          <w:bCs/>
          <w:color w:val="1F6B3D"/>
          <w:sz w:val="28"/>
          <w:szCs w:val="28"/>
        </w:rPr>
        <w:t>Kinderland</w:t>
      </w:r>
    </w:p>
    <w:p w:rsidR="00BC609A" w:rsidRDefault="00846C17">
      <w:pPr>
        <w:spacing w:after="2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Primary 3  ·  IT  ·  Term Plan  ·  Term 2</w:t>
      </w:r>
    </w:p>
    <w:p w:rsidR="00BC609A" w:rsidRDefault="00BC609A">
      <w:pPr>
        <w:spacing w:after="120"/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7"/>
        <w:gridCol w:w="451"/>
        <w:gridCol w:w="1015"/>
        <w:gridCol w:w="756"/>
        <w:gridCol w:w="1023"/>
        <w:gridCol w:w="756"/>
        <w:gridCol w:w="1031"/>
        <w:gridCol w:w="756"/>
        <w:gridCol w:w="1018"/>
        <w:gridCol w:w="756"/>
        <w:gridCol w:w="1031"/>
        <w:gridCol w:w="756"/>
        <w:gridCol w:w="1031"/>
        <w:gridCol w:w="756"/>
        <w:gridCol w:w="1405"/>
        <w:gridCol w:w="611"/>
        <w:gridCol w:w="711"/>
      </w:tblGrid>
      <w:tr>
        <w:tc>
          <w:tcPr>
            <w:tcW w:w="1068" w:type="dxa"/>
            <w:gridSpan w:val="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/>
            </w:r>
          </w:p>
        </w:tc>
        <w:tc>
          <w:tcPr>
            <w:tcW w:w="3784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3D"/>
                <w:sz w:val="16"/>
                <w:szCs w:val="16"/>
              </w:rPr>
              <w:t>Ch 3: Internet &amp; Networks (Pg 18-28)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451B"/>
                <w:sz w:val="16"/>
                <w:szCs w:val="16"/>
              </w:rPr>
              <w:t>Ch 4: E-Commerce (Pg 29-38)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451B"/>
                <w:sz w:val="16"/>
                <w:szCs w:val="16"/>
              </w:rPr>
              <w:t>Ch 5A: MS Word Formatting (Pg 39-50)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>Ch 3 &amp; 4 Review &amp; Practice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D5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3FA0"/>
                <w:sz w:val="16"/>
                <w:szCs w:val="16"/>
              </w:rPr>
              <w:t>Ch 5A Review &amp; Practice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D1D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6"/>
                <w:szCs w:val="16"/>
              </w:rPr>
              <w:t>Term Review</w:t>
            </w:r>
          </w:p>
        </w:tc>
        <w:tc>
          <w:tcPr>
            <w:tcW w:w="396" w:type="dxa"/>
            <w:gridSpan w:val="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D1D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6"/>
                <w:szCs w:val="16"/>
              </w:rPr>
              <w:t>Exam</w:t>
            </w:r>
          </w:p>
        </w:tc>
      </w:tr>
      <w:tr>
        <w:tc>
          <w:tcPr>
            <w:tcW w:w="1068" w:type="dxa"/>
            <w:gridSpan w:val="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/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>Wk 1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>Wk 2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>Wk 3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>Wk 4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>Wk 5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>Wk 6</w:t>
            </w:r>
          </w:p>
        </w:tc>
        <w:tc>
          <w:tcPr>
            <w:tcW w:w="1584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>Wk 7</w:t>
            </w:r>
          </w:p>
        </w:tc>
        <w:tc>
          <w:tcPr>
            <w:tcW w:w="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>Wk 8</w:t>
            </w:r>
          </w:p>
        </w:tc>
      </w:tr>
      <w:tr>
        <w:tc>
          <w:tcPr>
            <w:tcW w:w="1068" w:type="dxa"/>
            <w:gridSpan w:val="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/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6EFCE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Lesson Objective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9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Content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6EFCE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Lesson Objective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9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Content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6EFCE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Lesson Objective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9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Content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6EFCE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Lesson Objective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9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Content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6EFCE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Lesson Objective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9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Content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6EFCE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Lesson Objective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9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Content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6EFCE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Lesson Objective</w:t>
            </w:r>
          </w:p>
        </w:tc>
        <w:tc>
          <w:tcPr>
            <w:tcW w:w="5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9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Content</w:t>
            </w:r>
          </w:p>
        </w:tc>
        <w:tc>
          <w:tcPr>
            <w:tcW w:w="396" w:type="dxa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/>
            </w:r>
          </w:p>
        </w:tc>
      </w:tr>
      <w:tr>
        <w:tc>
          <w:tcPr>
            <w:tcW w:w="106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B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3D"/>
                <w:sz w:val="14"/>
                <w:szCs w:val="14"/>
              </w:rPr>
              <w:t>Day 1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define Computer Network and explore types: LAN (Local Area), MAN (Metropolitan), WAN (Wide Area).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E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18-20 3.1 Intro to Networks LAN MAN WAN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explore Web Browsers (Chrome, Edge), Search Engines (Google), hyperlinks, and safe netiquette rules.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E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24-28 3.3 Browsers &amp; Search Engines WS Browser Parts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E8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identify E-Commerce models (B2C, B2B, C2C) and popular online platforms (Amazon, Daraz, Chaldal).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F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34-36 4.2 Models of E-Commerce WS Match Models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E8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explore MS Word window (Ribbon, Quick Access Toolbar, Status bar) and practice editing: Cut, Copy, Paste, Find &amp; Replace.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F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39-44 5A.1 Word GUI &amp; Editing Text Lab Practice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0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complete Ch 3 Review (Network types, URL components, Browser vs Search Engine, True/False, full forms).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WS Pg 1 Ch3 Review Q1 Fill Blanks Q2 Full Forms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E8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identify Word shortcuts (Ctrl+C, Ctrl+V, Ctrl+B, Ctrl+U, etc.) and complete editing tool functions.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0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WS Pg 3 Ch5A Review Q5 Shortcuts Q6 Tool Functions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revise all Ch 3, Ch 4 &amp; Ch 5A topics through interactive class quiz, group discussion, and lab demonstration.</w:t>
            </w:r>
          </w:p>
        </w:tc>
        <w:tc>
          <w:tcPr>
            <w:tcW w:w="5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E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WS All Ch3, Ch4 &amp; Ch5A Full Term Review Activity</w:t>
            </w:r>
          </w:p>
        </w:tc>
        <w:tc>
          <w:tcPr>
            <w:tcW w:w="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E0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3"/>
                <w:szCs w:val="13"/>
              </w:rPr>
              <w:t>Term Exam</w:t>
            </w:r>
          </w:p>
        </w:tc>
      </w:tr>
      <w:tr>
        <w:tc>
          <w:tcPr>
            <w:tcW w:w="106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B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3D"/>
                <w:sz w:val="14"/>
                <w:szCs w:val="14"/>
              </w:rPr>
              <w:t>Day 2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define Internet as global WAN, explore World Wide Web (WWW), web pages, websites, home page, and URLs.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E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21-23 3.2 WWW Webpage Website URL WS Network Types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define E-Commerce (buying/selling online), explore advantages (24/7 shopping, doorstep delivery, price compare).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E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29-33 4.1 Intro to E-Commerce Benefits WS Advantages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E8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explore online payment methods (Debit/Credit Cards, Mobile Wallets, COD) and online shopping safety tips (OTP, secure passwords).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F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37-38 4.3 Payment Modes &amp; Safety WS Payment Safety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E8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format text: Font type, size, color, Bold, Italic, Underline, text alignment (Left, Center, Right, Justify), and bullets/lists.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F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45-50 5A.2 Formatting Font &amp; Paragraph Lab Task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0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complete Ch 4 Review (E-Commerce definitions, payment methods, safety precautions, scenario matching).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WS Pg 2 Ch4 Review Q3 Match Terms Q4 Safe Shopping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E8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practice formatting commands, alignment types, and complete sentence correction &amp; short answer questions.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0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WS Pg 4 Ch5A Review Q7 Alignments Q8 Short Answers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complete the full term revision worksheet covering all question patterns from all three chapters.</w:t>
            </w:r>
          </w:p>
        </w:tc>
        <w:tc>
          <w:tcPr>
            <w:tcW w:w="5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E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WS Comprehensive Revision Worksheet</w:t>
            </w:r>
          </w:p>
        </w:tc>
        <w:tc>
          <w:tcPr>
            <w:tcW w:w="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E0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3"/>
                <w:szCs w:val="13"/>
              </w:rPr>
              <w:t>Results &amp; Feedback</w:t>
            </w:r>
          </w:p>
        </w:tc>
      </w:tr>
    </w:tbl>
    <w:p>
      <w:pPr>
        <w:spacing w:after="0" w:before="0"/>
      </w:pPr>
      <w:sectPr w:rsidR="00846C17">
        <w:pgSz w:w="15840" w:h="12240"/>
        <w:pgMar w:top="500" w:right="500" w:bottom="500" w:left="500" w:header="708" w:footer="708" w:gutter="0"/>
        <w:cols w:space="720"/>
        <w:docGrid w:linePitch="360"/>
      </w:sect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303442"/>
    <w:multiLevelType w:val="hybridMultilevel"/>
    <w:tmpl w:val="17128E9E"/>
    <w:lvl w:ilvl="0" w:tplc="CE3ED960">
      <w:start w:val="1"/>
      <w:numFmt w:val="bullet"/>
      <w:lvlText w:val="●"/>
      <w:lvlJc w:val="left"/>
      <w:pPr>
        <w:ind w:left="720" w:hanging="360"/>
      </w:pPr>
    </w:lvl>
    <w:lvl w:ilvl="1" w:tplc="D1BA6182">
      <w:start w:val="1"/>
      <w:numFmt w:val="bullet"/>
      <w:lvlText w:val="○"/>
      <w:lvlJc w:val="left"/>
      <w:pPr>
        <w:ind w:left="1440" w:hanging="360"/>
      </w:pPr>
    </w:lvl>
    <w:lvl w:ilvl="2" w:tplc="4C0A703C">
      <w:start w:val="1"/>
      <w:numFmt w:val="bullet"/>
      <w:lvlText w:val="■"/>
      <w:lvlJc w:val="left"/>
      <w:pPr>
        <w:ind w:left="2160" w:hanging="360"/>
      </w:pPr>
    </w:lvl>
    <w:lvl w:ilvl="3" w:tplc="2FAEB268">
      <w:start w:val="1"/>
      <w:numFmt w:val="bullet"/>
      <w:lvlText w:val="●"/>
      <w:lvlJc w:val="left"/>
      <w:pPr>
        <w:ind w:left="2880" w:hanging="360"/>
      </w:pPr>
    </w:lvl>
    <w:lvl w:ilvl="4" w:tplc="F43082B0">
      <w:start w:val="1"/>
      <w:numFmt w:val="bullet"/>
      <w:lvlText w:val="○"/>
      <w:lvlJc w:val="left"/>
      <w:pPr>
        <w:ind w:left="3600" w:hanging="360"/>
      </w:pPr>
    </w:lvl>
    <w:lvl w:ilvl="5" w:tplc="013CABE4">
      <w:start w:val="1"/>
      <w:numFmt w:val="bullet"/>
      <w:lvlText w:val="■"/>
      <w:lvlJc w:val="left"/>
      <w:pPr>
        <w:ind w:left="4320" w:hanging="360"/>
      </w:pPr>
    </w:lvl>
    <w:lvl w:ilvl="6" w:tplc="C5FA7EFE">
      <w:start w:val="1"/>
      <w:numFmt w:val="bullet"/>
      <w:lvlText w:val="●"/>
      <w:lvlJc w:val="left"/>
      <w:pPr>
        <w:ind w:left="5040" w:hanging="360"/>
      </w:pPr>
    </w:lvl>
    <w:lvl w:ilvl="7" w:tplc="661EEB94">
      <w:start w:val="1"/>
      <w:numFmt w:val="bullet"/>
      <w:lvlText w:val="●"/>
      <w:lvlJc w:val="left"/>
      <w:pPr>
        <w:ind w:left="5760" w:hanging="360"/>
      </w:pPr>
    </w:lvl>
    <w:lvl w:ilvl="8" w:tplc="3B10382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09A"/>
    <w:rsid w:val="00846C17"/>
    <w:rsid w:val="00BC609A"/>
    <w:rsid w:val="00E93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30CC9"/>
  <w15:docId w15:val="{23FD2E4C-EB27-4BC0-933B-01EB19EFC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2435"/>
        <w:sz w:val="14"/>
        <w:szCs w:val="1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UNSTOPPABLE</cp:lastModifiedBy>
  <cp:revision>2</cp:revision>
  <dcterms:created xsi:type="dcterms:W3CDTF">2026-07-30T06:43:00Z</dcterms:created>
  <dcterms:modified xsi:type="dcterms:W3CDTF">2026-07-30T07:04:00Z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33f3ef79-955b-43fb-91fa-9fdc90278005</vt:lpwstr>
  </property>
</Properties>
</file>