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B3D"/>
          <w:sz w:val="26"/>
          <w:szCs w:val="26"/>
        </w:rPr>
        <w:t xml:space="preserve">SINGAPORE SCHOOL KINDERLAND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6 IT • TERM 1 WORKBOOK (TEACHER ANSWER KEY)</w:t>
      </w:r>
    </w:p>
    <w:p>
      <w:pPr>
        <w:shd w:fill="1F6B3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Official Solutions &amp; Answers • Chapter 1: MS Access &amp; Chapter 2: OpenOffice</w:t>
      </w:r>
    </w:p>
    <w:p>
      <w:pPr>
        <w:pStyle w:val="Heading2"/>
        <w:spacing w:after="120" w:before="140"/>
      </w:pPr>
      <w:r>
        <w:t xml:space="preserve">CHAPTER 1: MS ACCESS 2010 ANSWERS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1.1 Answers: </w:t>
      </w:r>
      <w:r>
        <w:rPr>
          <w:rFonts w:ascii="Arial" w:cs="Arial" w:eastAsia="Arial" w:hAnsi="Arial"/>
          <w:sz w:val="21"/>
          <w:szCs w:val="21"/>
        </w:rPr>
        <w:t xml:space="preserve">1. data / information. 2. database. 3. False (it makes searching fast).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1.2 Answers: </w:t>
      </w:r>
      <w:r>
        <w:rPr>
          <w:rFonts w:ascii="Arial" w:cs="Arial" w:eastAsia="Arial" w:hAnsi="Arial"/>
          <w:sz w:val="21"/>
          <w:szCs w:val="21"/>
        </w:rPr>
        <w:t xml:space="preserve">1. Management. 2. MS Access, FoxPro, Oracle.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1.3 Answers: </w:t>
      </w:r>
      <w:r>
        <w:rPr>
          <w:rFonts w:ascii="Arial" w:cs="Arial" w:eastAsia="Arial" w:hAnsi="Arial"/>
          <w:sz w:val="21"/>
          <w:szCs w:val="21"/>
        </w:rPr>
        <w:t xml:space="preserve">1. Field. 2. Record. 3. 3 records. 4. Roll No., Student Name.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1.4 Answers: </w:t>
      </w:r>
      <w:r>
        <w:rPr>
          <w:rFonts w:ascii="Arial" w:cs="Arial" w:eastAsia="Arial" w:hAnsi="Arial"/>
          <w:sz w:val="21"/>
          <w:szCs w:val="21"/>
        </w:rPr>
        <w:t xml:space="preserve">1. Table -&gt; Stores data (C). 2. Form -&gt; Entry screen (A). 3. Query -&gt; Search/Filter (D). 4. Report -&gt; Printable summary (B).</w:t>
      </w:r>
    </w:p>
    <w:p>
      <w:pPr>
        <w:pStyle w:val="Heading2"/>
        <w:spacing w:after="120" w:before="140"/>
      </w:pPr>
      <w:r>
        <w:t xml:space="preserve">CHAPTER 2: INTRODUCTION TO OPENOFFICE ANSWERS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2.1 Answers: </w:t>
      </w:r>
      <w:r>
        <w:rPr>
          <w:rFonts w:ascii="Arial" w:cs="Arial" w:eastAsia="Arial" w:hAnsi="Arial"/>
          <w:sz w:val="21"/>
          <w:szCs w:val="21"/>
        </w:rPr>
        <w:t xml:space="preserve">1. True. 2. False. 3. True.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2.2 Answers (Who Am I?): </w:t>
      </w:r>
      <w:r>
        <w:rPr>
          <w:rFonts w:ascii="Arial" w:cs="Arial" w:eastAsia="Arial" w:hAnsi="Arial"/>
          <w:sz w:val="21"/>
          <w:szCs w:val="21"/>
        </w:rPr>
        <w:t xml:space="preserve">1. Impress. 2. Writer. 3. Calc. 4. Base. 5. Draw.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2.3 Answers (MCQ): </w:t>
      </w:r>
      <w:r>
        <w:rPr>
          <w:rFonts w:ascii="Arial" w:cs="Arial" w:eastAsia="Arial" w:hAnsi="Arial"/>
          <w:sz w:val="21"/>
          <w:szCs w:val="21"/>
        </w:rPr>
        <w:t xml:space="preserve">1. b) OpenOffice Writer. 2. a) OpenOffice Calc. 3. b) Free to download and use.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2026-08-30T08:45:05.237Z</dcterms:created>
  <dcterms:modified xsi:type="dcterms:W3CDTF">2026-08-30T08:45:05.237Z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