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Helvetica" w:hAnsi="Helvetica" w:eastAsia="Helvetica" w:cs="Helvetica"/>
          <w:b/>
          <w:color w:val="0B1220"/>
          <w:sz w:val="42"/>
        </w:rPr>
        <w:t>MD. ABDULLAH AL OWASI</w:t>
      </w:r>
    </w:p>
    <w:p>
      <w:pPr>
        <w:spacing w:after="60"/>
      </w:pPr>
      <w:r>
        <w:rPr>
          <w:rFonts w:ascii="Helvetica" w:hAnsi="Helvetica" w:eastAsia="Helvetica" w:cs="Helvetica"/>
          <w:b/>
          <w:color w:val="0F6B5A"/>
          <w:sz w:val="20"/>
        </w:rPr>
        <w:t>Technology Risk &amp; AI Governance | GRC · Security Compliance · TPRM</w:t>
      </w:r>
    </w:p>
    <w:p>
      <w:pPr>
        <w:spacing w:after="80"/>
      </w:pPr>
      <w:r>
        <w:rPr>
          <w:rFonts w:ascii="Helvetica" w:hAnsi="Helvetica" w:eastAsia="Helvetica" w:cs="Helvetica"/>
          <w:b w:val="0"/>
          <w:color w:val="5A6475"/>
          <w:sz w:val="18"/>
        </w:rPr>
        <w:t>abdullahalowasi369@gmail.com | linkedin.com/in/md-abdullah-al-owasi | personal-portfolio-website-e13.pages.dev</w:t>
      </w:r>
    </w:p>
    <w:p>
      <w:pPr>
        <w:spacing w:before="20" w:after="140"/>
        <w:pBdr>
          <w:bottom w:val="single" w:sz="6" w:space="1" w:color="D9E1E8"/>
        </w:pBdr>
      </w:pPr>
    </w:p>
    <w:p>
      <w:pPr>
        <w:spacing w:after="240"/>
      </w:pPr>
      <w:r>
        <w:rPr>
          <w:rFonts w:ascii="Helvetica" w:hAnsi="Helvetica" w:eastAsia="Helvetica" w:cs="Helvetica"/>
          <w:b w:val="0"/>
          <w:color w:val="5A6475"/>
          <w:sz w:val="18"/>
        </w:rPr>
        <w:t>[DATE]</w:t>
      </w:r>
    </w:p>
    <w:p>
      <w:pPr>
        <w:spacing w:after="160"/>
      </w:pPr>
      <w:r>
        <w:rPr>
          <w:rFonts w:ascii="Helvetica" w:hAnsi="Helvetica" w:eastAsia="Helvetica" w:cs="Helvetica"/>
          <w:b w:val="0"/>
          <w:color w:val="172033"/>
          <w:sz w:val="19"/>
        </w:rPr>
        <w:t>[HIRING MANAGER NAME]</w:t>
        <w:br/>
        <w:t>[COMPANY]</w:t>
        <w:br/>
        <w:t>[ROLE TITLE]</w:t>
      </w:r>
    </w:p>
    <w:p>
      <w:pPr>
        <w:spacing w:after="160"/>
      </w:pPr>
      <w:r>
        <w:rPr>
          <w:rFonts w:ascii="Helvetica" w:hAnsi="Helvetica" w:eastAsia="Helvetica" w:cs="Helvetica"/>
          <w:b/>
          <w:color w:val="0B1220"/>
          <w:sz w:val="20"/>
        </w:rPr>
        <w:t>RE: [ROLE TITLE] — [COMPANY]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172033"/>
          <w:sz w:val="20"/>
        </w:rPr>
        <w:t>Dear [Hiring Manager Name],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[COMPANY] is hiring this role to solve [ONE SPECIFIC BUSINESS / RISK / ASSURANCE PROBLEM FROM THE VACANCY]. My strongest relevant evidence is not a list of framework names; it is a portfolio of governance systems that turns requirements into controls, evidence, ownership, exceptions, remediation and residual-risk decisions.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For this role, the closest proof is [CHOOSE ONE OR TWO ARTIFACTS]. I designed [REAL SCOPE: e.g., a 15-domain control/evidence architecture / 15-use-case AI governance register / 20-question vendor-risk model / 25-question customer-assurance knowledge base]. That work demonstrates [EXACT JOB REQUIREMENT] through inspectable artifacts rather than an unsupported claim of professional tenure.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My technical foundation in computer science supports the systems side of GRC: structured data, automation, version control, technical documentation and communication with engineering contexts. I would bring that same evidence discipline to [COMPANY]’s [AUDIT / TECHNOLOGY RISK / TPRM / AI GOVERNANCE / CUSTOMER ASSURANCE] work.</w:t>
      </w:r>
    </w:p>
    <w:p>
      <w:pPr>
        <w:spacing w:after="180"/>
      </w:pPr>
      <w:r>
        <w:rPr>
          <w:rFonts w:ascii="Helvetica" w:hAnsi="Helvetica" w:eastAsia="Helvetica" w:cs="Helvetica"/>
          <w:b w:val="0"/>
          <w:color w:val="172033"/>
          <w:sz w:val="20"/>
        </w:rPr>
        <w:t>I would value a focused conversation about [THE MOST IMPORTANT PROBLEM IN THE JOB DESCRIPTION]. The resume and portfolio link below make the supporting work easy to inspect.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172033"/>
          <w:sz w:val="20"/>
        </w:rPr>
        <w:t>Regards,</w:t>
        <w:br/>
        <w:t>Md. Abdullah Al Owasi</w:t>
      </w:r>
    </w:p>
    <w:p>
      <w:pPr>
        <w:spacing w:after="120"/>
      </w:pPr>
      <w:r>
        <w:rPr>
          <w:rFonts w:ascii="Helvetica" w:hAnsi="Helvetica" w:eastAsia="Helvetica" w:cs="Helvetica"/>
          <w:b w:val="0"/>
          <w:color w:val="5A6475"/>
          <w:sz w:val="20"/>
        </w:rPr>
        <w:t>Portfolio: personal-portfolio-website-e13.pages.dev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Helvetica" w:hAnsi="Helvetica" w:eastAsia="Helvetica" w:cs="Helvetica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eastAsia="Helvetica" w:cs="Helvetic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eastAsia="Helvetica" w:cs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7100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115E5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eastAsia="Helvetica" w:cs="Helvetica"/>
    </w:rPr>
  </w:style>
  <w:style w:type="table" w:default="1" w:styleId="TableNormal">
    <w:name w:val="Normal Table"/>
    <w:uiPriority w:val="99"/>
    <w:semiHidden/>
    <w:unhideWhenUsed/>
    <w:rPr>
      <w:rFonts w:ascii="Helvetica" w:hAnsi="Helvetica" w:eastAsia="Helvetica" w:cs="Helvetic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lvetica" w:hAnsi="Helvetica" w:eastAsia="Helvetica" w:cs="Helvetic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Helvetica" w:hAnsi="Helvetica" w:eastAsia="Helvetica" w:cs="Helvetica"/>
      <w:b/>
      <w:color w:val="07100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elvetica" w:hAnsi="Helvetica" w:eastAsia="Helvetica" w:cs="Helvetic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eastAsia="Helvetica" w:cs="Helvetic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eastAsia="Helvetica" w:cs="Helvetic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eastAsia="Helvetica" w:cs="Helvetic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eastAsia="Helvetica" w:cs="Helvetic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eastAsia="Helvetica" w:cs="Helvetic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eastAsia="Helvetica" w:cs="Helvetic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eastAsia="Helvetica" w:cs="Helvetic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eastAsia="Helvetica" w:cs="Helvetic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eastAsia="Helvetica" w:cs="Helvetic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eastAsia="Helvetica" w:cs="Helvetic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eastAsia="Helvetica" w:cs="Helvetic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eastAsia="Helvetica" w:cs="Helvetic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eastAsia="Helvetica" w:cs="Helvetic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eastAsia="Helvetica" w:cs="Helvetic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eastAsia="Helvetica" w:cs="Helvetic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eastAsia="Helvetica" w:cs="Helvetic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eastAsia="Helvetica" w:cs="Helvetic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eastAsia="Helvetica" w:cs="Helvetic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eastAsia="Helvetica" w:cs="Helvetic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eastAsia="Helvetica" w:cs="Helvetic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eastAsia="Helvetica" w:cs="Helvetic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eastAsia="Helvetica" w:cs="Helvetic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eastAsia="Helvetica" w:cs="Helvetic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eastAsia="Helvetica" w:cs="Helvetic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eastAsia="Helvetica" w:cs="Helvetic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eastAsia="Helvetica" w:cs="Helvetic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eastAsia="Helvetica" w:cs="Helvetic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eastAsia="Helvetica" w:cs="Helvetic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eastAsia="Helvetica" w:cs="Helvetic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eastAsia="Helvetica" w:cs="Helveti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