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0mqir84joxs" w:id="0"/>
      <w:bookmarkEnd w:id="0"/>
      <w:r w:rsidDel="00000000" w:rsidR="00000000" w:rsidRPr="00000000">
        <w:rPr>
          <w:rtl w:val="0"/>
        </w:rPr>
        <w:t xml:space="preserve">Image Retrieval: Content-Based and Text Based</w:t>
      </w:r>
    </w:p>
    <w:p w:rsidR="00000000" w:rsidDel="00000000" w:rsidP="00000000" w:rsidRDefault="00000000" w:rsidRPr="00000000" w14:paraId="00000002">
      <w:pPr>
        <w:pStyle w:val="Heading1"/>
        <w:rPr/>
      </w:pPr>
      <w:bookmarkStart w:colFirst="0" w:colLast="0" w:name="_h9h7wiv2t2kk" w:id="1"/>
      <w:bookmarkEnd w:id="1"/>
      <w:r w:rsidDel="00000000" w:rsidR="00000000" w:rsidRPr="00000000">
        <w:rPr>
          <w:rtl w:val="0"/>
        </w:rPr>
        <w:t xml:space="preserve">Content-Based Image Retrieval (CBIR):</w:t>
      </w:r>
    </w:p>
    <w:p w:rsidR="00000000" w:rsidDel="00000000" w:rsidP="00000000" w:rsidRDefault="00000000" w:rsidRPr="00000000" w14:paraId="00000003">
      <w:pPr>
        <w:rPr>
          <w:sz w:val="24"/>
          <w:szCs w:val="24"/>
        </w:rPr>
      </w:pPr>
      <w:r w:rsidDel="00000000" w:rsidR="00000000" w:rsidRPr="00000000">
        <w:rPr>
          <w:sz w:val="24"/>
          <w:szCs w:val="24"/>
          <w:rtl w:val="0"/>
        </w:rPr>
        <w:t xml:space="preserve">Content-based image retrieval (CBIR) is a technique for retrieving images from a large collection based on their visual content, such as color, texture, and shape. The aim of CBIR is to find images that are similar or related to a query image. CBIR has a wide range of applications, including image search engines, medical image analysis, and surveillance systems.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CBIR systems typically consist of </w:t>
      </w:r>
      <w:r w:rsidDel="00000000" w:rsidR="00000000" w:rsidRPr="00000000">
        <w:rPr>
          <w:b w:val="1"/>
          <w:sz w:val="24"/>
          <w:szCs w:val="24"/>
          <w:rtl w:val="0"/>
        </w:rPr>
        <w:t xml:space="preserve">four </w:t>
      </w:r>
      <w:r w:rsidDel="00000000" w:rsidR="00000000" w:rsidRPr="00000000">
        <w:rPr>
          <w:sz w:val="24"/>
          <w:szCs w:val="24"/>
          <w:rtl w:val="0"/>
        </w:rPr>
        <w:t xml:space="preserve">main components: </w:t>
      </w:r>
      <w:r w:rsidDel="00000000" w:rsidR="00000000" w:rsidRPr="00000000">
        <w:rPr>
          <w:b w:val="1"/>
          <w:sz w:val="24"/>
          <w:szCs w:val="24"/>
          <w:rtl w:val="0"/>
        </w:rPr>
        <w:t xml:space="preserve">image representation</w:t>
      </w:r>
      <w:r w:rsidDel="00000000" w:rsidR="00000000" w:rsidRPr="00000000">
        <w:rPr>
          <w:sz w:val="24"/>
          <w:szCs w:val="24"/>
          <w:rtl w:val="0"/>
        </w:rPr>
        <w:t xml:space="preserve">, </w:t>
      </w:r>
      <w:r w:rsidDel="00000000" w:rsidR="00000000" w:rsidRPr="00000000">
        <w:rPr>
          <w:b w:val="1"/>
          <w:sz w:val="24"/>
          <w:szCs w:val="24"/>
          <w:rtl w:val="0"/>
        </w:rPr>
        <w:t xml:space="preserve">feature extraction</w:t>
      </w:r>
      <w:r w:rsidDel="00000000" w:rsidR="00000000" w:rsidRPr="00000000">
        <w:rPr>
          <w:sz w:val="24"/>
          <w:szCs w:val="24"/>
          <w:rtl w:val="0"/>
        </w:rPr>
        <w:t xml:space="preserve">, </w:t>
      </w:r>
      <w:r w:rsidDel="00000000" w:rsidR="00000000" w:rsidRPr="00000000">
        <w:rPr>
          <w:b w:val="1"/>
          <w:sz w:val="24"/>
          <w:szCs w:val="24"/>
          <w:rtl w:val="0"/>
        </w:rPr>
        <w:t xml:space="preserve">feature selection</w:t>
      </w:r>
      <w:r w:rsidDel="00000000" w:rsidR="00000000" w:rsidRPr="00000000">
        <w:rPr>
          <w:sz w:val="24"/>
          <w:szCs w:val="24"/>
          <w:rtl w:val="0"/>
        </w:rPr>
        <w:t xml:space="preserve">, and </w:t>
      </w:r>
      <w:r w:rsidDel="00000000" w:rsidR="00000000" w:rsidRPr="00000000">
        <w:rPr>
          <w:b w:val="1"/>
          <w:sz w:val="24"/>
          <w:szCs w:val="24"/>
          <w:rtl w:val="0"/>
        </w:rPr>
        <w:t xml:space="preserve">similarity measurement</w:t>
      </w:r>
      <w:r w:rsidDel="00000000" w:rsidR="00000000" w:rsidRPr="00000000">
        <w:rPr>
          <w:sz w:val="24"/>
          <w:szCs w:val="24"/>
          <w:rtl w:val="0"/>
        </w:rPr>
        <w:t xml:space="preserv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pStyle w:val="Subtitle"/>
        <w:rPr/>
      </w:pPr>
      <w:bookmarkStart w:colFirst="0" w:colLast="0" w:name="_ghrpca987gmx" w:id="2"/>
      <w:bookmarkEnd w:id="2"/>
      <w:r w:rsidDel="00000000" w:rsidR="00000000" w:rsidRPr="00000000">
        <w:rPr>
          <w:rtl w:val="0"/>
        </w:rPr>
        <w:t xml:space="preserve">Feature Extraction and </w:t>
      </w:r>
      <w:r w:rsidDel="00000000" w:rsidR="00000000" w:rsidRPr="00000000">
        <w:rPr>
          <w:rtl w:val="0"/>
        </w:rPr>
        <w:t xml:space="preserve">Image Representation:</w:t>
      </w:r>
    </w:p>
    <w:p w:rsidR="00000000" w:rsidDel="00000000" w:rsidP="00000000" w:rsidRDefault="00000000" w:rsidRPr="00000000" w14:paraId="00000008">
      <w:pPr>
        <w:rPr>
          <w:sz w:val="24"/>
          <w:szCs w:val="24"/>
        </w:rPr>
      </w:pPr>
      <w:r w:rsidDel="00000000" w:rsidR="00000000" w:rsidRPr="00000000">
        <w:rPr>
          <w:sz w:val="24"/>
          <w:szCs w:val="24"/>
          <w:rtl w:val="0"/>
        </w:rPr>
        <w:t xml:space="preserve">In CBIR, images are represented as a set of features that capture their visual content. The most commonly used image representations are color histograms, texture descriptors, and shape descriptors. Color histograms represent the distribution of colors in an image using a histogram, while texture descriptors represent the texture patterns in an image using statistical features such as Gabor filters or local binary patterns. Shape descriptors represent the shape of objects in an image using geometric features such as Fourier descriptors or shape context.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u w:val="none"/>
        </w:rPr>
      </w:pPr>
      <w:r w:rsidDel="00000000" w:rsidR="00000000" w:rsidRPr="00000000">
        <w:rPr>
          <w:b w:val="1"/>
          <w:sz w:val="24"/>
          <w:szCs w:val="24"/>
          <w:rtl w:val="0"/>
        </w:rPr>
        <w:t xml:space="preserve">Color histograms:</w:t>
      </w:r>
      <w:r w:rsidDel="00000000" w:rsidR="00000000" w:rsidRPr="00000000">
        <w:rPr>
          <w:sz w:val="24"/>
          <w:szCs w:val="24"/>
          <w:rtl w:val="0"/>
        </w:rPr>
        <w:t xml:space="preserve"> Color histograms represent the distribution of colors in an image. A histogram is a graphical representation of the frequency of occurrence of different color values in an image. The color values are typically binned into a fixed number of discrete intervals, and the frequency of occurrence of each bin is computed. The resulting histogram is a vector of values that represents the color content of the image. Color histograms are simple and computationally efficient, but they may not capture all the relevant visual information of an image.</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1"/>
          <w:numId w:val="6"/>
        </w:numPr>
        <w:ind w:left="1440" w:hanging="360"/>
        <w:rPr>
          <w:sz w:val="24"/>
          <w:szCs w:val="24"/>
        </w:rPr>
      </w:pPr>
      <w:r w:rsidDel="00000000" w:rsidR="00000000" w:rsidRPr="00000000">
        <w:rPr>
          <w:b w:val="1"/>
          <w:sz w:val="24"/>
          <w:szCs w:val="24"/>
          <w:rtl w:val="0"/>
        </w:rPr>
        <w:t xml:space="preserve">Color space conversion:</w:t>
      </w:r>
      <w:r w:rsidDel="00000000" w:rsidR="00000000" w:rsidRPr="00000000">
        <w:rPr>
          <w:sz w:val="24"/>
          <w:szCs w:val="24"/>
          <w:rtl w:val="0"/>
        </w:rPr>
        <w:t xml:space="preserve"> The first step in computing a color histogram is to convert the image from its original color space (such as RGB) to a color space that is more suitable for color analysis, such as HSV or Lab. The choice of color space depends on the specific requirements of the CBIR system and the characteristics of the image dataset.</w:t>
      </w:r>
    </w:p>
    <w:p w:rsidR="00000000" w:rsidDel="00000000" w:rsidP="00000000" w:rsidRDefault="00000000" w:rsidRPr="00000000" w14:paraId="0000000D">
      <w:pPr>
        <w:numPr>
          <w:ilvl w:val="1"/>
          <w:numId w:val="6"/>
        </w:numPr>
        <w:ind w:left="1440" w:hanging="360"/>
        <w:rPr>
          <w:sz w:val="24"/>
          <w:szCs w:val="24"/>
        </w:rPr>
      </w:pPr>
      <w:r w:rsidDel="00000000" w:rsidR="00000000" w:rsidRPr="00000000">
        <w:rPr>
          <w:b w:val="1"/>
          <w:sz w:val="24"/>
          <w:szCs w:val="24"/>
          <w:rtl w:val="0"/>
        </w:rPr>
        <w:t xml:space="preserve">Image quantization:</w:t>
      </w:r>
      <w:r w:rsidDel="00000000" w:rsidR="00000000" w:rsidRPr="00000000">
        <w:rPr>
          <w:sz w:val="24"/>
          <w:szCs w:val="24"/>
          <w:rtl w:val="0"/>
        </w:rPr>
        <w:t xml:space="preserve"> Once the image has been converted to the desired color space, the color values are quantized into a fixed number of discrete intervals, or bins. For example, if we divide each color channel into 256 bins, we end up with a total of 256x256x256 possible color combinations. However, not all of these combinations are likely to occur in the image, so we can reduce the number of bins to a more manageable number, such as 64 or 128.</w:t>
      </w:r>
    </w:p>
    <w:p w:rsidR="00000000" w:rsidDel="00000000" w:rsidP="00000000" w:rsidRDefault="00000000" w:rsidRPr="00000000" w14:paraId="0000000E">
      <w:pPr>
        <w:numPr>
          <w:ilvl w:val="1"/>
          <w:numId w:val="6"/>
        </w:numPr>
        <w:ind w:left="1440" w:hanging="360"/>
        <w:rPr>
          <w:sz w:val="24"/>
          <w:szCs w:val="24"/>
        </w:rPr>
      </w:pPr>
      <w:r w:rsidDel="00000000" w:rsidR="00000000" w:rsidRPr="00000000">
        <w:rPr>
          <w:b w:val="1"/>
          <w:sz w:val="24"/>
          <w:szCs w:val="24"/>
          <w:rtl w:val="0"/>
        </w:rPr>
        <w:t xml:space="preserve">Histogram generation:</w:t>
      </w:r>
      <w:r w:rsidDel="00000000" w:rsidR="00000000" w:rsidRPr="00000000">
        <w:rPr>
          <w:sz w:val="24"/>
          <w:szCs w:val="24"/>
          <w:rtl w:val="0"/>
        </w:rPr>
        <w:t xml:space="preserve"> Once the image has been quantized into a fixed number of color bins, a histogram can be generated by counting the number of pixels in the image that fall into each color bin. The resulting histogram is a vector of counts that represents the distribution of colors in the image.</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b w:val="1"/>
          <w:sz w:val="24"/>
          <w:szCs w:val="24"/>
          <w:rtl w:val="0"/>
        </w:rPr>
        <w:t xml:space="preserve">Texture descriptors:</w:t>
      </w:r>
      <w:r w:rsidDel="00000000" w:rsidR="00000000" w:rsidRPr="00000000">
        <w:rPr>
          <w:sz w:val="24"/>
          <w:szCs w:val="24"/>
          <w:rtl w:val="0"/>
        </w:rPr>
        <w:t xml:space="preserve"> Texture descriptors represent the visual patterns in an image, such as roughness, smoothness, and regularity. Texture descriptors are typically computed using statistical measures such as Gabor filters or local binary patterns. Gabor filters are a family of bandpass filters that are widely used for texture analysis. Local binary patterns (LBP) are another commonly used texture descriptor that encodes texture information by comparing the intensity values of neighboring pixels. Texture descriptors are more complex and computationally expensive than color histograms, but they can capture more detailed visual information.</w:t>
      </w:r>
    </w:p>
    <w:p w:rsidR="00000000" w:rsidDel="00000000" w:rsidP="00000000" w:rsidRDefault="00000000" w:rsidRPr="00000000" w14:paraId="00000011">
      <w:pPr>
        <w:numPr>
          <w:ilvl w:val="1"/>
          <w:numId w:val="2"/>
        </w:numPr>
        <w:ind w:left="1440" w:hanging="360"/>
        <w:rPr>
          <w:sz w:val="24"/>
          <w:szCs w:val="24"/>
        </w:rPr>
      </w:pPr>
      <w:r w:rsidDel="00000000" w:rsidR="00000000" w:rsidRPr="00000000">
        <w:rPr>
          <w:b w:val="1"/>
          <w:sz w:val="24"/>
          <w:szCs w:val="24"/>
          <w:rtl w:val="0"/>
        </w:rPr>
        <w:t xml:space="preserve">Gabor filters:</w:t>
      </w:r>
      <w:r w:rsidDel="00000000" w:rsidR="00000000" w:rsidRPr="00000000">
        <w:rPr>
          <w:sz w:val="24"/>
          <w:szCs w:val="24"/>
          <w:rtl w:val="0"/>
        </w:rPr>
        <w:t xml:space="preserve"> Gabor filters are a family of bandpass filters that are commonly used for texture analysis. Gabor filters are designed to capture the local orientation and frequency of texture patterns in an image. The response of a Gabor filter to an image can be used as a feature descriptor that represents the texture of the image at a specific scale and orientation.</w:t>
      </w:r>
    </w:p>
    <w:p w:rsidR="00000000" w:rsidDel="00000000" w:rsidP="00000000" w:rsidRDefault="00000000" w:rsidRPr="00000000" w14:paraId="00000012">
      <w:pPr>
        <w:numPr>
          <w:ilvl w:val="1"/>
          <w:numId w:val="2"/>
        </w:numPr>
        <w:ind w:left="1440" w:hanging="360"/>
        <w:rPr>
          <w:sz w:val="24"/>
          <w:szCs w:val="24"/>
        </w:rPr>
      </w:pPr>
      <w:r w:rsidDel="00000000" w:rsidR="00000000" w:rsidRPr="00000000">
        <w:rPr>
          <w:b w:val="1"/>
          <w:sz w:val="24"/>
          <w:szCs w:val="24"/>
          <w:rtl w:val="0"/>
        </w:rPr>
        <w:t xml:space="preserve">Local binary patterns (LBP):</w:t>
      </w:r>
      <w:r w:rsidDel="00000000" w:rsidR="00000000" w:rsidRPr="00000000">
        <w:rPr>
          <w:sz w:val="24"/>
          <w:szCs w:val="24"/>
          <w:rtl w:val="0"/>
        </w:rPr>
        <w:t xml:space="preserve"> LBP is a simple and efficient texture descriptor that encodes the texture information by comparing the intensity values of neighboring pixels. LBP works by thresholding each pixel value in the image and comparing it to its neighboring pixels. The resulting binary pattern is then used as a feature descriptor that represents the texture of the image at a specific scale and orientation.</w:t>
      </w:r>
    </w:p>
    <w:p w:rsidR="00000000" w:rsidDel="00000000" w:rsidP="00000000" w:rsidRDefault="00000000" w:rsidRPr="00000000" w14:paraId="00000013">
      <w:pPr>
        <w:numPr>
          <w:ilvl w:val="1"/>
          <w:numId w:val="2"/>
        </w:numPr>
        <w:ind w:left="1440" w:hanging="360"/>
        <w:rPr>
          <w:sz w:val="24"/>
          <w:szCs w:val="24"/>
        </w:rPr>
      </w:pPr>
      <w:r w:rsidDel="00000000" w:rsidR="00000000" w:rsidRPr="00000000">
        <w:rPr>
          <w:b w:val="1"/>
          <w:sz w:val="24"/>
          <w:szCs w:val="24"/>
          <w:rtl w:val="0"/>
        </w:rPr>
        <w:t xml:space="preserve">Co-occurrence matrix:</w:t>
      </w:r>
      <w:r w:rsidDel="00000000" w:rsidR="00000000" w:rsidRPr="00000000">
        <w:rPr>
          <w:sz w:val="24"/>
          <w:szCs w:val="24"/>
          <w:rtl w:val="0"/>
        </w:rPr>
        <w:t xml:space="preserve"> A co-occurrence matrix is a statistical measure that captures the spatial relationships between pairs of pixels in the image. A co-occurrence matrix represents the frequency of occurrence of pairs of pixel values at a specific distance and orientation. The values in the co-occurrence matrix can be used as feature descriptors that represent the texture of the image.</w:t>
      </w:r>
    </w:p>
    <w:p w:rsidR="00000000" w:rsidDel="00000000" w:rsidP="00000000" w:rsidRDefault="00000000" w:rsidRPr="00000000" w14:paraId="00000014">
      <w:pPr>
        <w:numPr>
          <w:ilvl w:val="1"/>
          <w:numId w:val="2"/>
        </w:numPr>
        <w:ind w:left="1440" w:hanging="360"/>
        <w:rPr>
          <w:sz w:val="24"/>
          <w:szCs w:val="24"/>
        </w:rPr>
      </w:pPr>
      <w:r w:rsidDel="00000000" w:rsidR="00000000" w:rsidRPr="00000000">
        <w:rPr>
          <w:b w:val="1"/>
          <w:sz w:val="24"/>
          <w:szCs w:val="24"/>
          <w:rtl w:val="0"/>
        </w:rPr>
        <w:t xml:space="preserve">Local ternary patterns (LTP):</w:t>
      </w:r>
      <w:r w:rsidDel="00000000" w:rsidR="00000000" w:rsidRPr="00000000">
        <w:rPr>
          <w:sz w:val="24"/>
          <w:szCs w:val="24"/>
          <w:rtl w:val="0"/>
        </w:rPr>
        <w:t xml:space="preserve"> LTP is a texture descriptor that extends LBP by considering the sign of the difference between the center pixel and its neighbors. LTP can capture more complex texture patterns than LBP and can be used to represent the texture of the image at a specific scale and orientation.</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numPr>
          <w:ilvl w:val="0"/>
          <w:numId w:val="7"/>
        </w:numPr>
        <w:ind w:left="720" w:hanging="360"/>
        <w:rPr>
          <w:sz w:val="24"/>
          <w:szCs w:val="24"/>
          <w:u w:val="none"/>
        </w:rPr>
      </w:pPr>
      <w:r w:rsidDel="00000000" w:rsidR="00000000" w:rsidRPr="00000000">
        <w:rPr>
          <w:b w:val="1"/>
          <w:sz w:val="24"/>
          <w:szCs w:val="24"/>
          <w:rtl w:val="0"/>
        </w:rPr>
        <w:t xml:space="preserve">Shape descriptors:</w:t>
      </w:r>
      <w:r w:rsidDel="00000000" w:rsidR="00000000" w:rsidRPr="00000000">
        <w:rPr>
          <w:sz w:val="24"/>
          <w:szCs w:val="24"/>
          <w:rtl w:val="0"/>
        </w:rPr>
        <w:t xml:space="preserve"> Shape descriptors represent the geometric shape of objects in an image. Shape descriptors are typically computed using geometric features such as Fourier descriptors or shape context. Fourier descriptors represent the shape of an object as a series of sine and cosine waves, while shape context represents the shape of an object as a distribution of local features. Shape descriptors are the most complex and computationally expensive type of image representation, but they can capture important information about the shape and structure of objects in an image.</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pStyle w:val="Subtitle"/>
        <w:rPr>
          <w:sz w:val="24"/>
          <w:szCs w:val="24"/>
        </w:rPr>
      </w:pPr>
      <w:bookmarkStart w:colFirst="0" w:colLast="0" w:name="_fz8ifc4yj8rk" w:id="3"/>
      <w:bookmarkEnd w:id="3"/>
      <w:r w:rsidDel="00000000" w:rsidR="00000000" w:rsidRPr="00000000">
        <w:rPr>
          <w:rtl w:val="0"/>
        </w:rPr>
        <w:t xml:space="preserve">SIFT (Scale-Invariant Feature Transform):</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SIFT (Scale-Invariant Feature Transform) is a popular algorithm used in computer vision for </w:t>
      </w:r>
      <w:r w:rsidDel="00000000" w:rsidR="00000000" w:rsidRPr="00000000">
        <w:rPr>
          <w:b w:val="1"/>
          <w:sz w:val="24"/>
          <w:szCs w:val="24"/>
          <w:rtl w:val="0"/>
        </w:rPr>
        <w:t xml:space="preserve">detecting and describing local features</w:t>
      </w:r>
      <w:r w:rsidDel="00000000" w:rsidR="00000000" w:rsidRPr="00000000">
        <w:rPr>
          <w:sz w:val="24"/>
          <w:szCs w:val="24"/>
          <w:rtl w:val="0"/>
        </w:rPr>
        <w:t xml:space="preserve"> in images. It was introduced by David Lowe in 1999 and has since become one of the most widely used feature extraction techniques.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SIFT algorithm consists of four main steps: </w:t>
      </w:r>
      <w:r w:rsidDel="00000000" w:rsidR="00000000" w:rsidRPr="00000000">
        <w:rPr>
          <w:b w:val="1"/>
          <w:sz w:val="24"/>
          <w:szCs w:val="24"/>
          <w:rtl w:val="0"/>
        </w:rPr>
        <w:t xml:space="preserve">scale-space extrema detection</w:t>
      </w:r>
      <w:r w:rsidDel="00000000" w:rsidR="00000000" w:rsidRPr="00000000">
        <w:rPr>
          <w:sz w:val="24"/>
          <w:szCs w:val="24"/>
          <w:rtl w:val="0"/>
        </w:rPr>
        <w:t xml:space="preserve">, </w:t>
      </w:r>
      <w:r w:rsidDel="00000000" w:rsidR="00000000" w:rsidRPr="00000000">
        <w:rPr>
          <w:b w:val="1"/>
          <w:sz w:val="24"/>
          <w:szCs w:val="24"/>
          <w:rtl w:val="0"/>
        </w:rPr>
        <w:t xml:space="preserve">keypoint localization</w:t>
      </w:r>
      <w:r w:rsidDel="00000000" w:rsidR="00000000" w:rsidRPr="00000000">
        <w:rPr>
          <w:sz w:val="24"/>
          <w:szCs w:val="24"/>
          <w:rtl w:val="0"/>
        </w:rPr>
        <w:t xml:space="preserve">, </w:t>
      </w:r>
      <w:r w:rsidDel="00000000" w:rsidR="00000000" w:rsidRPr="00000000">
        <w:rPr>
          <w:b w:val="1"/>
          <w:sz w:val="24"/>
          <w:szCs w:val="24"/>
          <w:rtl w:val="0"/>
        </w:rPr>
        <w:t xml:space="preserve">orientation assignment</w:t>
      </w:r>
      <w:r w:rsidDel="00000000" w:rsidR="00000000" w:rsidRPr="00000000">
        <w:rPr>
          <w:sz w:val="24"/>
          <w:szCs w:val="24"/>
          <w:rtl w:val="0"/>
        </w:rPr>
        <w:t xml:space="preserve">, and </w:t>
      </w:r>
      <w:r w:rsidDel="00000000" w:rsidR="00000000" w:rsidRPr="00000000">
        <w:rPr>
          <w:b w:val="1"/>
          <w:sz w:val="24"/>
          <w:szCs w:val="24"/>
          <w:rtl w:val="0"/>
        </w:rPr>
        <w:t xml:space="preserve">feature descriptor generation</w:t>
      </w:r>
      <w:r w:rsidDel="00000000" w:rsidR="00000000" w:rsidRPr="00000000">
        <w:rPr>
          <w:sz w:val="24"/>
          <w:szCs w:val="24"/>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In the first step, the algorithm constructs a scale-space representation of the image by convolving it with a series of Gaussian filters at different scales. This creates a pyramid of images, with each level representing the image at a different scale. The purpose of this step is to detect features at different scales, as objects in images can appear at different sizes.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 the second step, the algorithm searches for local extrema in the scale-space representation, which correspond to potential keypoints. To achieve scale invariance, the algorithm uses a Difference of Gaussians (DoG) function to identify keypoints that are stable across different scales.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 the third step, the algorithm assigns an orientation to each keypoint based on its local gradient orientation. This allows the algorithm to be invariant to image rotation.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Finally, in the fourth step, the algorithm generates a feature descriptor for each keypoint based on the local image gradient directions. The descriptor is a vector of values that describes the distribution of gradients around the keypoint.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SIFT algorithm has been widely used in a variety of computer vision applications, such as object recognition, image stitching, and image retrieval. It is particularly effective at detecting and describing local features that are invariant to scale, rotation, and illumination changes, making it well-suited for real-world applications.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pStyle w:val="Subtitle"/>
        <w:rPr/>
      </w:pPr>
      <w:bookmarkStart w:colFirst="0" w:colLast="0" w:name="_m5j99k1g6lc" w:id="4"/>
      <w:bookmarkEnd w:id="4"/>
      <w:r w:rsidDel="00000000" w:rsidR="00000000" w:rsidRPr="00000000">
        <w:rPr>
          <w:rtl w:val="0"/>
        </w:rPr>
        <w:t xml:space="preserve">Data Structures Used in Image Representation:</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choice of data structures for storing image representations depends on the type and complexity of the features being used. Here are some commonly used data structures: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5"/>
        </w:numPr>
        <w:ind w:left="720" w:hanging="360"/>
        <w:rPr>
          <w:sz w:val="24"/>
          <w:szCs w:val="24"/>
        </w:rPr>
      </w:pPr>
      <w:r w:rsidDel="00000000" w:rsidR="00000000" w:rsidRPr="00000000">
        <w:rPr>
          <w:b w:val="1"/>
          <w:sz w:val="24"/>
          <w:szCs w:val="24"/>
          <w:rtl w:val="0"/>
        </w:rPr>
        <w:t xml:space="preserve">Vectors</w:t>
      </w:r>
      <w:r w:rsidDel="00000000" w:rsidR="00000000" w:rsidRPr="00000000">
        <w:rPr>
          <w:sz w:val="24"/>
          <w:szCs w:val="24"/>
          <w:rtl w:val="0"/>
        </w:rPr>
        <w:t xml:space="preserve">: Many image representations, such as color histograms and texture descriptors, can be represented as vectors. In this case, each dimension of the vector corresponds to a feature, and the value of the dimension represents the magnitude of that feature in the image. Vectors are a simple and efficient data structure that can be easily stored in memory or on disk.</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sz w:val="24"/>
          <w:szCs w:val="24"/>
        </w:rPr>
      </w:pPr>
      <w:r w:rsidDel="00000000" w:rsidR="00000000" w:rsidRPr="00000000">
        <w:rPr>
          <w:b w:val="1"/>
          <w:sz w:val="24"/>
          <w:szCs w:val="24"/>
          <w:rtl w:val="0"/>
        </w:rPr>
        <w:t xml:space="preserve">Matrices and tensors</w:t>
      </w:r>
      <w:r w:rsidDel="00000000" w:rsidR="00000000" w:rsidRPr="00000000">
        <w:rPr>
          <w:sz w:val="24"/>
          <w:szCs w:val="24"/>
          <w:rtl w:val="0"/>
        </w:rPr>
        <w:t xml:space="preserve">: Some image representations, such as convolutional neural network (CNN) features, can be represented as matrices or tensors. In this case, each element of the matrix or tensor corresponds to a feature, and the values of the elements represent the magnitude of that feature in the image. Matrices and tensors are more complex data structures than vectors, but they are more powerful and can capture more complex visual patterns.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numPr>
          <w:ilvl w:val="0"/>
          <w:numId w:val="5"/>
        </w:numPr>
        <w:ind w:left="720" w:hanging="360"/>
        <w:rPr>
          <w:sz w:val="24"/>
          <w:szCs w:val="24"/>
        </w:rPr>
      </w:pPr>
      <w:r w:rsidDel="00000000" w:rsidR="00000000" w:rsidRPr="00000000">
        <w:rPr>
          <w:b w:val="1"/>
          <w:sz w:val="24"/>
          <w:szCs w:val="24"/>
          <w:rtl w:val="0"/>
        </w:rPr>
        <w:t xml:space="preserve">Hash tables</w:t>
      </w:r>
      <w:r w:rsidDel="00000000" w:rsidR="00000000" w:rsidRPr="00000000">
        <w:rPr>
          <w:sz w:val="24"/>
          <w:szCs w:val="24"/>
          <w:rtl w:val="0"/>
        </w:rPr>
        <w:t xml:space="preserve">: Hash tables can be used to efficiently store and retrieve image representations based on their feature values. In a hash table, each feature value is used as a key, and the corresponding image representations are stored in a bucket associated with that key. Hash tables are particularly useful for large datasets, as they can quickly retrieve images with similar feature values.</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5"/>
        </w:numPr>
        <w:ind w:left="720" w:hanging="360"/>
        <w:rPr>
          <w:sz w:val="24"/>
          <w:szCs w:val="24"/>
        </w:rPr>
      </w:pPr>
      <w:r w:rsidDel="00000000" w:rsidR="00000000" w:rsidRPr="00000000">
        <w:rPr>
          <w:b w:val="1"/>
          <w:sz w:val="24"/>
          <w:szCs w:val="24"/>
          <w:rtl w:val="0"/>
        </w:rPr>
        <w:t xml:space="preserve">Trees</w:t>
      </w:r>
      <w:r w:rsidDel="00000000" w:rsidR="00000000" w:rsidRPr="00000000">
        <w:rPr>
          <w:sz w:val="24"/>
          <w:szCs w:val="24"/>
          <w:rtl w:val="0"/>
        </w:rPr>
        <w:t xml:space="preserve">: Trees can be used to organize image representations based on their similarity. In a tree structure, each node represents a group of similar images, and the leaf nodes represent individual images. Trees can be used to quickly find images that are similar to a query image, by traversing the tree from the root node to the leaf node that represents the closest match.</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Subtitle"/>
        <w:rPr/>
      </w:pPr>
      <w:bookmarkStart w:colFirst="0" w:colLast="0" w:name="_2hkzpvwtx17" w:id="5"/>
      <w:bookmarkEnd w:id="5"/>
      <w:r w:rsidDel="00000000" w:rsidR="00000000" w:rsidRPr="00000000">
        <w:rPr>
          <w:rtl w:val="0"/>
        </w:rPr>
        <w:t xml:space="preserve">BoW for Images:</w:t>
      </w:r>
    </w:p>
    <w:p w:rsidR="00000000" w:rsidDel="00000000" w:rsidP="00000000" w:rsidRDefault="00000000" w:rsidRPr="00000000" w14:paraId="00000033">
      <w:pPr>
        <w:rPr>
          <w:sz w:val="24"/>
          <w:szCs w:val="24"/>
        </w:rPr>
      </w:pPr>
      <w:r w:rsidDel="00000000" w:rsidR="00000000" w:rsidRPr="00000000">
        <w:rPr>
          <w:sz w:val="24"/>
          <w:szCs w:val="24"/>
          <w:rtl w:val="0"/>
        </w:rPr>
        <w:t xml:space="preserve">Bag of words (BoW) is a popular image representation technique that is commonly used in content-based image retrieval (CBIR) systems. BoW represents an image as a histogram of visual words that are extracted from the image using a visual vocabulary.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Here is a general overview of the process of storing an image in a BoW vector for CBIR: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numPr>
          <w:ilvl w:val="0"/>
          <w:numId w:val="4"/>
        </w:numPr>
        <w:ind w:left="720" w:hanging="360"/>
        <w:rPr>
          <w:sz w:val="24"/>
          <w:szCs w:val="24"/>
          <w:u w:val="none"/>
        </w:rPr>
      </w:pPr>
      <w:r w:rsidDel="00000000" w:rsidR="00000000" w:rsidRPr="00000000">
        <w:rPr>
          <w:b w:val="1"/>
          <w:sz w:val="24"/>
          <w:szCs w:val="24"/>
          <w:rtl w:val="0"/>
        </w:rPr>
        <w:t xml:space="preserve">Visual vocabulary creation</w:t>
      </w:r>
      <w:r w:rsidDel="00000000" w:rsidR="00000000" w:rsidRPr="00000000">
        <w:rPr>
          <w:sz w:val="24"/>
          <w:szCs w:val="24"/>
          <w:rtl w:val="0"/>
        </w:rPr>
        <w:t xml:space="preserve">: The first step in creating a BoW vector is to create a visual vocabulary, which is a set of visual words that represent the different visual patterns in the image dataset. This is typically done using clustering algorithms such as k-means or hierarchical clustering, where the features extracted from the images are clustered into a fixed number of clusters (visual words).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numPr>
          <w:ilvl w:val="0"/>
          <w:numId w:val="4"/>
        </w:numPr>
        <w:ind w:left="720" w:hanging="360"/>
        <w:rPr>
          <w:sz w:val="24"/>
          <w:szCs w:val="24"/>
          <w:u w:val="none"/>
        </w:rPr>
      </w:pPr>
      <w:r w:rsidDel="00000000" w:rsidR="00000000" w:rsidRPr="00000000">
        <w:rPr>
          <w:b w:val="1"/>
          <w:sz w:val="24"/>
          <w:szCs w:val="24"/>
          <w:rtl w:val="0"/>
        </w:rPr>
        <w:t xml:space="preserve">Feature extraction</w:t>
      </w:r>
      <w:r w:rsidDel="00000000" w:rsidR="00000000" w:rsidRPr="00000000">
        <w:rPr>
          <w:sz w:val="24"/>
          <w:szCs w:val="24"/>
          <w:rtl w:val="0"/>
        </w:rPr>
        <w:t xml:space="preserve">: The next step is to extract features from the image that will be used to represent it as a BoW vector. The most commonly used features are local feature descriptors such as SIFT, SURF, or ORB. These feature descriptors capture local information about the image, such as edges, corners, and blobs.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b w:val="1"/>
          <w:sz w:val="24"/>
          <w:szCs w:val="24"/>
          <w:rtl w:val="0"/>
        </w:rPr>
        <w:t xml:space="preserve">Quantization</w:t>
      </w:r>
      <w:r w:rsidDel="00000000" w:rsidR="00000000" w:rsidRPr="00000000">
        <w:rPr>
          <w:sz w:val="24"/>
          <w:szCs w:val="24"/>
          <w:rtl w:val="0"/>
        </w:rPr>
        <w:t xml:space="preserve">: After the features have been extracted, each feature is assigned to the closest visual word in the visual vocabulary. This process is called quantization, and it involves mapping each feature to a visual word based on its similarity to the visual word. The result of quantization is a set of visual words that represent the image.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b w:val="1"/>
          <w:sz w:val="24"/>
          <w:szCs w:val="24"/>
          <w:rtl w:val="0"/>
        </w:rPr>
        <w:t xml:space="preserve">Histogram generation</w:t>
      </w:r>
      <w:r w:rsidDel="00000000" w:rsidR="00000000" w:rsidRPr="00000000">
        <w:rPr>
          <w:sz w:val="24"/>
          <w:szCs w:val="24"/>
          <w:rtl w:val="0"/>
        </w:rPr>
        <w:t xml:space="preserve">: The final step is to generate a histogram of visual words that represents the image. This is done by counting the number of occurrences of each visual word in the set of visual words that represent the image. The resulting histogram is a vector of counts that represents the distribution of visual words in the image.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The resulting BoW vector can then be used for similarity comparison with other BoW vectors that represent images in the database. The similarity between two BoW vectors can be computed using a distance metric such as Euclidean distance or cosine similarity.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Subtitle"/>
        <w:rPr/>
      </w:pPr>
      <w:bookmarkStart w:colFirst="0" w:colLast="0" w:name="_yrvxfvr92qmr" w:id="6"/>
      <w:bookmarkEnd w:id="6"/>
      <w:r w:rsidDel="00000000" w:rsidR="00000000" w:rsidRPr="00000000">
        <w:rPr>
          <w:rtl w:val="0"/>
        </w:rPr>
        <w:t xml:space="preserve">Feature selection:</w:t>
      </w:r>
    </w:p>
    <w:p w:rsidR="00000000" w:rsidDel="00000000" w:rsidP="00000000" w:rsidRDefault="00000000" w:rsidRPr="00000000" w14:paraId="00000042">
      <w:pPr>
        <w:rPr>
          <w:sz w:val="24"/>
          <w:szCs w:val="24"/>
        </w:rPr>
      </w:pPr>
      <w:r w:rsidDel="00000000" w:rsidR="00000000" w:rsidRPr="00000000">
        <w:rPr>
          <w:sz w:val="24"/>
          <w:szCs w:val="24"/>
          <w:rtl w:val="0"/>
        </w:rPr>
        <w:t xml:space="preserve">Feature selection is the process of selecting a subset of relevant and discriminative features from a larger set of features. In Content-Based Image Retrieval (CBIR), feature selection is important for reducing the dimensionality of the feature vectors, improving the efficiency of image matching and retrieval, and reducing the effect of irrelevant or redundant features. This can be done using various feature selection techniques, such as mutual information, correlation-based feature selection, or principal component analysis.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There are several feature selection techniques that can be used in CBIR, including: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Correlation-based feature selection (CFS)</w:t>
      </w:r>
      <w:r w:rsidDel="00000000" w:rsidR="00000000" w:rsidRPr="00000000">
        <w:rPr>
          <w:sz w:val="24"/>
          <w:szCs w:val="24"/>
          <w:rtl w:val="0"/>
        </w:rPr>
        <w:t xml:space="preserve">: CFS measures the correlation between each feature and the class variable, as well as the redundancy among the features. It selects the subset of features that are both highly correlated with the class variable and minimally redundant with each other.</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Mutual information-based feature selection (MIFS)</w:t>
      </w:r>
      <w:r w:rsidDel="00000000" w:rsidR="00000000" w:rsidRPr="00000000">
        <w:rPr>
          <w:sz w:val="24"/>
          <w:szCs w:val="24"/>
          <w:rtl w:val="0"/>
        </w:rPr>
        <w:t xml:space="preserve">: MIFS measures the mutual information between each feature and the class variable, as well as the redundancy among the features. It selects the subset of features that are highly informative about the class variable and minimally redundant with each other.</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Recursive feature elimination (RFE)</w:t>
      </w:r>
      <w:r w:rsidDel="00000000" w:rsidR="00000000" w:rsidRPr="00000000">
        <w:rPr>
          <w:sz w:val="24"/>
          <w:szCs w:val="24"/>
          <w:rtl w:val="0"/>
        </w:rPr>
        <w:t xml:space="preserve">: RFE is an iterative feature selection technique that starts with the full set of features and recursively removes the least important features until a desired number of features is reached. It uses a classifier to rank the importance of the features and selects the subset of features with the highest ranking.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Principal component analysis (PCA)</w:t>
      </w:r>
      <w:r w:rsidDel="00000000" w:rsidR="00000000" w:rsidRPr="00000000">
        <w:rPr>
          <w:sz w:val="24"/>
          <w:szCs w:val="24"/>
          <w:rtl w:val="0"/>
        </w:rPr>
        <w:t xml:space="preserve">: PCA is a dimensionality reduction technique that transforms the original set of features into a new set of uncorrelated features, called principal components. It selects the subset of principal components that capture the most variance in the original feature space.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Genetic algorithms (GA)</w:t>
      </w:r>
      <w:r w:rsidDel="00000000" w:rsidR="00000000" w:rsidRPr="00000000">
        <w:rPr>
          <w:sz w:val="24"/>
          <w:szCs w:val="24"/>
          <w:rtl w:val="0"/>
        </w:rPr>
        <w:t xml:space="preserve">: GA is a search algorithm that uses a population-based approach to select the subset of features that maximize a fitness function. It generates a set of candidate feature subsets, evaluates their fitness, and selects the subset with the highest fitness.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Subtitle"/>
        <w:rPr/>
      </w:pPr>
      <w:bookmarkStart w:colFirst="0" w:colLast="0" w:name="_pntrpfhm0vzm" w:id="7"/>
      <w:bookmarkEnd w:id="7"/>
      <w:r w:rsidDel="00000000" w:rsidR="00000000" w:rsidRPr="00000000">
        <w:rPr>
          <w:rtl w:val="0"/>
        </w:rPr>
        <w:t xml:space="preserve">Similarity measurement:</w:t>
      </w:r>
    </w:p>
    <w:p w:rsidR="00000000" w:rsidDel="00000000" w:rsidP="00000000" w:rsidRDefault="00000000" w:rsidRPr="00000000" w14:paraId="00000051">
      <w:pPr>
        <w:rPr>
          <w:sz w:val="24"/>
          <w:szCs w:val="24"/>
        </w:rPr>
      </w:pPr>
      <w:r w:rsidDel="00000000" w:rsidR="00000000" w:rsidRPr="00000000">
        <w:rPr>
          <w:sz w:val="24"/>
          <w:szCs w:val="24"/>
          <w:rtl w:val="0"/>
        </w:rPr>
        <w:t xml:space="preserve">Similarity measures are used in Content-Based Image Retrieval (CBIR) to compare the feature vectors of a query image with the feature vectors of the images in a database, and to determine which images are most similar to the query image. There are many different similarity measures that can be used in CBIR, including:</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4"/>
          <w:szCs w:val="24"/>
          <w:u w:val="none"/>
        </w:rPr>
      </w:pPr>
      <w:r w:rsidDel="00000000" w:rsidR="00000000" w:rsidRPr="00000000">
        <w:rPr>
          <w:b w:val="1"/>
          <w:sz w:val="24"/>
          <w:szCs w:val="24"/>
          <w:rtl w:val="0"/>
        </w:rPr>
        <w:t xml:space="preserve">Euclidean distance</w:t>
      </w:r>
      <w:r w:rsidDel="00000000" w:rsidR="00000000" w:rsidRPr="00000000">
        <w:rPr>
          <w:sz w:val="24"/>
          <w:szCs w:val="24"/>
          <w:rtl w:val="0"/>
        </w:rPr>
        <w:t xml:space="preserve">: This is the most common similarity measure used in CBIR. It measures the straight-line distance between two feature vectors in n-dimensional space. It is a simple and computationally efficient measure, but it can be sensitive to outliers and scale variations.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b w:val="1"/>
          <w:sz w:val="24"/>
          <w:szCs w:val="24"/>
          <w:rtl w:val="0"/>
        </w:rPr>
        <w:t xml:space="preserve">Cosine distance</w:t>
      </w:r>
      <w:r w:rsidDel="00000000" w:rsidR="00000000" w:rsidRPr="00000000">
        <w:rPr>
          <w:sz w:val="24"/>
          <w:szCs w:val="24"/>
          <w:rtl w:val="0"/>
        </w:rPr>
        <w:t xml:space="preserve">: This measures the angle between two feature vectors in n-dimensional space. It is invariant to scale variations and can be more robust to outliers than Euclidean distance.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b w:val="1"/>
          <w:sz w:val="24"/>
          <w:szCs w:val="24"/>
          <w:rtl w:val="0"/>
        </w:rPr>
        <w:t xml:space="preserve">Chi-squared distance</w:t>
      </w:r>
      <w:r w:rsidDel="00000000" w:rsidR="00000000" w:rsidRPr="00000000">
        <w:rPr>
          <w:sz w:val="24"/>
          <w:szCs w:val="24"/>
          <w:rtl w:val="0"/>
        </w:rPr>
        <w:t xml:space="preserve">: This measures the similarity between two feature vectors based on the difference between their normalized histograms. It is particularly effective for comparing histograms of color and texture features.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4"/>
          <w:szCs w:val="24"/>
          <w:u w:val="none"/>
        </w:rPr>
      </w:pPr>
      <w:r w:rsidDel="00000000" w:rsidR="00000000" w:rsidRPr="00000000">
        <w:rPr>
          <w:b w:val="1"/>
          <w:sz w:val="24"/>
          <w:szCs w:val="24"/>
          <w:rtl w:val="0"/>
        </w:rPr>
        <w:t xml:space="preserve">Earth Mover's Distance (EMD)</w:t>
      </w:r>
      <w:r w:rsidDel="00000000" w:rsidR="00000000" w:rsidRPr="00000000">
        <w:rPr>
          <w:sz w:val="24"/>
          <w:szCs w:val="24"/>
          <w:rtl w:val="0"/>
        </w:rPr>
        <w:t xml:space="preserve">: This measures the minimum "cost" of transforming one histogram into another by moving and redistributing the histogram bins. It is particularly effective for comparing histograms of shape and spatial layout features.</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b w:val="1"/>
          <w:sz w:val="24"/>
          <w:szCs w:val="24"/>
          <w:rtl w:val="0"/>
        </w:rPr>
        <w:t xml:space="preserve">Mahalanobis distance</w:t>
      </w:r>
      <w:r w:rsidDel="00000000" w:rsidR="00000000" w:rsidRPr="00000000">
        <w:rPr>
          <w:sz w:val="24"/>
          <w:szCs w:val="24"/>
          <w:rtl w:val="0"/>
        </w:rPr>
        <w:t xml:space="preserve">: This is a generalized distance measure that takes into account the covariance matrix of the feature vectors. It can be more effective than Euclidean distance for features with highly correlated dimensions.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b w:val="1"/>
          <w:sz w:val="24"/>
          <w:szCs w:val="24"/>
          <w:rtl w:val="0"/>
        </w:rPr>
        <w:t xml:space="preserve">Jaccard similarity</w:t>
      </w:r>
      <w:r w:rsidDel="00000000" w:rsidR="00000000" w:rsidRPr="00000000">
        <w:rPr>
          <w:sz w:val="24"/>
          <w:szCs w:val="24"/>
          <w:rtl w:val="0"/>
        </w:rPr>
        <w:t xml:space="preserve">: This measures the similarity between two sets of binary features, such as bag-of-words or bag-of-visual-words representations. It measures the overlap between the two sets as a fraction of their union.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The choice of similarity measure depends on the specific requirements and characteristics of the CBIR application, as well as the characteristics of the feature vectors being compared. It is often necessary to experiment with multiple similarity measures and parameter settings to determine which one works best for a given application.</w:t>
      </w:r>
    </w:p>
    <w:p w:rsidR="00000000" w:rsidDel="00000000" w:rsidP="00000000" w:rsidRDefault="00000000" w:rsidRPr="00000000" w14:paraId="00000060">
      <w:pPr>
        <w:pStyle w:val="Subtitle"/>
        <w:rPr>
          <w:sz w:val="24"/>
          <w:szCs w:val="24"/>
        </w:rPr>
      </w:pPr>
      <w:bookmarkStart w:colFirst="0" w:colLast="0" w:name="_sm23hkl2rppy" w:id="8"/>
      <w:bookmarkEnd w:id="8"/>
      <w:r w:rsidDel="00000000" w:rsidR="00000000" w:rsidRPr="00000000">
        <w:rPr>
          <w:rtl w:val="0"/>
        </w:rPr>
        <w:t xml:space="preserve">Challenges in developing a CBIR system:</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There are several challenges in developing CBIR systems, including the </w:t>
      </w:r>
      <w:r w:rsidDel="00000000" w:rsidR="00000000" w:rsidRPr="00000000">
        <w:rPr>
          <w:b w:val="1"/>
          <w:sz w:val="24"/>
          <w:szCs w:val="24"/>
          <w:rtl w:val="0"/>
        </w:rPr>
        <w:t xml:space="preserve">semantic gap</w:t>
      </w:r>
      <w:r w:rsidDel="00000000" w:rsidR="00000000" w:rsidRPr="00000000">
        <w:rPr>
          <w:sz w:val="24"/>
          <w:szCs w:val="24"/>
          <w:rtl w:val="0"/>
        </w:rPr>
        <w:t xml:space="preserve">, </w:t>
      </w:r>
      <w:r w:rsidDel="00000000" w:rsidR="00000000" w:rsidRPr="00000000">
        <w:rPr>
          <w:b w:val="1"/>
          <w:sz w:val="24"/>
          <w:szCs w:val="24"/>
          <w:rtl w:val="0"/>
        </w:rPr>
        <w:t xml:space="preserve">scalability</w:t>
      </w:r>
      <w:r w:rsidDel="00000000" w:rsidR="00000000" w:rsidRPr="00000000">
        <w:rPr>
          <w:sz w:val="24"/>
          <w:szCs w:val="24"/>
          <w:rtl w:val="0"/>
        </w:rPr>
        <w:t xml:space="preserve">, and </w:t>
      </w:r>
      <w:r w:rsidDel="00000000" w:rsidR="00000000" w:rsidRPr="00000000">
        <w:rPr>
          <w:b w:val="1"/>
          <w:sz w:val="24"/>
          <w:szCs w:val="24"/>
          <w:rtl w:val="0"/>
        </w:rPr>
        <w:t xml:space="preserve">the curse of dimensionality</w:t>
      </w: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semantic gap</w:t>
      </w:r>
      <w:r w:rsidDel="00000000" w:rsidR="00000000" w:rsidRPr="00000000">
        <w:rPr>
          <w:sz w:val="24"/>
          <w:szCs w:val="24"/>
          <w:rtl w:val="0"/>
        </w:rPr>
        <w:t xml:space="preserve"> refers to the difference between the low-level visual features used in CBIR and the high-level semantic concepts humans use to interpret images. This can lead to a mismatch between the user's query and the results returned by the CBIR system.</w:t>
      </w:r>
    </w:p>
    <w:p w:rsidR="00000000" w:rsidDel="00000000" w:rsidP="00000000" w:rsidRDefault="00000000" w:rsidRPr="00000000" w14:paraId="00000064">
      <w:pPr>
        <w:numPr>
          <w:ilvl w:val="0"/>
          <w:numId w:val="3"/>
        </w:numPr>
        <w:ind w:left="720" w:hanging="360"/>
        <w:rPr>
          <w:sz w:val="24"/>
          <w:szCs w:val="24"/>
          <w:u w:val="none"/>
        </w:rPr>
      </w:pPr>
      <w:r w:rsidDel="00000000" w:rsidR="00000000" w:rsidRPr="00000000">
        <w:rPr>
          <w:b w:val="1"/>
          <w:sz w:val="24"/>
          <w:szCs w:val="24"/>
          <w:rtl w:val="0"/>
        </w:rPr>
        <w:t xml:space="preserve">Scalability </w:t>
      </w:r>
      <w:r w:rsidDel="00000000" w:rsidR="00000000" w:rsidRPr="00000000">
        <w:rPr>
          <w:sz w:val="24"/>
          <w:szCs w:val="24"/>
          <w:rtl w:val="0"/>
        </w:rPr>
        <w:t xml:space="preserve">is another challenge, as CBIR systems must be able to handle large databases of images efficiently. </w:t>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The </w:t>
      </w:r>
      <w:r w:rsidDel="00000000" w:rsidR="00000000" w:rsidRPr="00000000">
        <w:rPr>
          <w:b w:val="1"/>
          <w:sz w:val="24"/>
          <w:szCs w:val="24"/>
          <w:rtl w:val="0"/>
        </w:rPr>
        <w:t xml:space="preserve">Curse of Dimensionality</w:t>
      </w:r>
      <w:r w:rsidDel="00000000" w:rsidR="00000000" w:rsidRPr="00000000">
        <w:rPr>
          <w:sz w:val="24"/>
          <w:szCs w:val="24"/>
          <w:rtl w:val="0"/>
        </w:rPr>
        <w:t xml:space="preserve"> refers to the problem of high-dimensional feature spaces, which can lead to sparsity and poor performance in similarity measurement.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Despite these challenges, CBIR has been successfully applied in many real-world applications. For example, CBIR is widely used in medical image analysis to assist in diagnosis and treatment planning. CBIR is also used in law enforcement and surveillance systems to identify suspects and track objects of interest.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In conclusion, content-based image retrieval is a powerful technique for retrieving images based on their visual content. CBIR systems typically consist of image representation, feature extraction, feature selection, and similarity measurement. Although there are challenges in developing CBIR systems, they have been successfully applied in many real-world applications and have great potential for future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