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186" w:rsidRDefault="00C93186" w:rsidP="00D82995">
      <w:pPr>
        <w:pStyle w:val="Heading2"/>
        <w:rPr>
          <w:sz w:val="48"/>
          <w:szCs w:val="48"/>
        </w:rPr>
      </w:pPr>
      <w:r>
        <w:rPr>
          <w:sz w:val="48"/>
          <w:szCs w:val="48"/>
        </w:rPr>
        <w:t xml:space="preserve">Introduction Of </w:t>
      </w:r>
      <w:r>
        <w:rPr>
          <w:sz w:val="48"/>
          <w:szCs w:val="48"/>
        </w:rPr>
        <w:t>Asynchronous</w:t>
      </w:r>
      <w:r>
        <w:rPr>
          <w:sz w:val="48"/>
          <w:szCs w:val="48"/>
        </w:rPr>
        <w:t xml:space="preserve"> </w:t>
      </w:r>
    </w:p>
    <w:p w:rsidR="0074560F" w:rsidRPr="0043151C" w:rsidRDefault="0074560F" w:rsidP="00D82995">
      <w:pPr>
        <w:pStyle w:val="Heading2"/>
        <w:rPr>
          <w:rFonts w:ascii="Arial" w:hAnsi="Arial" w:cs="Arial"/>
          <w:b w:val="0"/>
          <w:bCs w:val="0"/>
          <w:sz w:val="28"/>
          <w:szCs w:val="28"/>
        </w:rPr>
      </w:pPr>
      <w:r w:rsidRPr="0043151C">
        <w:rPr>
          <w:rFonts w:ascii="Arial" w:hAnsi="Arial" w:cs="Arial"/>
          <w:b w:val="0"/>
          <w:bCs w:val="0"/>
          <w:spacing w:val="-1"/>
          <w:sz w:val="28"/>
          <w:szCs w:val="28"/>
          <w:shd w:val="clear" w:color="auto" w:fill="FFFFFF"/>
        </w:rPr>
        <w:t>Asynchrony, in computer programming, refers to the occurrence of events independent of the main program flow and ways to deal with such events. These may be “outside” events such as the arrival of signals, or actions instigated by a program that take place concurrently with program execution, without the program blocking to wait for results. Asynchronous input/output is an example of the latter cause of asynchrony, and lets programs issue commands to storage or network devices that service these requests while the processor continues executing the program. Doing so provides a degree of parallelism.</w:t>
      </w:r>
    </w:p>
    <w:p w:rsidR="00605B4C" w:rsidRPr="00107379" w:rsidRDefault="00605B4C" w:rsidP="00605B4C">
      <w:pPr>
        <w:pStyle w:val="Heading2"/>
        <w:shd w:val="clear" w:color="auto" w:fill="FFFFFF"/>
        <w:spacing w:before="180" w:beforeAutospacing="0" w:after="180" w:afterAutospacing="0" w:line="300" w:lineRule="atLeast"/>
        <w:rPr>
          <w:rFonts w:asciiTheme="majorBidi" w:hAnsiTheme="majorBidi" w:cstheme="majorBidi"/>
          <w:color w:val="333333"/>
          <w:sz w:val="48"/>
          <w:szCs w:val="48"/>
        </w:rPr>
      </w:pPr>
      <w:r w:rsidRPr="00107379">
        <w:rPr>
          <w:rFonts w:asciiTheme="majorBidi" w:hAnsiTheme="majorBidi" w:cstheme="majorBidi"/>
          <w:color w:val="333333"/>
          <w:sz w:val="48"/>
          <w:szCs w:val="48"/>
        </w:rPr>
        <w:t>Asynchronous Code</w:t>
      </w:r>
    </w:p>
    <w:p w:rsidR="00605B4C" w:rsidRPr="00107379" w:rsidRDefault="00605B4C" w:rsidP="00605B4C">
      <w:pPr>
        <w:pStyle w:val="NormalWeb"/>
        <w:shd w:val="clear" w:color="auto" w:fill="FFFFFF"/>
        <w:spacing w:before="0" w:beforeAutospacing="0" w:after="135" w:afterAutospacing="0"/>
        <w:rPr>
          <w:rFonts w:ascii="Arial" w:hAnsi="Arial" w:cs="Arial"/>
          <w:color w:val="333333"/>
          <w:sz w:val="28"/>
          <w:szCs w:val="28"/>
        </w:rPr>
      </w:pPr>
      <w:r w:rsidRPr="00107379">
        <w:rPr>
          <w:rFonts w:ascii="Arial" w:hAnsi="Arial" w:cs="Arial"/>
          <w:color w:val="333333"/>
          <w:sz w:val="28"/>
          <w:szCs w:val="28"/>
        </w:rPr>
        <w:t>So a single threaded event system works by placing events in a queue and processing them one-by-one calling the appropriate event handler. The event handler runs until it completes when it returns control to the dispatcher which deals with the next event in the queue. </w:t>
      </w:r>
    </w:p>
    <w:p w:rsidR="00605B4C" w:rsidRDefault="00605B4C" w:rsidP="00C93186">
      <w:pPr>
        <w:pStyle w:val="Heading2"/>
        <w:rPr>
          <w:rFonts w:ascii="Arial" w:hAnsi="Arial" w:cs="Arial"/>
          <w:color w:val="222222"/>
          <w:sz w:val="28"/>
          <w:szCs w:val="28"/>
          <w:shd w:val="clear" w:color="auto" w:fill="FFFFFF"/>
        </w:rPr>
      </w:pPr>
    </w:p>
    <w:p w:rsidR="008970C1" w:rsidRPr="00C93186" w:rsidRDefault="008970C1" w:rsidP="008970C1">
      <w:pPr>
        <w:pStyle w:val="Heading2"/>
        <w:rPr>
          <w:rFonts w:ascii="Arial" w:hAnsi="Arial" w:cs="Arial"/>
          <w:color w:val="222222"/>
          <w:sz w:val="28"/>
          <w:szCs w:val="28"/>
          <w:shd w:val="clear" w:color="auto" w:fill="FFFFFF"/>
        </w:rPr>
      </w:pPr>
      <w:r>
        <w:rPr>
          <w:rFonts w:ascii="Arial" w:hAnsi="Arial" w:cs="Arial"/>
          <w:noProof/>
          <w:color w:val="222222"/>
          <w:sz w:val="28"/>
          <w:szCs w:val="28"/>
          <w:shd w:val="clear" w:color="auto" w:fill="FFFFFF"/>
        </w:rPr>
        <w:drawing>
          <wp:inline distT="0" distB="0" distL="0" distR="0" wp14:anchorId="03CDF278" wp14:editId="0EDB9C98">
            <wp:extent cx="6642100" cy="5177118"/>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733a2f2f63646e2d696d616765732d312e6d656469756d2e636f6d2f6d61782f313630302f302a7331474830594f395a4e64454544786f2e6a7067.jpg"/>
                    <pic:cNvPicPr/>
                  </pic:nvPicPr>
                  <pic:blipFill>
                    <a:blip r:embed="rId8">
                      <a:extLst>
                        <a:ext uri="{28A0092B-C50C-407E-A947-70E740481C1C}">
                          <a14:useLocalDpi xmlns:a14="http://schemas.microsoft.com/office/drawing/2010/main" val="0"/>
                        </a:ext>
                      </a:extLst>
                    </a:blip>
                    <a:stretch>
                      <a:fillRect/>
                    </a:stretch>
                  </pic:blipFill>
                  <pic:spPr>
                    <a:xfrm>
                      <a:off x="0" y="0"/>
                      <a:ext cx="6753980" cy="5264322"/>
                    </a:xfrm>
                    <a:prstGeom prst="rect">
                      <a:avLst/>
                    </a:prstGeom>
                  </pic:spPr>
                </pic:pic>
              </a:graphicData>
            </a:graphic>
          </wp:inline>
        </w:drawing>
      </w:r>
    </w:p>
    <w:p w:rsidR="00BE2A8B" w:rsidRDefault="00BE2A8B" w:rsidP="00BE2A8B">
      <w:pPr>
        <w:spacing w:before="228" w:after="288" w:line="240" w:lineRule="auto"/>
        <w:rPr>
          <w:rFonts w:asciiTheme="majorBidi" w:eastAsia="Times New Roman" w:hAnsiTheme="majorBidi" w:cstheme="majorBidi"/>
          <w:b/>
          <w:bCs/>
          <w:color w:val="08090A"/>
          <w:sz w:val="48"/>
          <w:szCs w:val="48"/>
        </w:rPr>
      </w:pPr>
      <w:r w:rsidRPr="00BE2A8B">
        <w:rPr>
          <w:rFonts w:asciiTheme="majorBidi" w:eastAsia="Times New Roman" w:hAnsiTheme="majorBidi" w:cstheme="majorBidi"/>
          <w:b/>
          <w:bCs/>
          <w:color w:val="08090A"/>
          <w:sz w:val="48"/>
          <w:szCs w:val="48"/>
        </w:rPr>
        <w:lastRenderedPageBreak/>
        <w:t>Background Of Asynchornous</w:t>
      </w:r>
    </w:p>
    <w:p w:rsidR="00405CB6" w:rsidRPr="00405CB6" w:rsidRDefault="00405CB6" w:rsidP="00BE2A8B">
      <w:pPr>
        <w:spacing w:before="228" w:after="288" w:line="240" w:lineRule="auto"/>
        <w:rPr>
          <w:rFonts w:asciiTheme="majorBidi" w:eastAsia="Times New Roman" w:hAnsiTheme="majorBidi" w:cstheme="majorBidi"/>
          <w:b/>
          <w:bCs/>
          <w:color w:val="08090A"/>
          <w:sz w:val="28"/>
          <w:szCs w:val="28"/>
        </w:rPr>
      </w:pPr>
      <w:r w:rsidRPr="00405CB6">
        <w:rPr>
          <w:rFonts w:ascii="Arial" w:hAnsi="Arial" w:cs="Arial"/>
          <w:color w:val="444444"/>
          <w:spacing w:val="2"/>
          <w:sz w:val="28"/>
          <w:szCs w:val="28"/>
        </w:rPr>
        <w:t>Let's go back in time about 25 years to around 1993. We could go back further, but while the history is very interesting, we don't really need to know those details in order to understand async. In 1993 threads were around, but they weren't as common as you might think because most programmers typically only needed to work in a single-threaded world, and threads were typically only useful when you wanted to load some things from a slow source like a hard drive or a network, and process some of those things while other ones came in. They were also pretty useful when building GUIs since you could have one thread managing UI interaction while other threads did useful stuff. The only optimizations that needed to be done for threads by the underlying system was to remember to avoid scheduling threads that were waiting for I/O, so you didn't have to waste much time context switching.</w:t>
      </w:r>
    </w:p>
    <w:p w:rsidR="00405CB6" w:rsidRPr="0015281A" w:rsidRDefault="00405CB6" w:rsidP="0015281A">
      <w:pPr>
        <w:pStyle w:val="Heading2"/>
        <w:rPr>
          <w:rFonts w:ascii="Arial" w:hAnsi="Arial" w:cs="Arial"/>
          <w:color w:val="222222"/>
          <w:sz w:val="28"/>
          <w:szCs w:val="28"/>
          <w:shd w:val="clear" w:color="auto" w:fill="FFFFFF"/>
        </w:rPr>
      </w:pPr>
    </w:p>
    <w:p w:rsidR="0015281A" w:rsidRDefault="0015281A" w:rsidP="0015281A">
      <w:pPr>
        <w:pStyle w:val="Heading3"/>
        <w:shd w:val="clear" w:color="auto" w:fill="FFFFFF"/>
        <w:spacing w:before="0" w:line="290" w:lineRule="atLeast"/>
        <w:rPr>
          <w:rFonts w:asciiTheme="majorBidi" w:hAnsiTheme="majorBidi"/>
          <w:b/>
          <w:bCs/>
          <w:color w:val="323232"/>
          <w:sz w:val="48"/>
          <w:szCs w:val="48"/>
        </w:rPr>
      </w:pPr>
      <w:r w:rsidRPr="0015281A">
        <w:rPr>
          <w:rFonts w:asciiTheme="majorBidi" w:hAnsiTheme="majorBidi"/>
          <w:b/>
          <w:bCs/>
          <w:color w:val="323232"/>
          <w:sz w:val="48"/>
          <w:szCs w:val="48"/>
        </w:rPr>
        <w:t>What does asynchronous mean?</w:t>
      </w:r>
    </w:p>
    <w:p w:rsidR="00405CB6" w:rsidRPr="00405CB6" w:rsidRDefault="00405CB6" w:rsidP="00405CB6"/>
    <w:p w:rsidR="0015281A" w:rsidRDefault="0015281A" w:rsidP="00C93186">
      <w:pPr>
        <w:rPr>
          <w:rFonts w:ascii="Arial" w:hAnsi="Arial" w:cs="Arial"/>
          <w:sz w:val="28"/>
          <w:szCs w:val="28"/>
        </w:rPr>
      </w:pPr>
      <w:r w:rsidRPr="0015281A">
        <w:rPr>
          <w:rFonts w:ascii="Arial" w:hAnsi="Arial" w:cs="Arial"/>
          <w:sz w:val="28"/>
          <w:szCs w:val="28"/>
        </w:rPr>
        <w:t>More specifically, asynchronous describes the relationship between two or more events/objects that </w:t>
      </w:r>
      <w:r>
        <w:rPr>
          <w:rStyle w:val="Emphasis"/>
          <w:rFonts w:ascii="Arial" w:hAnsi="Arial" w:cs="Arial"/>
          <w:i w:val="0"/>
          <w:iCs w:val="0"/>
          <w:color w:val="6C6C6C"/>
          <w:sz w:val="28"/>
          <w:szCs w:val="28"/>
        </w:rPr>
        <w:t xml:space="preserve">do </w:t>
      </w:r>
      <w:r w:rsidRPr="0015281A">
        <w:rPr>
          <w:rFonts w:ascii="Arial" w:hAnsi="Arial" w:cs="Arial"/>
          <w:sz w:val="28"/>
          <w:szCs w:val="28"/>
        </w:rPr>
        <w:t>interact within the same system but </w:t>
      </w:r>
      <w:r>
        <w:rPr>
          <w:rStyle w:val="Emphasis"/>
          <w:rFonts w:ascii="Arial" w:hAnsi="Arial" w:cs="Arial"/>
          <w:color w:val="6C6C6C"/>
          <w:sz w:val="28"/>
          <w:szCs w:val="28"/>
        </w:rPr>
        <w:t xml:space="preserve"> </w:t>
      </w:r>
      <w:r>
        <w:rPr>
          <w:rStyle w:val="Emphasis"/>
          <w:rFonts w:ascii="Arial" w:hAnsi="Arial" w:cs="Arial"/>
          <w:i w:val="0"/>
          <w:iCs w:val="0"/>
          <w:color w:val="6C6C6C"/>
          <w:sz w:val="28"/>
          <w:szCs w:val="28"/>
        </w:rPr>
        <w:t>do not</w:t>
      </w:r>
      <w:r w:rsidRPr="0015281A">
        <w:rPr>
          <w:rFonts w:ascii="Arial" w:hAnsi="Arial" w:cs="Arial"/>
          <w:sz w:val="28"/>
          <w:szCs w:val="28"/>
        </w:rPr>
        <w:t> occur at predetermined intervals and </w:t>
      </w:r>
      <w:r>
        <w:rPr>
          <w:rStyle w:val="Emphasis"/>
          <w:rFonts w:ascii="Arial" w:hAnsi="Arial" w:cs="Arial"/>
          <w:i w:val="0"/>
          <w:iCs w:val="0"/>
          <w:color w:val="6C6C6C"/>
          <w:sz w:val="28"/>
          <w:szCs w:val="28"/>
        </w:rPr>
        <w:t>do not</w:t>
      </w:r>
      <w:r w:rsidRPr="0015281A">
        <w:rPr>
          <w:rFonts w:ascii="Arial" w:hAnsi="Arial" w:cs="Arial"/>
          <w:sz w:val="28"/>
          <w:szCs w:val="28"/>
        </w:rPr>
        <w:t> necessarily rely on each other's existence to function. They are not coordinated with each other, meaning they could occur simultaneously or not because they have their own separate agenda.</w:t>
      </w:r>
    </w:p>
    <w:p w:rsidR="00C93186" w:rsidRPr="00C93186" w:rsidRDefault="00C93186" w:rsidP="00C93186">
      <w:pPr>
        <w:pStyle w:val="Heading2"/>
      </w:pPr>
      <w:r>
        <w:t>Examples of asynchronous</w:t>
      </w:r>
      <w:r w:rsidRPr="00C93186">
        <w:t xml:space="preserve"> include the following:</w:t>
      </w:r>
    </w:p>
    <w:p w:rsidR="0043151C" w:rsidRPr="0043151C" w:rsidRDefault="0043151C" w:rsidP="0043151C">
      <w:pPr>
        <w:pStyle w:val="gk"/>
        <w:shd w:val="clear" w:color="auto" w:fill="FFFFFF"/>
        <w:spacing w:before="0" w:beforeAutospacing="0" w:after="0" w:afterAutospacing="0" w:line="480" w:lineRule="atLeast"/>
        <w:rPr>
          <w:rFonts w:ascii="Arial" w:hAnsi="Arial" w:cs="Arial"/>
          <w:spacing w:val="-1"/>
          <w:sz w:val="28"/>
          <w:szCs w:val="28"/>
        </w:rPr>
      </w:pPr>
      <w:r w:rsidRPr="0043151C">
        <w:rPr>
          <w:rFonts w:ascii="Arial" w:hAnsi="Arial" w:cs="Arial"/>
          <w:spacing w:val="-1"/>
          <w:sz w:val="28"/>
          <w:szCs w:val="28"/>
        </w:rPr>
        <w:t>Asynchronous procedure call, a method to run a procedure concurrently, a lightweight alternative to Threads.</w:t>
      </w:r>
    </w:p>
    <w:p w:rsidR="0043151C" w:rsidRPr="0043151C" w:rsidRDefault="0043151C" w:rsidP="0043151C">
      <w:pPr>
        <w:pStyle w:val="gk"/>
        <w:shd w:val="clear" w:color="auto" w:fill="FFFFFF"/>
        <w:spacing w:before="0" w:beforeAutospacing="0" w:after="0" w:afterAutospacing="0" w:line="480" w:lineRule="atLeast"/>
        <w:rPr>
          <w:rFonts w:ascii="Arial" w:hAnsi="Arial" w:cs="Arial"/>
          <w:spacing w:val="-1"/>
          <w:sz w:val="28"/>
          <w:szCs w:val="28"/>
        </w:rPr>
      </w:pPr>
      <w:r w:rsidRPr="0043151C">
        <w:rPr>
          <w:rFonts w:ascii="Arial" w:hAnsi="Arial" w:cs="Arial"/>
          <w:spacing w:val="-1"/>
          <w:sz w:val="28"/>
          <w:szCs w:val="28"/>
        </w:rPr>
        <w:t>· “Ajax”, short for “asynchronous JavaScript and XML”) is a set of web development techniques utilizing many web technologies used on the client-side to create asynchronous I/O Web applications.</w:t>
      </w:r>
    </w:p>
    <w:p w:rsidR="0043151C" w:rsidRDefault="0043151C" w:rsidP="0043151C">
      <w:pPr>
        <w:pStyle w:val="gk"/>
        <w:shd w:val="clear" w:color="auto" w:fill="FFFFFF"/>
        <w:spacing w:before="0" w:beforeAutospacing="0" w:after="0" w:afterAutospacing="0" w:line="480" w:lineRule="atLeast"/>
        <w:rPr>
          <w:rFonts w:ascii="Georgia" w:hAnsi="Georgia"/>
          <w:spacing w:val="-1"/>
          <w:sz w:val="32"/>
          <w:szCs w:val="32"/>
        </w:rPr>
      </w:pPr>
      <w:r w:rsidRPr="0043151C">
        <w:rPr>
          <w:rFonts w:ascii="Arial" w:hAnsi="Arial" w:cs="Arial"/>
          <w:spacing w:val="-1"/>
          <w:sz w:val="28"/>
          <w:szCs w:val="28"/>
        </w:rPr>
        <w:t>· </w:t>
      </w:r>
      <w:r w:rsidRPr="0043151C">
        <w:rPr>
          <w:rStyle w:val="Strong"/>
          <w:rFonts w:ascii="Arial" w:hAnsi="Arial" w:cs="Arial"/>
          <w:spacing w:val="-1"/>
          <w:sz w:val="28"/>
          <w:szCs w:val="28"/>
        </w:rPr>
        <w:t>Asynchronous method dispatch</w:t>
      </w:r>
      <w:r w:rsidRPr="0043151C">
        <w:rPr>
          <w:rFonts w:ascii="Arial" w:hAnsi="Arial" w:cs="Arial"/>
          <w:spacing w:val="-1"/>
          <w:sz w:val="28"/>
          <w:szCs w:val="28"/>
        </w:rPr>
        <w:t xml:space="preserve"> (AMD), a data communication method used when there is a need for the server side to handle a large number of long lasting client requests. Using synchronous method dispatch (SMD), this scenario may turn the server into an unavailable busy state resulting in a connection failure response caused by a network connection request timeout. The servicing of a client request is immediately dispatched to an available thread from a pool of threads and the client is put in a blocking state. Upon the completion of the task, the server is notified by a </w:t>
      </w:r>
      <w:r w:rsidRPr="0043151C">
        <w:rPr>
          <w:rFonts w:ascii="Arial" w:hAnsi="Arial" w:cs="Arial"/>
          <w:spacing w:val="-1"/>
          <w:sz w:val="28"/>
          <w:szCs w:val="28"/>
        </w:rPr>
        <w:lastRenderedPageBreak/>
        <w:t>callback. The server unblocks the client and transmits the response back to the client. In case of thread starvation, clients are blocked waiting for threads to become available</w:t>
      </w:r>
      <w:r>
        <w:rPr>
          <w:rFonts w:ascii="Georgia" w:hAnsi="Georgia"/>
          <w:spacing w:val="-1"/>
          <w:sz w:val="32"/>
          <w:szCs w:val="32"/>
        </w:rPr>
        <w:t>.</w:t>
      </w:r>
    </w:p>
    <w:p w:rsidR="00664B38" w:rsidRDefault="00664B38" w:rsidP="00664B38">
      <w:pPr>
        <w:shd w:val="clear" w:color="auto" w:fill="FFFFFF"/>
        <w:spacing w:before="100" w:beforeAutospacing="1" w:after="24" w:line="240" w:lineRule="auto"/>
        <w:ind w:left="384"/>
        <w:rPr>
          <w:rFonts w:ascii="Arial" w:eastAsia="Times New Roman" w:hAnsi="Arial" w:cs="Arial"/>
          <w:color w:val="222222"/>
          <w:sz w:val="28"/>
          <w:szCs w:val="28"/>
        </w:rPr>
      </w:pPr>
    </w:p>
    <w:p w:rsidR="00664B38" w:rsidRDefault="00664B38" w:rsidP="00664B38">
      <w:pPr>
        <w:pStyle w:val="Heading2"/>
      </w:pPr>
      <w:r>
        <w:t>Uses</w:t>
      </w:r>
      <w:r>
        <w:t xml:space="preserve"> Of Asynchronous</w:t>
      </w:r>
    </w:p>
    <w:p w:rsidR="00664B38" w:rsidRDefault="00664B38" w:rsidP="00664B38">
      <w:pPr>
        <w:pStyle w:val="NormalWeb"/>
        <w:shd w:val="clear" w:color="auto" w:fill="FFFFFF"/>
        <w:spacing w:before="360" w:beforeAutospacing="0" w:after="360" w:afterAutospacing="0" w:line="401" w:lineRule="atLeast"/>
        <w:jc w:val="both"/>
        <w:rPr>
          <w:rFonts w:ascii="Arial" w:hAnsi="Arial" w:cs="Arial"/>
          <w:color w:val="6C6C6C"/>
          <w:sz w:val="28"/>
          <w:szCs w:val="28"/>
        </w:rPr>
      </w:pPr>
      <w:r w:rsidRPr="00664B38">
        <w:rPr>
          <w:rFonts w:ascii="Arial" w:hAnsi="Arial" w:cs="Arial"/>
          <w:sz w:val="28"/>
          <w:szCs w:val="28"/>
        </w:rPr>
        <w:t>The term itself is broad and has many applications. In information technology (IT) alone, the term has several different applications. In most IT contexts, </w:t>
      </w:r>
      <w:r w:rsidRPr="00664B38">
        <w:rPr>
          <w:rFonts w:ascii="Arial" w:eastAsiaTheme="majorEastAsia" w:hAnsi="Arial" w:cs="Arial"/>
          <w:sz w:val="28"/>
          <w:szCs w:val="28"/>
        </w:rPr>
        <w:t>asynchronous</w:t>
      </w:r>
      <w:r w:rsidRPr="00664B38">
        <w:rPr>
          <w:rFonts w:ascii="Arial" w:hAnsi="Arial" w:cs="Arial"/>
          <w:sz w:val="28"/>
          <w:szCs w:val="28"/>
        </w:rPr>
        <w:t> refers to a style of communication that can occur both between people and between technological components. Since the term casts such a wide net, even within IT, it can be difficult to reconcile its general definition when comparing its various applied uses</w:t>
      </w:r>
      <w:r w:rsidRPr="00664B38">
        <w:rPr>
          <w:rFonts w:ascii="Arial" w:hAnsi="Arial" w:cs="Arial"/>
          <w:color w:val="6C6C6C"/>
          <w:sz w:val="28"/>
          <w:szCs w:val="28"/>
        </w:rPr>
        <w:t>.</w:t>
      </w:r>
    </w:p>
    <w:p w:rsidR="001E7185" w:rsidRPr="006E7EA8" w:rsidRDefault="001E7185" w:rsidP="001E7185">
      <w:pPr>
        <w:pStyle w:val="Heading3"/>
        <w:shd w:val="clear" w:color="auto" w:fill="FFFFFF"/>
        <w:spacing w:before="0" w:line="290" w:lineRule="atLeast"/>
        <w:rPr>
          <w:rFonts w:asciiTheme="majorBidi" w:hAnsiTheme="majorBidi"/>
          <w:color w:val="323232"/>
          <w:sz w:val="36"/>
          <w:szCs w:val="36"/>
        </w:rPr>
      </w:pPr>
      <w:r w:rsidRPr="006E7EA8">
        <w:rPr>
          <w:rFonts w:asciiTheme="majorBidi" w:hAnsiTheme="majorBidi"/>
          <w:color w:val="323232"/>
          <w:sz w:val="36"/>
          <w:szCs w:val="36"/>
        </w:rPr>
        <w:t>Benefits and drawbacks</w:t>
      </w:r>
    </w:p>
    <w:p w:rsidR="001E7185" w:rsidRDefault="001E7185" w:rsidP="001E7185">
      <w:pPr>
        <w:pStyle w:val="NormalWeb"/>
        <w:shd w:val="clear" w:color="auto" w:fill="FFFFFF"/>
        <w:spacing w:before="360" w:beforeAutospacing="0" w:after="360" w:afterAutospacing="0" w:line="401" w:lineRule="atLeast"/>
        <w:rPr>
          <w:rFonts w:ascii="Arial" w:hAnsi="Arial" w:cs="Arial"/>
          <w:color w:val="6C6C6C"/>
          <w:sz w:val="27"/>
          <w:szCs w:val="27"/>
        </w:rPr>
      </w:pPr>
      <w:r w:rsidRPr="001E7185">
        <w:rPr>
          <w:rFonts w:ascii="Arial" w:hAnsi="Arial" w:cs="Arial"/>
          <w:sz w:val="28"/>
          <w:szCs w:val="28"/>
        </w:rPr>
        <w:t>The benefits of an asynchronous communication format are, as mentioned, an increased flexibility in the structure of information exchange and a freedom from reliance on a universal time scale or logic for conversations</w:t>
      </w:r>
      <w:r>
        <w:rPr>
          <w:rFonts w:ascii="Arial" w:hAnsi="Arial" w:cs="Arial"/>
          <w:color w:val="6C6C6C"/>
          <w:sz w:val="27"/>
          <w:szCs w:val="27"/>
        </w:rPr>
        <w:t>.</w:t>
      </w:r>
    </w:p>
    <w:p w:rsidR="001E7185" w:rsidRPr="00164D17" w:rsidRDefault="001E7185" w:rsidP="00664B38">
      <w:pPr>
        <w:pStyle w:val="NormalWeb"/>
        <w:shd w:val="clear" w:color="auto" w:fill="FFFFFF"/>
        <w:spacing w:before="360" w:beforeAutospacing="0" w:after="360" w:afterAutospacing="0" w:line="401" w:lineRule="atLeast"/>
        <w:jc w:val="both"/>
        <w:rPr>
          <w:rFonts w:ascii="Arial" w:hAnsi="Arial" w:cs="Arial"/>
          <w:color w:val="6C6C6C"/>
          <w:sz w:val="28"/>
          <w:szCs w:val="28"/>
        </w:rPr>
      </w:pPr>
      <w:r w:rsidRPr="00164D17">
        <w:rPr>
          <w:rFonts w:ascii="Arial" w:hAnsi="Arial" w:cs="Arial"/>
          <w:sz w:val="28"/>
          <w:szCs w:val="28"/>
        </w:rPr>
        <w:t>These benefits and drawbacks manifest in asynchronous computer code. For example, coding an excess of callback functions can get messy and becomes a nightmare for programmers attempting to analyze them. Syntactic features, such as promises and async/await patterns, have been introduced to streamline code syntax and ease the experience of reading it for programmers. Still, these features add a layer of complexity to the code</w:t>
      </w:r>
      <w:r w:rsidRPr="00164D17">
        <w:rPr>
          <w:rFonts w:ascii="Arial" w:hAnsi="Arial" w:cs="Arial"/>
          <w:color w:val="6C6C6C"/>
          <w:sz w:val="28"/>
          <w:szCs w:val="28"/>
          <w:shd w:val="clear" w:color="auto" w:fill="FFFFFF"/>
        </w:rPr>
        <w:t>.</w:t>
      </w:r>
    </w:p>
    <w:p w:rsidR="00542545" w:rsidRDefault="001E7185" w:rsidP="00542545">
      <w:pPr>
        <w:rPr>
          <w:rFonts w:ascii="Arial" w:hAnsi="Arial" w:cs="Arial"/>
          <w:sz w:val="28"/>
          <w:szCs w:val="28"/>
          <w:shd w:val="clear" w:color="auto" w:fill="FFFFFF"/>
        </w:rPr>
      </w:pPr>
      <w:r w:rsidRPr="00164D17">
        <w:rPr>
          <w:rFonts w:ascii="Arial" w:hAnsi="Arial" w:cs="Arial"/>
          <w:sz w:val="28"/>
          <w:szCs w:val="28"/>
          <w:shd w:val="clear" w:color="auto" w:fill="FFFFFF"/>
        </w:rPr>
        <w:t>In short, asynchronous communications provide the benefits of increased flexibility and efficiency but can pose problems when a proper organizational structure isn't implemented to handle the excess noise that asynchronous frameworks can sometimes promote.</w:t>
      </w:r>
    </w:p>
    <w:p w:rsidR="00164D17" w:rsidRDefault="00542545" w:rsidP="00542545">
      <w:pPr>
        <w:rPr>
          <w:rFonts w:asciiTheme="majorBidi" w:hAnsiTheme="majorBidi" w:cstheme="majorBidi"/>
          <w:b/>
          <w:bCs/>
          <w:sz w:val="36"/>
          <w:szCs w:val="36"/>
        </w:rPr>
      </w:pPr>
      <w:r w:rsidRPr="00542545">
        <w:rPr>
          <w:rFonts w:asciiTheme="majorBidi" w:hAnsiTheme="majorBidi" w:cstheme="majorBidi"/>
          <w:sz w:val="36"/>
          <w:szCs w:val="36"/>
          <w:shd w:val="clear" w:color="auto" w:fill="FFFFFF"/>
        </w:rPr>
        <w:t xml:space="preserve">Introduction Of </w:t>
      </w:r>
      <w:r w:rsidRPr="00542545">
        <w:rPr>
          <w:rFonts w:asciiTheme="majorBidi" w:hAnsiTheme="majorBidi" w:cstheme="majorBidi"/>
          <w:sz w:val="36"/>
          <w:szCs w:val="36"/>
        </w:rPr>
        <w:t>Synchronous</w:t>
      </w:r>
      <w:r w:rsidRPr="00542545">
        <w:rPr>
          <w:rFonts w:asciiTheme="majorBidi" w:hAnsiTheme="majorBidi" w:cstheme="majorBidi"/>
          <w:b/>
          <w:bCs/>
          <w:sz w:val="36"/>
          <w:szCs w:val="36"/>
        </w:rPr>
        <w:t xml:space="preserve"> </w:t>
      </w:r>
    </w:p>
    <w:p w:rsidR="0043151C" w:rsidRPr="0043151C" w:rsidRDefault="0043151C" w:rsidP="00542545">
      <w:pPr>
        <w:rPr>
          <w:rFonts w:ascii="Arial" w:hAnsi="Arial" w:cs="Arial"/>
          <w:b/>
          <w:bCs/>
          <w:sz w:val="28"/>
          <w:szCs w:val="28"/>
        </w:rPr>
      </w:pPr>
      <w:r w:rsidRPr="0043151C">
        <w:rPr>
          <w:rFonts w:ascii="Arial" w:hAnsi="Arial" w:cs="Arial"/>
          <w:spacing w:val="-1"/>
          <w:sz w:val="28"/>
          <w:szCs w:val="28"/>
          <w:shd w:val="clear" w:color="auto" w:fill="FFFFFF"/>
        </w:rPr>
        <w:t>In computer science, </w:t>
      </w:r>
      <w:r w:rsidRPr="0043151C">
        <w:rPr>
          <w:rStyle w:val="Strong"/>
          <w:rFonts w:ascii="Arial" w:hAnsi="Arial" w:cs="Arial"/>
          <w:spacing w:val="-1"/>
          <w:sz w:val="28"/>
          <w:szCs w:val="28"/>
          <w:shd w:val="clear" w:color="auto" w:fill="FFFFFF"/>
        </w:rPr>
        <w:t>synchronous</w:t>
      </w:r>
      <w:r w:rsidRPr="0043151C">
        <w:rPr>
          <w:rFonts w:ascii="Arial" w:hAnsi="Arial" w:cs="Arial"/>
          <w:spacing w:val="-1"/>
          <w:sz w:val="28"/>
          <w:szCs w:val="28"/>
          <w:shd w:val="clear" w:color="auto" w:fill="FFFFFF"/>
        </w:rPr>
        <w:t> refers to one of two distinct but related concepts: synchronous of processes, and synchronous of data. </w:t>
      </w:r>
      <w:r w:rsidRPr="0043151C">
        <w:rPr>
          <w:rStyle w:val="Emphasis"/>
          <w:rFonts w:ascii="Arial" w:hAnsi="Arial" w:cs="Arial"/>
          <w:spacing w:val="-1"/>
          <w:sz w:val="28"/>
          <w:szCs w:val="28"/>
          <w:shd w:val="clear" w:color="auto" w:fill="FFFFFF"/>
        </w:rPr>
        <w:t>Process </w:t>
      </w:r>
      <w:r w:rsidRPr="0043151C">
        <w:rPr>
          <w:rFonts w:ascii="Arial" w:hAnsi="Arial" w:cs="Arial"/>
          <w:spacing w:val="-1"/>
          <w:sz w:val="28"/>
          <w:szCs w:val="28"/>
          <w:shd w:val="clear" w:color="auto" w:fill="FFFFFF"/>
        </w:rPr>
        <w:t xml:space="preserve">synchronous refers to the idea that multiple processes are to join up or handshake at a certain point, in order to reach an agreement or commit to a certain sequence of action. Data synchronous refers to the idea of keeping multiple copies of a dataset in coherence </w:t>
      </w:r>
      <w:r w:rsidRPr="0043151C">
        <w:rPr>
          <w:rFonts w:ascii="Arial" w:hAnsi="Arial" w:cs="Arial"/>
          <w:spacing w:val="-1"/>
          <w:sz w:val="28"/>
          <w:szCs w:val="28"/>
          <w:shd w:val="clear" w:color="auto" w:fill="FFFFFF"/>
        </w:rPr>
        <w:lastRenderedPageBreak/>
        <w:t>with one another, or to maintain data integrity. Process synchronous primitives are commonly used to implement data synchronous.</w:t>
      </w:r>
    </w:p>
    <w:p w:rsidR="008970C1" w:rsidRPr="004A433F" w:rsidRDefault="008970C1" w:rsidP="008970C1">
      <w:pPr>
        <w:pStyle w:val="Heading2"/>
        <w:rPr>
          <w:rFonts w:asciiTheme="majorBidi" w:hAnsiTheme="majorBidi" w:cstheme="majorBidi"/>
        </w:rPr>
      </w:pPr>
      <w:r w:rsidRPr="004A433F">
        <w:rPr>
          <w:rStyle w:val="Strong"/>
          <w:rFonts w:asciiTheme="majorBidi" w:hAnsiTheme="majorBidi" w:cstheme="majorBidi"/>
          <w:b/>
          <w:bCs/>
          <w:color w:val="000000"/>
        </w:rPr>
        <w:t>Synchronous Learning Advantages</w:t>
      </w:r>
    </w:p>
    <w:p w:rsidR="008970C1" w:rsidRPr="008970C1" w:rsidRDefault="008970C1" w:rsidP="008970C1">
      <w:pPr>
        <w:pStyle w:val="ListParagraph"/>
        <w:numPr>
          <w:ilvl w:val="0"/>
          <w:numId w:val="3"/>
        </w:numPr>
        <w:rPr>
          <w:rStyle w:val="Strong"/>
          <w:rFonts w:ascii="Arial" w:hAnsi="Arial" w:cs="Arial"/>
          <w:color w:val="222222"/>
          <w:sz w:val="28"/>
          <w:szCs w:val="28"/>
        </w:rPr>
      </w:pPr>
      <w:r w:rsidRPr="008970C1">
        <w:rPr>
          <w:rStyle w:val="Strong"/>
          <w:rFonts w:ascii="Arial" w:hAnsi="Arial" w:cs="Arial"/>
          <w:b w:val="0"/>
          <w:bCs w:val="0"/>
          <w:color w:val="4B4B4B"/>
          <w:sz w:val="28"/>
          <w:szCs w:val="28"/>
          <w:shd w:val="clear" w:color="auto" w:fill="FFFFFF"/>
        </w:rPr>
        <w:t>It is cost effective.</w:t>
      </w:r>
    </w:p>
    <w:p w:rsidR="008970C1" w:rsidRPr="004A433F" w:rsidRDefault="008970C1" w:rsidP="008970C1">
      <w:pPr>
        <w:pStyle w:val="ListParagraph"/>
        <w:numPr>
          <w:ilvl w:val="0"/>
          <w:numId w:val="3"/>
        </w:numPr>
        <w:rPr>
          <w:rStyle w:val="Strong"/>
          <w:rFonts w:ascii="Arial" w:hAnsi="Arial" w:cs="Arial"/>
          <w:b w:val="0"/>
          <w:bCs w:val="0"/>
          <w:color w:val="222222"/>
          <w:sz w:val="28"/>
          <w:szCs w:val="28"/>
        </w:rPr>
      </w:pPr>
      <w:r w:rsidRPr="004A433F">
        <w:rPr>
          <w:rStyle w:val="Strong"/>
          <w:rFonts w:ascii="Arial" w:hAnsi="Arial" w:cs="Arial"/>
          <w:b w:val="0"/>
          <w:bCs w:val="0"/>
          <w:color w:val="4B4B4B"/>
          <w:sz w:val="28"/>
          <w:szCs w:val="28"/>
          <w:shd w:val="clear" w:color="auto" w:fill="FFFFFF"/>
        </w:rPr>
        <w:t>It is convenient.</w:t>
      </w:r>
    </w:p>
    <w:p w:rsidR="008970C1" w:rsidRPr="004A433F" w:rsidRDefault="008970C1" w:rsidP="008970C1">
      <w:pPr>
        <w:pStyle w:val="ListParagraph"/>
        <w:numPr>
          <w:ilvl w:val="0"/>
          <w:numId w:val="3"/>
        </w:numPr>
        <w:rPr>
          <w:rStyle w:val="Strong"/>
          <w:rFonts w:ascii="Arial" w:hAnsi="Arial" w:cs="Arial"/>
          <w:color w:val="222222"/>
          <w:sz w:val="28"/>
          <w:szCs w:val="28"/>
        </w:rPr>
      </w:pPr>
      <w:r w:rsidRPr="008970C1">
        <w:rPr>
          <w:rStyle w:val="Strong"/>
          <w:rFonts w:ascii="Arial" w:hAnsi="Arial" w:cs="Arial"/>
          <w:b w:val="0"/>
          <w:bCs w:val="0"/>
          <w:color w:val="4B4B4B"/>
          <w:sz w:val="28"/>
          <w:szCs w:val="28"/>
          <w:shd w:val="clear" w:color="auto" w:fill="FFFFFF"/>
        </w:rPr>
        <w:t>It is highly motivating</w:t>
      </w:r>
      <w:r w:rsidR="004A433F">
        <w:rPr>
          <w:rStyle w:val="Strong"/>
          <w:rFonts w:ascii="Arial" w:hAnsi="Arial" w:cs="Arial"/>
          <w:b w:val="0"/>
          <w:bCs w:val="0"/>
          <w:color w:val="4B4B4B"/>
          <w:sz w:val="28"/>
          <w:szCs w:val="28"/>
          <w:shd w:val="clear" w:color="auto" w:fill="FFFFFF"/>
        </w:rPr>
        <w:t>.</w:t>
      </w:r>
    </w:p>
    <w:p w:rsidR="004A433F" w:rsidRPr="004A433F" w:rsidRDefault="004A433F" w:rsidP="004A433F">
      <w:pPr>
        <w:pStyle w:val="ListParagraph"/>
        <w:numPr>
          <w:ilvl w:val="0"/>
          <w:numId w:val="3"/>
        </w:numPr>
        <w:rPr>
          <w:rStyle w:val="Strong"/>
          <w:rFonts w:ascii="Arial" w:hAnsi="Arial" w:cs="Arial"/>
          <w:color w:val="222222"/>
          <w:sz w:val="28"/>
          <w:szCs w:val="28"/>
        </w:rPr>
      </w:pPr>
      <w:r w:rsidRPr="004A433F">
        <w:rPr>
          <w:rStyle w:val="Strong"/>
          <w:rFonts w:ascii="Arial" w:hAnsi="Arial" w:cs="Arial"/>
          <w:b w:val="0"/>
          <w:bCs w:val="0"/>
          <w:color w:val="4B4B4B"/>
          <w:sz w:val="28"/>
          <w:szCs w:val="28"/>
          <w:shd w:val="clear" w:color="auto" w:fill="FFFFFF"/>
        </w:rPr>
        <w:t>Fosters a sense of community.</w:t>
      </w:r>
    </w:p>
    <w:p w:rsidR="004A433F" w:rsidRPr="004A433F" w:rsidRDefault="004A433F" w:rsidP="004A433F">
      <w:pPr>
        <w:pStyle w:val="Heading2"/>
        <w:rPr>
          <w:rFonts w:asciiTheme="majorBidi" w:hAnsiTheme="majorBidi" w:cstheme="majorBidi"/>
        </w:rPr>
      </w:pPr>
      <w:r w:rsidRPr="004A433F">
        <w:rPr>
          <w:rStyle w:val="Strong"/>
          <w:rFonts w:asciiTheme="majorBidi" w:hAnsiTheme="majorBidi" w:cstheme="majorBidi"/>
          <w:b/>
          <w:bCs/>
          <w:color w:val="000000"/>
        </w:rPr>
        <w:t>Synchronous Learning Disadvantages</w:t>
      </w:r>
    </w:p>
    <w:p w:rsidR="004A433F" w:rsidRPr="004A433F" w:rsidRDefault="004A433F" w:rsidP="004A433F">
      <w:pPr>
        <w:pStyle w:val="ListParagraph"/>
        <w:numPr>
          <w:ilvl w:val="0"/>
          <w:numId w:val="5"/>
        </w:numPr>
        <w:rPr>
          <w:rStyle w:val="Strong"/>
          <w:rFonts w:ascii="Arial" w:hAnsi="Arial" w:cs="Arial"/>
          <w:color w:val="222222"/>
          <w:sz w:val="28"/>
          <w:szCs w:val="28"/>
        </w:rPr>
      </w:pPr>
      <w:r w:rsidRPr="004A433F">
        <w:rPr>
          <w:rStyle w:val="Strong"/>
          <w:rFonts w:ascii="Arial" w:hAnsi="Arial" w:cs="Arial"/>
          <w:b w:val="0"/>
          <w:bCs w:val="0"/>
          <w:color w:val="4B4B4B"/>
          <w:sz w:val="28"/>
          <w:szCs w:val="28"/>
          <w:shd w:val="clear" w:color="auto" w:fill="FFFFFF"/>
        </w:rPr>
        <w:t>It is strictly technology-based.</w:t>
      </w:r>
    </w:p>
    <w:p w:rsidR="004A433F" w:rsidRPr="004A433F" w:rsidRDefault="004A433F" w:rsidP="004A433F">
      <w:pPr>
        <w:pStyle w:val="ListParagraph"/>
        <w:numPr>
          <w:ilvl w:val="0"/>
          <w:numId w:val="5"/>
        </w:numPr>
        <w:rPr>
          <w:rStyle w:val="Strong"/>
          <w:rFonts w:ascii="Arial" w:hAnsi="Arial" w:cs="Arial"/>
          <w:color w:val="222222"/>
          <w:sz w:val="28"/>
          <w:szCs w:val="28"/>
        </w:rPr>
      </w:pPr>
      <w:r w:rsidRPr="004A433F">
        <w:rPr>
          <w:rStyle w:val="Strong"/>
          <w:rFonts w:ascii="Arial" w:hAnsi="Arial" w:cs="Arial"/>
          <w:b w:val="0"/>
          <w:bCs w:val="0"/>
          <w:color w:val="4B4B4B"/>
          <w:sz w:val="28"/>
          <w:szCs w:val="28"/>
          <w:shd w:val="clear" w:color="auto" w:fill="FFFFFF"/>
        </w:rPr>
        <w:t>Demands a high speed internet connection.</w:t>
      </w:r>
    </w:p>
    <w:p w:rsidR="004A433F" w:rsidRPr="004A433F" w:rsidRDefault="004A433F" w:rsidP="004A433F">
      <w:pPr>
        <w:pStyle w:val="ListParagraph"/>
        <w:numPr>
          <w:ilvl w:val="0"/>
          <w:numId w:val="5"/>
        </w:numPr>
        <w:rPr>
          <w:rStyle w:val="Strong"/>
          <w:rFonts w:ascii="Arial" w:hAnsi="Arial" w:cs="Arial"/>
          <w:color w:val="222222"/>
          <w:sz w:val="28"/>
          <w:szCs w:val="28"/>
        </w:rPr>
      </w:pPr>
      <w:r w:rsidRPr="004A433F">
        <w:rPr>
          <w:rStyle w:val="Strong"/>
          <w:rFonts w:ascii="Arial" w:hAnsi="Arial" w:cs="Arial"/>
          <w:b w:val="0"/>
          <w:bCs w:val="0"/>
          <w:color w:val="4B4B4B"/>
          <w:sz w:val="28"/>
          <w:szCs w:val="28"/>
          <w:shd w:val="clear" w:color="auto" w:fill="FFFFFF"/>
        </w:rPr>
        <w:t>Local time barriers.</w:t>
      </w:r>
    </w:p>
    <w:p w:rsidR="004A433F" w:rsidRPr="004A433F" w:rsidRDefault="004A433F" w:rsidP="004A433F">
      <w:pPr>
        <w:pStyle w:val="ListParagraph"/>
        <w:numPr>
          <w:ilvl w:val="0"/>
          <w:numId w:val="5"/>
        </w:numPr>
        <w:rPr>
          <w:rStyle w:val="Strong"/>
          <w:rFonts w:ascii="Arial" w:hAnsi="Arial" w:cs="Arial"/>
          <w:color w:val="222222"/>
          <w:sz w:val="28"/>
          <w:szCs w:val="28"/>
        </w:rPr>
      </w:pPr>
      <w:r w:rsidRPr="004A433F">
        <w:rPr>
          <w:rStyle w:val="Strong"/>
          <w:rFonts w:ascii="Arial" w:hAnsi="Arial" w:cs="Arial"/>
          <w:b w:val="0"/>
          <w:bCs w:val="0"/>
          <w:color w:val="4B4B4B"/>
          <w:sz w:val="28"/>
          <w:szCs w:val="28"/>
          <w:shd w:val="clear" w:color="auto" w:fill="FFFFFF"/>
        </w:rPr>
        <w:t>Requires careful planning.</w:t>
      </w:r>
    </w:p>
    <w:p w:rsidR="004A433F" w:rsidRPr="004A433F" w:rsidRDefault="004A433F" w:rsidP="004A433F">
      <w:pPr>
        <w:pStyle w:val="ListParagraph"/>
        <w:numPr>
          <w:ilvl w:val="0"/>
          <w:numId w:val="5"/>
        </w:numPr>
        <w:rPr>
          <w:rFonts w:ascii="Arial" w:hAnsi="Arial" w:cs="Arial"/>
          <w:b/>
          <w:bCs/>
          <w:color w:val="222222"/>
          <w:sz w:val="28"/>
          <w:szCs w:val="28"/>
        </w:rPr>
      </w:pPr>
      <w:r w:rsidRPr="004A433F">
        <w:rPr>
          <w:rStyle w:val="Strong"/>
          <w:rFonts w:ascii="Arial" w:hAnsi="Arial" w:cs="Arial"/>
          <w:b w:val="0"/>
          <w:bCs w:val="0"/>
          <w:color w:val="4B4B4B"/>
          <w:sz w:val="28"/>
          <w:szCs w:val="28"/>
          <w:shd w:val="clear" w:color="auto" w:fill="FFFFFF"/>
        </w:rPr>
        <w:t>It is challenging for employees with poor social skills.</w:t>
      </w:r>
    </w:p>
    <w:p w:rsidR="00C93186" w:rsidRPr="008A63E7" w:rsidRDefault="00C93186" w:rsidP="00C93186">
      <w:pPr>
        <w:spacing w:before="72" w:after="120" w:line="274" w:lineRule="atLeast"/>
        <w:outlineLvl w:val="1"/>
        <w:rPr>
          <w:rFonts w:asciiTheme="majorBidi" w:eastAsia="Times New Roman" w:hAnsiTheme="majorBidi" w:cstheme="majorBidi"/>
          <w:color w:val="08090A"/>
          <w:sz w:val="48"/>
          <w:szCs w:val="48"/>
        </w:rPr>
      </w:pPr>
      <w:r>
        <w:rPr>
          <w:rFonts w:asciiTheme="majorBidi" w:eastAsia="Times New Roman" w:hAnsiTheme="majorBidi" w:cstheme="majorBidi"/>
          <w:color w:val="08090A"/>
          <w:sz w:val="48"/>
          <w:szCs w:val="48"/>
        </w:rPr>
        <w:t>Difference between Synchronous And As</w:t>
      </w:r>
      <w:r>
        <w:rPr>
          <w:rFonts w:asciiTheme="majorBidi" w:eastAsia="Times New Roman" w:hAnsiTheme="majorBidi" w:cstheme="majorBidi"/>
          <w:color w:val="08090A"/>
          <w:sz w:val="48"/>
          <w:szCs w:val="48"/>
        </w:rPr>
        <w:t>ynchronous</w:t>
      </w:r>
    </w:p>
    <w:p w:rsidR="00C93186" w:rsidRDefault="00C93186" w:rsidP="00C93186">
      <w:pPr>
        <w:spacing w:before="228" w:after="288" w:line="240" w:lineRule="auto"/>
        <w:rPr>
          <w:rFonts w:ascii="Arial" w:eastAsia="Times New Roman" w:hAnsi="Arial" w:cs="Arial"/>
          <w:color w:val="08090A"/>
          <w:sz w:val="28"/>
          <w:szCs w:val="28"/>
        </w:rPr>
      </w:pPr>
      <w:r w:rsidRPr="008A63E7">
        <w:rPr>
          <w:rFonts w:ascii="Arial" w:eastAsia="Times New Roman" w:hAnsi="Arial" w:cs="Arial"/>
          <w:color w:val="08090A"/>
          <w:sz w:val="28"/>
          <w:szCs w:val="28"/>
        </w:rPr>
        <w:t>In programming, synchronous operations block instructions until the task is completed, while asynchronous operations can execute without blocking other operations. Asynchronous operations are generally completed by firing an event or by calling a provided callback function.</w:t>
      </w:r>
    </w:p>
    <w:p w:rsidR="00164D17" w:rsidRPr="00164D17" w:rsidRDefault="00164D17" w:rsidP="00C93186">
      <w:pPr>
        <w:spacing w:before="228" w:after="288" w:line="240" w:lineRule="auto"/>
        <w:rPr>
          <w:rFonts w:ascii="Arial" w:eastAsia="Times New Roman" w:hAnsi="Arial" w:cs="Arial"/>
          <w:color w:val="08090A"/>
          <w:sz w:val="28"/>
          <w:szCs w:val="28"/>
        </w:rPr>
      </w:pPr>
      <w:r w:rsidRPr="00164D17">
        <w:rPr>
          <w:rFonts w:ascii="Arial" w:hAnsi="Arial" w:cs="Arial"/>
          <w:color w:val="000000"/>
          <w:sz w:val="28"/>
          <w:szCs w:val="28"/>
        </w:rPr>
        <w:t>The send, receive, and reply operations may be </w:t>
      </w:r>
      <w:r w:rsidRPr="00164D17">
        <w:rPr>
          <w:rFonts w:ascii="Arial" w:hAnsi="Arial" w:cs="Arial"/>
          <w:b/>
          <w:bCs/>
          <w:color w:val="000000"/>
          <w:sz w:val="28"/>
          <w:szCs w:val="28"/>
        </w:rPr>
        <w:t>synchronous</w:t>
      </w:r>
      <w:r w:rsidRPr="00164D17">
        <w:rPr>
          <w:rFonts w:ascii="Arial" w:hAnsi="Arial" w:cs="Arial"/>
          <w:color w:val="000000"/>
          <w:sz w:val="28"/>
          <w:szCs w:val="28"/>
        </w:rPr>
        <w:t> or </w:t>
      </w:r>
      <w:r w:rsidRPr="00164D17">
        <w:rPr>
          <w:rFonts w:ascii="Arial" w:hAnsi="Arial" w:cs="Arial"/>
          <w:b/>
          <w:bCs/>
          <w:color w:val="000000"/>
          <w:sz w:val="28"/>
          <w:szCs w:val="28"/>
        </w:rPr>
        <w:t>asynchronous</w:t>
      </w:r>
      <w:r w:rsidRPr="00164D17">
        <w:rPr>
          <w:rFonts w:ascii="Arial" w:hAnsi="Arial" w:cs="Arial"/>
          <w:color w:val="000000"/>
          <w:sz w:val="28"/>
          <w:szCs w:val="28"/>
        </w:rPr>
        <w:t>. A synchronous operation </w:t>
      </w:r>
      <w:r w:rsidRPr="00164D17">
        <w:rPr>
          <w:rFonts w:ascii="Arial" w:hAnsi="Arial" w:cs="Arial"/>
          <w:b/>
          <w:bCs/>
          <w:color w:val="000000"/>
          <w:sz w:val="28"/>
          <w:szCs w:val="28"/>
        </w:rPr>
        <w:t>blocks</w:t>
      </w:r>
      <w:r w:rsidRPr="00164D17">
        <w:rPr>
          <w:rFonts w:ascii="Arial" w:hAnsi="Arial" w:cs="Arial"/>
          <w:color w:val="000000"/>
          <w:sz w:val="28"/>
          <w:szCs w:val="28"/>
        </w:rPr>
        <w:t> a process till the operation completes. An asynchronous operation is </w:t>
      </w:r>
      <w:r w:rsidRPr="00164D17">
        <w:rPr>
          <w:rFonts w:ascii="Arial" w:hAnsi="Arial" w:cs="Arial"/>
          <w:b/>
          <w:bCs/>
          <w:color w:val="000000"/>
          <w:sz w:val="28"/>
          <w:szCs w:val="28"/>
        </w:rPr>
        <w:t>non-blocking</w:t>
      </w:r>
      <w:r w:rsidRPr="00164D17">
        <w:rPr>
          <w:rFonts w:ascii="Arial" w:hAnsi="Arial" w:cs="Arial"/>
          <w:color w:val="000000"/>
          <w:sz w:val="28"/>
          <w:szCs w:val="28"/>
        </w:rPr>
        <w:t> and only initiates the operation. The caller could discover completion by some other mechanism discussed later.</w:t>
      </w:r>
    </w:p>
    <w:p w:rsidR="00664B38" w:rsidRDefault="00664B38" w:rsidP="00C93186">
      <w:pPr>
        <w:spacing w:before="228" w:after="288" w:line="240" w:lineRule="auto"/>
        <w:rPr>
          <w:rFonts w:ascii="Arial" w:eastAsia="Times New Roman" w:hAnsi="Arial" w:cs="Arial"/>
          <w:color w:val="08090A"/>
          <w:sz w:val="28"/>
          <w:szCs w:val="28"/>
        </w:rPr>
      </w:pPr>
    </w:p>
    <w:p w:rsidR="00664B38" w:rsidRDefault="00664B38" w:rsidP="00C93186">
      <w:pPr>
        <w:spacing w:before="228" w:after="288" w:line="240" w:lineRule="auto"/>
        <w:rPr>
          <w:rFonts w:ascii="Arial" w:eastAsia="Times New Roman" w:hAnsi="Arial" w:cs="Arial"/>
          <w:color w:val="08090A"/>
          <w:sz w:val="28"/>
          <w:szCs w:val="28"/>
        </w:rPr>
      </w:pPr>
      <w:r>
        <w:rPr>
          <w:rFonts w:ascii="Arial" w:eastAsia="Times New Roman" w:hAnsi="Arial" w:cs="Arial"/>
          <w:noProof/>
          <w:color w:val="08090A"/>
          <w:sz w:val="28"/>
          <w:szCs w:val="28"/>
        </w:rPr>
        <w:lastRenderedPageBreak/>
        <w:drawing>
          <wp:inline distT="0" distB="0" distL="0" distR="0" wp14:anchorId="29552863" wp14:editId="42FB249F">
            <wp:extent cx="5142827" cy="35903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t_oCyHBstMnF8WpZ67pKTg.jpeg"/>
                    <pic:cNvPicPr/>
                  </pic:nvPicPr>
                  <pic:blipFill>
                    <a:blip r:embed="rId9">
                      <a:extLst>
                        <a:ext uri="{28A0092B-C50C-407E-A947-70E740481C1C}">
                          <a14:useLocalDpi xmlns:a14="http://schemas.microsoft.com/office/drawing/2010/main" val="0"/>
                        </a:ext>
                      </a:extLst>
                    </a:blip>
                    <a:stretch>
                      <a:fillRect/>
                    </a:stretch>
                  </pic:blipFill>
                  <pic:spPr>
                    <a:xfrm>
                      <a:off x="0" y="0"/>
                      <a:ext cx="5263210" cy="3674408"/>
                    </a:xfrm>
                    <a:prstGeom prst="rect">
                      <a:avLst/>
                    </a:prstGeom>
                  </pic:spPr>
                </pic:pic>
              </a:graphicData>
            </a:graphic>
          </wp:inline>
        </w:drawing>
      </w:r>
    </w:p>
    <w:p w:rsidR="00C93186" w:rsidRDefault="00C93186" w:rsidP="00C93186">
      <w:pPr>
        <w:spacing w:before="228" w:after="288" w:line="240" w:lineRule="auto"/>
        <w:rPr>
          <w:rFonts w:ascii="Arial" w:eastAsia="Times New Roman" w:hAnsi="Arial" w:cs="Arial"/>
          <w:color w:val="08090A"/>
          <w:sz w:val="28"/>
          <w:szCs w:val="28"/>
        </w:rPr>
      </w:pPr>
    </w:p>
    <w:p w:rsidR="0015281A" w:rsidRPr="00605B4C" w:rsidRDefault="00605B4C" w:rsidP="0015281A">
      <w:pPr>
        <w:pStyle w:val="Heading2"/>
        <w:rPr>
          <w:rFonts w:ascii="Arial" w:hAnsi="Arial" w:cs="Arial"/>
          <w:b w:val="0"/>
          <w:bCs w:val="0"/>
          <w:sz w:val="28"/>
          <w:szCs w:val="28"/>
        </w:rPr>
      </w:pPr>
      <w:r w:rsidRPr="00605B4C">
        <w:rPr>
          <w:rFonts w:ascii="Arial" w:hAnsi="Arial" w:cs="Arial"/>
          <w:b w:val="0"/>
          <w:bCs w:val="0"/>
          <w:color w:val="000000"/>
          <w:sz w:val="28"/>
          <w:szCs w:val="28"/>
        </w:rPr>
        <w:t>Note that synchronous/asynchronous implies blocking/not blocking but not vice versa, that is, not every blocking operation is synchronous and not every non blocking operation is asynchronous.</w:t>
      </w:r>
    </w:p>
    <w:p w:rsidR="00107379" w:rsidRPr="00107379" w:rsidRDefault="00107379" w:rsidP="00107379">
      <w:pPr>
        <w:pStyle w:val="Heading2"/>
        <w:shd w:val="clear" w:color="auto" w:fill="FFFFFF"/>
        <w:spacing w:before="0" w:beforeAutospacing="0" w:after="48" w:afterAutospacing="0" w:line="288" w:lineRule="atLeast"/>
        <w:rPr>
          <w:rFonts w:asciiTheme="majorBidi" w:hAnsiTheme="majorBidi" w:cstheme="majorBidi"/>
          <w:color w:val="000000"/>
          <w:sz w:val="48"/>
          <w:szCs w:val="48"/>
        </w:rPr>
      </w:pPr>
      <w:r w:rsidRPr="00107379">
        <w:rPr>
          <w:rFonts w:asciiTheme="majorBidi" w:hAnsiTheme="majorBidi" w:cstheme="majorBidi"/>
          <w:color w:val="000000"/>
          <w:sz w:val="48"/>
          <w:szCs w:val="48"/>
        </w:rPr>
        <w:t>Overview of Asynchrony</w:t>
      </w:r>
    </w:p>
    <w:p w:rsidR="00107379" w:rsidRDefault="00107379" w:rsidP="00107379">
      <w:pPr>
        <w:pStyle w:val="NormalWeb"/>
        <w:shd w:val="clear" w:color="auto" w:fill="FFFFFF"/>
        <w:spacing w:before="0" w:beforeAutospacing="0" w:after="240" w:afterAutospacing="0" w:line="360" w:lineRule="atLeast"/>
        <w:rPr>
          <w:rFonts w:ascii="Arial" w:hAnsi="Arial" w:cs="Arial"/>
          <w:color w:val="000000"/>
          <w:sz w:val="28"/>
          <w:szCs w:val="28"/>
        </w:rPr>
      </w:pPr>
      <w:r w:rsidRPr="00107379">
        <w:rPr>
          <w:rFonts w:ascii="Arial" w:hAnsi="Arial" w:cs="Arial"/>
          <w:color w:val="000000"/>
          <w:sz w:val="28"/>
          <w:szCs w:val="28"/>
        </w:rPr>
        <w:t>Modern applications often need to perform complex computations or access resources through a network. Complex computations can become very long, a network resource might not be available, or the application might not scale well on the server. If the code that performs this kind of operation is running in the same thread as the caller, the thread gets blocked until all operations complete. If such a thread is the UI thread, the user interface becomes unresponsive and can no longer accept the user input until all operations have been completed. This type of approach is called </w:t>
      </w:r>
      <w:r w:rsidRPr="00107379">
        <w:rPr>
          <w:rStyle w:val="Emphasis"/>
          <w:rFonts w:ascii="Arial" w:eastAsiaTheme="majorEastAsia" w:hAnsi="Arial" w:cs="Arial"/>
          <w:color w:val="000000"/>
          <w:sz w:val="28"/>
          <w:szCs w:val="28"/>
        </w:rPr>
        <w:t>synchronous</w:t>
      </w:r>
      <w:r w:rsidRPr="00107379">
        <w:rPr>
          <w:rFonts w:ascii="Arial" w:hAnsi="Arial" w:cs="Arial"/>
          <w:color w:val="000000"/>
          <w:sz w:val="28"/>
          <w:szCs w:val="28"/>
        </w:rPr>
        <w:t> because only one operation at a time is executed until all the processes are completed.</w:t>
      </w:r>
    </w:p>
    <w:p w:rsidR="008842B5" w:rsidRPr="0043151C" w:rsidRDefault="0043151C">
      <w:pPr>
        <w:rPr>
          <w:rFonts w:ascii="Arial" w:hAnsi="Arial" w:cs="Arial"/>
          <w:sz w:val="28"/>
          <w:szCs w:val="28"/>
        </w:rPr>
      </w:pPr>
      <w:bookmarkStart w:id="0" w:name="_GoBack"/>
      <w:r w:rsidRPr="0043151C">
        <w:rPr>
          <w:rFonts w:ascii="Arial" w:hAnsi="Arial" w:cs="Arial"/>
          <w:spacing w:val="-1"/>
          <w:sz w:val="28"/>
          <w:szCs w:val="28"/>
          <w:shd w:val="clear" w:color="auto" w:fill="FFFFFF"/>
        </w:rPr>
        <w:t>Having an unresponsive user interface is not acceptable in modern applications, so this is the place where asynchrony comes in. Asynchrony enables you to execute some pieces of code in a different thread or context, so that the caller thread never blocks. The other thread (or context) then tells the caller thread that an operation completed, regardless of the successful or unsuccessful result. The .NET Framework has been offering, for a long time, two thread-based approaches to asynchrony called Event-based Asynchrony and Asynchronous Programming Model</w:t>
      </w:r>
    </w:p>
    <w:bookmarkEnd w:id="0"/>
    <w:p w:rsidR="00107379" w:rsidRDefault="00107379"/>
    <w:sectPr w:rsidR="00107379" w:rsidSect="00164D17">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09F" w:rsidRDefault="000E109F" w:rsidP="00405CB6">
      <w:pPr>
        <w:spacing w:after="0" w:line="240" w:lineRule="auto"/>
      </w:pPr>
      <w:r>
        <w:separator/>
      </w:r>
    </w:p>
  </w:endnote>
  <w:endnote w:type="continuationSeparator" w:id="0">
    <w:p w:rsidR="000E109F" w:rsidRDefault="000E109F" w:rsidP="0040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09F" w:rsidRDefault="000E109F" w:rsidP="00405CB6">
      <w:pPr>
        <w:spacing w:after="0" w:line="240" w:lineRule="auto"/>
      </w:pPr>
      <w:r>
        <w:separator/>
      </w:r>
    </w:p>
  </w:footnote>
  <w:footnote w:type="continuationSeparator" w:id="0">
    <w:p w:rsidR="000E109F" w:rsidRDefault="000E109F" w:rsidP="00405C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1E89"/>
    <w:multiLevelType w:val="hybridMultilevel"/>
    <w:tmpl w:val="53042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E4B34"/>
    <w:multiLevelType w:val="hybridMultilevel"/>
    <w:tmpl w:val="59A8FB4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20958"/>
    <w:multiLevelType w:val="hybridMultilevel"/>
    <w:tmpl w:val="5F3E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337EA"/>
    <w:multiLevelType w:val="hybridMultilevel"/>
    <w:tmpl w:val="8CF4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60E1E"/>
    <w:multiLevelType w:val="multilevel"/>
    <w:tmpl w:val="775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3E7"/>
    <w:rsid w:val="000E109F"/>
    <w:rsid w:val="00107379"/>
    <w:rsid w:val="0015281A"/>
    <w:rsid w:val="00164D17"/>
    <w:rsid w:val="001E7185"/>
    <w:rsid w:val="00405CB6"/>
    <w:rsid w:val="0043151C"/>
    <w:rsid w:val="004A433F"/>
    <w:rsid w:val="00542545"/>
    <w:rsid w:val="00605B4C"/>
    <w:rsid w:val="00664B38"/>
    <w:rsid w:val="006E7EA8"/>
    <w:rsid w:val="0074560F"/>
    <w:rsid w:val="00834F62"/>
    <w:rsid w:val="008842B5"/>
    <w:rsid w:val="008970C1"/>
    <w:rsid w:val="008A63E7"/>
    <w:rsid w:val="00BE2A8B"/>
    <w:rsid w:val="00C93186"/>
    <w:rsid w:val="00D82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56E57C-70FB-4780-82B8-2829CBE5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8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A6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28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3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6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281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15281A"/>
    <w:rPr>
      <w:color w:val="0000FF"/>
      <w:u w:val="single"/>
    </w:rPr>
  </w:style>
  <w:style w:type="character" w:customStyle="1" w:styleId="Heading3Char">
    <w:name w:val="Heading 3 Char"/>
    <w:basedOn w:val="DefaultParagraphFont"/>
    <w:link w:val="Heading3"/>
    <w:uiPriority w:val="9"/>
    <w:semiHidden/>
    <w:rsid w:val="0015281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5281A"/>
    <w:rPr>
      <w:i/>
      <w:iCs/>
    </w:rPr>
  </w:style>
  <w:style w:type="paragraph" w:styleId="FootnoteText">
    <w:name w:val="footnote text"/>
    <w:basedOn w:val="Normal"/>
    <w:link w:val="FootnoteTextChar"/>
    <w:uiPriority w:val="99"/>
    <w:semiHidden/>
    <w:unhideWhenUsed/>
    <w:rsid w:val="00405C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5CB6"/>
    <w:rPr>
      <w:sz w:val="20"/>
      <w:szCs w:val="20"/>
    </w:rPr>
  </w:style>
  <w:style w:type="character" w:styleId="FootnoteReference">
    <w:name w:val="footnote reference"/>
    <w:basedOn w:val="DefaultParagraphFont"/>
    <w:uiPriority w:val="99"/>
    <w:semiHidden/>
    <w:unhideWhenUsed/>
    <w:rsid w:val="00405CB6"/>
    <w:rPr>
      <w:vertAlign w:val="superscript"/>
    </w:rPr>
  </w:style>
  <w:style w:type="character" w:styleId="FollowedHyperlink">
    <w:name w:val="FollowedHyperlink"/>
    <w:basedOn w:val="DefaultParagraphFont"/>
    <w:uiPriority w:val="99"/>
    <w:semiHidden/>
    <w:unhideWhenUsed/>
    <w:rsid w:val="00542545"/>
    <w:rPr>
      <w:color w:val="954F72" w:themeColor="followedHyperlink"/>
      <w:u w:val="single"/>
    </w:rPr>
  </w:style>
  <w:style w:type="character" w:styleId="Strong">
    <w:name w:val="Strong"/>
    <w:basedOn w:val="DefaultParagraphFont"/>
    <w:uiPriority w:val="22"/>
    <w:qFormat/>
    <w:rsid w:val="008970C1"/>
    <w:rPr>
      <w:b/>
      <w:bCs/>
    </w:rPr>
  </w:style>
  <w:style w:type="paragraph" w:styleId="ListParagraph">
    <w:name w:val="List Paragraph"/>
    <w:basedOn w:val="Normal"/>
    <w:uiPriority w:val="34"/>
    <w:qFormat/>
    <w:rsid w:val="008970C1"/>
    <w:pPr>
      <w:ind w:left="720"/>
      <w:contextualSpacing/>
    </w:pPr>
  </w:style>
  <w:style w:type="paragraph" w:styleId="Header">
    <w:name w:val="header"/>
    <w:basedOn w:val="Normal"/>
    <w:link w:val="HeaderChar"/>
    <w:uiPriority w:val="99"/>
    <w:unhideWhenUsed/>
    <w:rsid w:val="00D82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995"/>
  </w:style>
  <w:style w:type="paragraph" w:styleId="Footer">
    <w:name w:val="footer"/>
    <w:basedOn w:val="Normal"/>
    <w:link w:val="FooterChar"/>
    <w:uiPriority w:val="99"/>
    <w:unhideWhenUsed/>
    <w:rsid w:val="00D82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995"/>
  </w:style>
  <w:style w:type="paragraph" w:customStyle="1" w:styleId="gk">
    <w:name w:val="gk"/>
    <w:basedOn w:val="Normal"/>
    <w:rsid w:val="004315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30950">
      <w:bodyDiv w:val="1"/>
      <w:marLeft w:val="0"/>
      <w:marRight w:val="0"/>
      <w:marTop w:val="0"/>
      <w:marBottom w:val="0"/>
      <w:divBdr>
        <w:top w:val="none" w:sz="0" w:space="0" w:color="auto"/>
        <w:left w:val="none" w:sz="0" w:space="0" w:color="auto"/>
        <w:bottom w:val="none" w:sz="0" w:space="0" w:color="auto"/>
        <w:right w:val="none" w:sz="0" w:space="0" w:color="auto"/>
      </w:divBdr>
    </w:div>
    <w:div w:id="235945545">
      <w:bodyDiv w:val="1"/>
      <w:marLeft w:val="0"/>
      <w:marRight w:val="0"/>
      <w:marTop w:val="0"/>
      <w:marBottom w:val="0"/>
      <w:divBdr>
        <w:top w:val="none" w:sz="0" w:space="0" w:color="auto"/>
        <w:left w:val="none" w:sz="0" w:space="0" w:color="auto"/>
        <w:bottom w:val="none" w:sz="0" w:space="0" w:color="auto"/>
        <w:right w:val="none" w:sz="0" w:space="0" w:color="auto"/>
      </w:divBdr>
    </w:div>
    <w:div w:id="243338565">
      <w:bodyDiv w:val="1"/>
      <w:marLeft w:val="0"/>
      <w:marRight w:val="0"/>
      <w:marTop w:val="0"/>
      <w:marBottom w:val="0"/>
      <w:divBdr>
        <w:top w:val="none" w:sz="0" w:space="0" w:color="auto"/>
        <w:left w:val="none" w:sz="0" w:space="0" w:color="auto"/>
        <w:bottom w:val="none" w:sz="0" w:space="0" w:color="auto"/>
        <w:right w:val="none" w:sz="0" w:space="0" w:color="auto"/>
      </w:divBdr>
    </w:div>
    <w:div w:id="312176713">
      <w:bodyDiv w:val="1"/>
      <w:marLeft w:val="0"/>
      <w:marRight w:val="0"/>
      <w:marTop w:val="0"/>
      <w:marBottom w:val="0"/>
      <w:divBdr>
        <w:top w:val="none" w:sz="0" w:space="0" w:color="auto"/>
        <w:left w:val="none" w:sz="0" w:space="0" w:color="auto"/>
        <w:bottom w:val="none" w:sz="0" w:space="0" w:color="auto"/>
        <w:right w:val="none" w:sz="0" w:space="0" w:color="auto"/>
      </w:divBdr>
      <w:divsChild>
        <w:div w:id="8484940">
          <w:marLeft w:val="0"/>
          <w:marRight w:val="0"/>
          <w:marTop w:val="206"/>
          <w:marBottom w:val="0"/>
          <w:divBdr>
            <w:top w:val="none" w:sz="0" w:space="0" w:color="auto"/>
            <w:left w:val="none" w:sz="0" w:space="0" w:color="auto"/>
            <w:bottom w:val="none" w:sz="0" w:space="0" w:color="auto"/>
            <w:right w:val="none" w:sz="0" w:space="0" w:color="auto"/>
          </w:divBdr>
        </w:div>
        <w:div w:id="535045165">
          <w:marLeft w:val="0"/>
          <w:marRight w:val="0"/>
          <w:marTop w:val="480"/>
          <w:marBottom w:val="0"/>
          <w:divBdr>
            <w:top w:val="none" w:sz="0" w:space="0" w:color="auto"/>
            <w:left w:val="none" w:sz="0" w:space="0" w:color="auto"/>
            <w:bottom w:val="none" w:sz="0" w:space="0" w:color="auto"/>
            <w:right w:val="none" w:sz="0" w:space="0" w:color="auto"/>
          </w:divBdr>
        </w:div>
        <w:div w:id="1853298820">
          <w:marLeft w:val="0"/>
          <w:marRight w:val="0"/>
          <w:marTop w:val="480"/>
          <w:marBottom w:val="0"/>
          <w:divBdr>
            <w:top w:val="none" w:sz="0" w:space="0" w:color="auto"/>
            <w:left w:val="none" w:sz="0" w:space="0" w:color="auto"/>
            <w:bottom w:val="none" w:sz="0" w:space="0" w:color="auto"/>
            <w:right w:val="none" w:sz="0" w:space="0" w:color="auto"/>
          </w:divBdr>
        </w:div>
      </w:divsChild>
    </w:div>
    <w:div w:id="316886149">
      <w:bodyDiv w:val="1"/>
      <w:marLeft w:val="0"/>
      <w:marRight w:val="0"/>
      <w:marTop w:val="0"/>
      <w:marBottom w:val="0"/>
      <w:divBdr>
        <w:top w:val="none" w:sz="0" w:space="0" w:color="auto"/>
        <w:left w:val="none" w:sz="0" w:space="0" w:color="auto"/>
        <w:bottom w:val="none" w:sz="0" w:space="0" w:color="auto"/>
        <w:right w:val="none" w:sz="0" w:space="0" w:color="auto"/>
      </w:divBdr>
    </w:div>
    <w:div w:id="406535093">
      <w:bodyDiv w:val="1"/>
      <w:marLeft w:val="0"/>
      <w:marRight w:val="0"/>
      <w:marTop w:val="0"/>
      <w:marBottom w:val="0"/>
      <w:divBdr>
        <w:top w:val="none" w:sz="0" w:space="0" w:color="auto"/>
        <w:left w:val="none" w:sz="0" w:space="0" w:color="auto"/>
        <w:bottom w:val="none" w:sz="0" w:space="0" w:color="auto"/>
        <w:right w:val="none" w:sz="0" w:space="0" w:color="auto"/>
      </w:divBdr>
    </w:div>
    <w:div w:id="701707510">
      <w:bodyDiv w:val="1"/>
      <w:marLeft w:val="0"/>
      <w:marRight w:val="0"/>
      <w:marTop w:val="0"/>
      <w:marBottom w:val="0"/>
      <w:divBdr>
        <w:top w:val="none" w:sz="0" w:space="0" w:color="auto"/>
        <w:left w:val="none" w:sz="0" w:space="0" w:color="auto"/>
        <w:bottom w:val="none" w:sz="0" w:space="0" w:color="auto"/>
        <w:right w:val="none" w:sz="0" w:space="0" w:color="auto"/>
      </w:divBdr>
    </w:div>
    <w:div w:id="1149635399">
      <w:bodyDiv w:val="1"/>
      <w:marLeft w:val="0"/>
      <w:marRight w:val="0"/>
      <w:marTop w:val="0"/>
      <w:marBottom w:val="0"/>
      <w:divBdr>
        <w:top w:val="none" w:sz="0" w:space="0" w:color="auto"/>
        <w:left w:val="none" w:sz="0" w:space="0" w:color="auto"/>
        <w:bottom w:val="none" w:sz="0" w:space="0" w:color="auto"/>
        <w:right w:val="none" w:sz="0" w:space="0" w:color="auto"/>
      </w:divBdr>
    </w:div>
    <w:div w:id="1290088186">
      <w:bodyDiv w:val="1"/>
      <w:marLeft w:val="0"/>
      <w:marRight w:val="0"/>
      <w:marTop w:val="0"/>
      <w:marBottom w:val="0"/>
      <w:divBdr>
        <w:top w:val="none" w:sz="0" w:space="0" w:color="auto"/>
        <w:left w:val="none" w:sz="0" w:space="0" w:color="auto"/>
        <w:bottom w:val="none" w:sz="0" w:space="0" w:color="auto"/>
        <w:right w:val="none" w:sz="0" w:space="0" w:color="auto"/>
      </w:divBdr>
    </w:div>
    <w:div w:id="1857501128">
      <w:bodyDiv w:val="1"/>
      <w:marLeft w:val="0"/>
      <w:marRight w:val="0"/>
      <w:marTop w:val="0"/>
      <w:marBottom w:val="0"/>
      <w:divBdr>
        <w:top w:val="none" w:sz="0" w:space="0" w:color="auto"/>
        <w:left w:val="none" w:sz="0" w:space="0" w:color="auto"/>
        <w:bottom w:val="none" w:sz="0" w:space="0" w:color="auto"/>
        <w:right w:val="none" w:sz="0" w:space="0" w:color="auto"/>
      </w:divBdr>
    </w:div>
    <w:div w:id="2110617713">
      <w:bodyDiv w:val="1"/>
      <w:marLeft w:val="0"/>
      <w:marRight w:val="0"/>
      <w:marTop w:val="0"/>
      <w:marBottom w:val="0"/>
      <w:divBdr>
        <w:top w:val="none" w:sz="0" w:space="0" w:color="auto"/>
        <w:left w:val="none" w:sz="0" w:space="0" w:color="auto"/>
        <w:bottom w:val="none" w:sz="0" w:space="0" w:color="auto"/>
        <w:right w:val="none" w:sz="0" w:space="0" w:color="auto"/>
      </w:divBdr>
    </w:div>
    <w:div w:id="21322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2CD8E-2989-4ECB-825B-DA6707C1E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abdullahaslamm@outlook.com</dc:creator>
  <cp:keywords/>
  <dc:description/>
  <cp:lastModifiedBy>abdullahaslamm@outlook.com</cp:lastModifiedBy>
  <cp:revision>2</cp:revision>
  <dcterms:created xsi:type="dcterms:W3CDTF">2020-04-23T10:25:00Z</dcterms:created>
  <dcterms:modified xsi:type="dcterms:W3CDTF">2020-04-23T15:01:00Z</dcterms:modified>
</cp:coreProperties>
</file>