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SAKARYA ÜNİVERSİTESİ</w:t>
      </w:r>
    </w:p>
    <w:p>
      <w:pPr>
        <w:jc w:val="center"/>
      </w:pPr>
      <w:r>
        <w:rPr>
          <w:b/>
          <w:sz w:val="26"/>
        </w:rPr>
        <w:t>BİLGİSAYAR VE BİLİŞİM BİLİMLERİ FAKÜLTESİ</w:t>
        <w:br/>
        <w:t>BİLGİSAYAR MÜHENDİSLİĞİ BÖLÜMÜ</w:t>
      </w:r>
    </w:p>
    <w:p/>
    <w:p/>
    <w:p/>
    <w:p>
      <w:pPr>
        <w:jc w:val="center"/>
      </w:pPr>
      <w:r>
        <w:rPr>
          <w:b/>
          <w:color w:val="1F4E79"/>
          <w:sz w:val="30"/>
        </w:rPr>
        <w:t>SİSTEM PROGRAMLAMA DERSİ</w:t>
      </w:r>
    </w:p>
    <w:p>
      <w:pPr>
        <w:jc w:val="center"/>
      </w:pPr>
      <w:r>
        <w:rPr>
          <w:b/>
          <w:sz w:val="26"/>
        </w:rPr>
        <w:t>2025-2026 BAHAR DÖNEMİ PROJE RAPORU</w:t>
      </w:r>
    </w:p>
    <w:p/>
    <w:p/>
    <w:p>
      <w:pPr>
        <w:jc w:val="center"/>
      </w:pPr>
      <w:r>
        <w:rPr>
          <w:b/>
          <w:color w:val="1F4E79"/>
          <w:sz w:val="52"/>
        </w:rPr>
        <w:t>TARSAU</w:t>
      </w:r>
    </w:p>
    <w:p>
      <w:pPr>
        <w:jc w:val="center"/>
      </w:pPr>
      <w:r>
        <w:rPr>
          <w:i/>
          <w:sz w:val="24"/>
        </w:rPr>
        <w:t>Sıkıştırma Yapmayan Arşivleme Programı</w:t>
      </w:r>
    </w:p>
    <w:p/>
    <w:p/>
    <w:p/>
    <w:p/>
    <w:tbl>
      <w:tblPr>
        <w:tblStyle w:val="TableGrid"/>
        <w:tblW w:type="auto" w:w="0"/>
        <w:jc w:val="center"/>
        <w:tblLook w:firstColumn="1" w:firstRow="1" w:lastColumn="0" w:lastRow="0" w:noHBand="0" w:noVBand="1" w:val="04A0"/>
      </w:tblPr>
      <w:tblGrid>
        <w:gridCol w:w="4872"/>
        <w:gridCol w:w="4872"/>
      </w:tblGrid>
      <w:tr>
        <w:tc>
          <w:tcPr>
            <w:tcW w:type="dxa" w:w="4872"/>
            <w:shd w:fill="D9EAF7"/>
          </w:tcPr>
          <w:p>
            <w:r/>
            <w:r>
              <w:rPr>
                <w:b/>
              </w:rPr>
              <w:t>Ad Soyad</w:t>
            </w:r>
          </w:p>
        </w:tc>
        <w:tc>
          <w:tcPr>
            <w:tcW w:type="dxa" w:w="4872"/>
          </w:tcPr>
          <w:p>
            <w:r/>
            <w:r>
              <w:rPr>
                <w:b w:val="0"/>
              </w:rPr>
              <w:t>Abdullah Balaban</w:t>
            </w:r>
          </w:p>
        </w:tc>
      </w:tr>
      <w:tr>
        <w:tc>
          <w:tcPr>
            <w:tcW w:type="dxa" w:w="4872"/>
            <w:shd w:fill="D9EAF7"/>
          </w:tcPr>
          <w:p>
            <w:r/>
            <w:r>
              <w:rPr>
                <w:b/>
              </w:rPr>
              <w:t>Öğrenci No</w:t>
            </w:r>
          </w:p>
        </w:tc>
        <w:tc>
          <w:tcPr>
            <w:tcW w:type="dxa" w:w="4872"/>
          </w:tcPr>
          <w:p>
            <w:r>
              <w:t>b231210049</w:t>
            </w:r>
          </w:p>
        </w:tc>
      </w:tr>
      <w:tr>
        <w:tc>
          <w:tcPr>
            <w:tcW w:type="dxa" w:w="4872"/>
            <w:shd w:fill="D9EAF7"/>
          </w:tcPr>
          <w:p>
            <w:r/>
            <w:r>
              <w:rPr>
                <w:b/>
              </w:rPr>
              <w:t>Ders</w:t>
            </w:r>
          </w:p>
        </w:tc>
        <w:tc>
          <w:tcPr>
            <w:tcW w:type="dxa" w:w="4872"/>
          </w:tcPr>
          <w:p>
            <w:r/>
            <w:r>
              <w:rPr>
                <w:b w:val="0"/>
              </w:rPr>
              <w:t>Sistem Programlama</w:t>
            </w:r>
          </w:p>
        </w:tc>
      </w:tr>
      <w:tr>
        <w:tc>
          <w:tcPr>
            <w:tcW w:type="dxa" w:w="4872"/>
            <w:shd w:fill="D9EAF7"/>
          </w:tcPr>
          <w:p>
            <w:r/>
            <w:r>
              <w:rPr>
                <w:b/>
              </w:rPr>
              <w:t>Proje Adı</w:t>
            </w:r>
          </w:p>
        </w:tc>
        <w:tc>
          <w:tcPr>
            <w:tcW w:type="dxa" w:w="4872"/>
          </w:tcPr>
          <w:p>
            <w:r/>
            <w:r>
              <w:rPr>
                <w:b w:val="0"/>
              </w:rPr>
              <w:t>tarsau</w:t>
            </w:r>
          </w:p>
        </w:tc>
      </w:tr>
      <w:tr>
        <w:tc>
          <w:tcPr>
            <w:tcW w:type="dxa" w:w="4872"/>
            <w:shd w:fill="D9EAF7"/>
          </w:tcPr>
          <w:p>
            <w:r/>
            <w:r>
              <w:rPr>
                <w:b/>
              </w:rPr>
              <w:t>GitHub</w:t>
            </w:r>
          </w:p>
        </w:tc>
        <w:tc>
          <w:tcPr>
            <w:tcW w:type="dxa" w:w="4872"/>
          </w:tcPr>
          <w:p>
            <w:r/>
            <w:hyperlink r:id="rId11">
              <w:r>
                <w:rPr>
                  <w:color w:val="0563C1"/>
                  <w:u w:val="single"/>
                </w:rPr>
                <w:t>https://github.com/abdullahbalaban2-prog/tarsau</w:t>
              </w:r>
            </w:hyperlink>
          </w:p>
        </w:tc>
      </w:tr>
      <w:tr>
        <w:tc>
          <w:tcPr>
            <w:tcW w:type="dxa" w:w="4872"/>
            <w:shd w:fill="D9EAF7"/>
          </w:tcPr>
          <w:p>
            <w:r/>
            <w:r>
              <w:rPr>
                <w:b/>
              </w:rPr>
              <w:t>Teslim Tarihi</w:t>
            </w:r>
          </w:p>
        </w:tc>
        <w:tc>
          <w:tcPr>
            <w:tcW w:type="dxa" w:w="4872"/>
          </w:tcPr>
          <w:p>
            <w:r/>
            <w:r>
              <w:rPr>
                <w:b w:val="0"/>
              </w:rPr>
              <w:t>24 Mayıs 2026 23:59</w:t>
            </w:r>
          </w:p>
        </w:tc>
      </w:tr>
    </w:tbl>
    <w:p>
      <w:r>
        <w:br w:type="page"/>
      </w:r>
    </w:p>
    <w:p>
      <w:pPr>
        <w:pStyle w:val="Heading1"/>
      </w:pPr>
      <w:r>
        <w:t>İçindekiler</w:t>
      </w:r>
    </w:p>
    <w:p>
      <w:pPr>
        <w:ind w:left="283"/>
      </w:pPr>
      <w:r>
        <w:t>1. Giriş</w:t>
      </w:r>
    </w:p>
    <w:p>
      <w:pPr>
        <w:ind w:left="283"/>
      </w:pPr>
      <w:r>
        <w:t>2. Projenin Amacı</w:t>
      </w:r>
    </w:p>
    <w:p>
      <w:pPr>
        <w:ind w:left="283"/>
      </w:pPr>
      <w:r>
        <w:t>3. Proje Gereksinimleri</w:t>
      </w:r>
    </w:p>
    <w:p>
      <w:pPr>
        <w:ind w:left="283"/>
      </w:pPr>
      <w:r>
        <w:t>4. Kullanılan Teknolojiler</w:t>
      </w:r>
    </w:p>
    <w:p>
      <w:pPr>
        <w:ind w:left="283"/>
      </w:pPr>
      <w:r>
        <w:t>5. Dosya ve Klasör Yapısı</w:t>
      </w:r>
    </w:p>
    <w:p>
      <w:pPr>
        <w:ind w:left="283"/>
      </w:pPr>
      <w:r>
        <w:t>6. .sau Arşiv Dosyası Formatı</w:t>
      </w:r>
    </w:p>
    <w:p>
      <w:pPr>
        <w:ind w:left="283"/>
      </w:pPr>
      <w:r>
        <w:t>7. Programın Çalışma Mantığı</w:t>
      </w:r>
    </w:p>
    <w:p>
      <w:pPr>
        <w:ind w:left="283"/>
      </w:pPr>
      <w:r>
        <w:t>8. Önemli Kod Parçaları</w:t>
      </w:r>
    </w:p>
    <w:p>
      <w:pPr>
        <w:ind w:left="283"/>
      </w:pPr>
      <w:r>
        <w:t>9. Hata Kontrolleri ve Güvenlik</w:t>
      </w:r>
    </w:p>
    <w:p>
      <w:pPr>
        <w:ind w:left="283"/>
      </w:pPr>
      <w:r>
        <w:t>10. Test Senaryoları ve Çıktılar</w:t>
      </w:r>
    </w:p>
    <w:p>
      <w:pPr>
        <w:ind w:left="283"/>
      </w:pPr>
      <w:r>
        <w:t>11. GitHub Geliştirme Süreci</w:t>
      </w:r>
    </w:p>
    <w:p>
      <w:pPr>
        <w:ind w:left="283"/>
      </w:pPr>
      <w:r>
        <w:t>12. Sonuç</w:t>
      </w:r>
    </w:p>
    <w:p>
      <w:pPr>
        <w:ind w:left="283"/>
      </w:pPr>
      <w:r>
        <w:t>13. Teslim Öncesi Kontrol Listesi</w:t>
      </w:r>
    </w:p>
    <w:p>
      <w:r>
        <w:t>14. Ek: Ekran Çıktıları</w:t>
      </w:r>
    </w:p>
    <w:p>
      <w:r>
        <w:br w:type="page"/>
      </w:r>
    </w:p>
    <w:p>
      <w:pPr>
        <w:pStyle w:val="Heading1"/>
      </w:pPr>
      <w:r>
        <w:t>1. Giriş</w:t>
      </w:r>
    </w:p>
    <w:p>
      <w:r>
        <w:t>Bu rapor, Sistem Programlama dersi kapsamında geliştirilen tarsau adlı arşivleme programının tasarımını, uygulama mantığını, kullanılan dosya yapısını, test senaryolarını ve GitHub geliştirme sürecini açıklamak amacıyla hazırlanmıştır. Proje Linux/Unix ortamında C dili kullanılarak geliştirilmiş ve Makefile aracılığıyla derlenebilir hâle getirilmiştir.</w:t>
      </w:r>
    </w:p>
    <w:p>
      <w:r>
        <w:t>tarsau programı, tar/rar/zip benzeri bir arşivleme mantığına sahiptir; ancak bu program sıkıştırma yapmaz. Giriş olarak verilen ASCII metin dosyalarını tek bir .sau arşiv dosyasında birleştirir ve daha sonra bu arşiv dosyasından özgün dosyaları tekrar oluşturur.</w:t>
      </w:r>
    </w:p>
    <w:tbl>
      <w:tblPr>
        <w:tblW w:type="auto" w:w="0"/>
        <w:jc w:val="center"/>
        <w:tblLook w:firstColumn="1" w:firstRow="1" w:lastColumn="0" w:lastRow="0" w:noHBand="0" w:noVBand="1" w:val="04A0"/>
      </w:tblPr>
      <w:tblGrid>
        <w:gridCol w:w="9745"/>
      </w:tblGrid>
      <w:tr>
        <w:tc>
          <w:tcPr>
            <w:tcW w:type="dxa" w:w="9745"/>
            <w:shd w:fill="EAF2F8"/>
          </w:tcPr>
          <w:p>
            <w:pPr>
              <w:ind w:left="85" w:right="85"/>
            </w:pPr>
            <w:r>
              <w:rPr>
                <w:b/>
                <w:sz w:val="20"/>
              </w:rPr>
              <w:t>Özet</w:t>
            </w:r>
          </w:p>
          <w:p>
            <w:pPr>
              <w:spacing w:after="40"/>
              <w:ind w:left="85" w:right="85"/>
            </w:pPr>
            <w:r>
              <w:t>Programın temel amacı, dosyaları tek bir arşiv dosyasında düzenli bir formatla saklamak ve gerektiğinde dosya adı, boyut ve izin bilgilerini koruyarak geri açmaktır.</w:t>
            </w:r>
          </w:p>
        </w:tc>
      </w:tr>
    </w:tbl>
    <w:p/>
    <w:p>
      <w:pPr>
        <w:pStyle w:val="Heading1"/>
      </w:pPr>
      <w:r>
        <w:t>2. Projenin Amacı</w:t>
      </w:r>
    </w:p>
    <w:p>
      <w:r>
        <w:t>Projenin amacı, sistem programlama dersinde öğrenilen dosya işlemleri, komut satırı parametrelerinin işlenmesi, POSIX uyumlu sistem çağrıları, hata kontrolü ve modüler C programlama becerilerini kullanarak çalışır bir arşivleme uygulaması geliştirmektir.</w:t>
      </w:r>
    </w:p>
    <w:tbl>
      <w:tblPr>
        <w:tblStyle w:val="TableGrid"/>
        <w:tblW w:type="auto" w:w="0"/>
        <w:jc w:val="center"/>
        <w:tblLook w:firstColumn="1" w:firstRow="1" w:lastColumn="0" w:lastRow="0" w:noHBand="0" w:noVBand="1" w:val="04A0"/>
      </w:tblPr>
      <w:tblGrid>
        <w:gridCol w:w="4872"/>
        <w:gridCol w:w="4872"/>
      </w:tblGrid>
      <w:tr>
        <w:tc>
          <w:tcPr>
            <w:tcW w:type="dxa" w:w="4872"/>
            <w:shd w:fill="D9EAF7"/>
            <w:vAlign w:val="center"/>
          </w:tcPr>
          <w:p>
            <w:r/>
            <w:r>
              <w:rPr>
                <w:b/>
              </w:rPr>
              <w:t>İşlem</w:t>
            </w:r>
          </w:p>
        </w:tc>
        <w:tc>
          <w:tcPr>
            <w:tcW w:type="dxa" w:w="4872"/>
            <w:shd w:fill="D9EAF7"/>
            <w:vAlign w:val="center"/>
          </w:tcPr>
          <w:p>
            <w:r/>
            <w:r>
              <w:rPr>
                <w:b/>
              </w:rPr>
              <w:t>Komut</w:t>
            </w:r>
          </w:p>
        </w:tc>
      </w:tr>
      <w:tr>
        <w:tc>
          <w:tcPr>
            <w:tcW w:type="dxa" w:w="4872"/>
            <w:vAlign w:val="top"/>
          </w:tcPr>
          <w:p>
            <w:r/>
            <w:r>
              <w:rPr>
                <w:b w:val="0"/>
              </w:rPr>
              <w:t>Arşiv oluşturma</w:t>
            </w:r>
          </w:p>
        </w:tc>
        <w:tc>
          <w:tcPr>
            <w:tcW w:type="dxa" w:w="4872"/>
            <w:vAlign w:val="top"/>
          </w:tcPr>
          <w:p>
            <w:r/>
            <w:r>
              <w:rPr>
                <w:b w:val="0"/>
              </w:rPr>
              <w:t>./tarsau -b t1.txt t2.txt t3.dat -o s1.sau</w:t>
            </w:r>
          </w:p>
        </w:tc>
      </w:tr>
      <w:tr>
        <w:tc>
          <w:tcPr>
            <w:tcW w:type="dxa" w:w="4872"/>
            <w:vAlign w:val="top"/>
          </w:tcPr>
          <w:p>
            <w:r/>
            <w:r>
              <w:rPr>
                <w:b w:val="0"/>
              </w:rPr>
              <w:t>Varsayılan arşiv adı</w:t>
            </w:r>
          </w:p>
        </w:tc>
        <w:tc>
          <w:tcPr>
            <w:tcW w:type="dxa" w:w="4872"/>
            <w:vAlign w:val="top"/>
          </w:tcPr>
          <w:p>
            <w:r/>
            <w:r>
              <w:rPr>
                <w:b w:val="0"/>
              </w:rPr>
              <w:t>./tarsau -b t1.txt t2.txt  →  a.sau</w:t>
            </w:r>
          </w:p>
        </w:tc>
      </w:tr>
      <w:tr>
        <w:tc>
          <w:tcPr>
            <w:tcW w:type="dxa" w:w="4872"/>
            <w:vAlign w:val="top"/>
          </w:tcPr>
          <w:p>
            <w:r/>
            <w:r>
              <w:rPr>
                <w:b w:val="0"/>
              </w:rPr>
              <w:t>Arşiv açma</w:t>
            </w:r>
          </w:p>
        </w:tc>
        <w:tc>
          <w:tcPr>
            <w:tcW w:type="dxa" w:w="4872"/>
            <w:vAlign w:val="top"/>
          </w:tcPr>
          <w:p>
            <w:r/>
            <w:r>
              <w:rPr>
                <w:b w:val="0"/>
              </w:rPr>
              <w:t>./tarsau -a s1.sau d1</w:t>
            </w:r>
          </w:p>
        </w:tc>
      </w:tr>
      <w:tr>
        <w:tc>
          <w:tcPr>
            <w:tcW w:type="dxa" w:w="4872"/>
            <w:vAlign w:val="top"/>
          </w:tcPr>
          <w:p>
            <w:r/>
            <w:r>
              <w:rPr>
                <w:b w:val="0"/>
              </w:rPr>
              <w:t>Mevcut dizine açma</w:t>
            </w:r>
          </w:p>
        </w:tc>
        <w:tc>
          <w:tcPr>
            <w:tcW w:type="dxa" w:w="4872"/>
            <w:vAlign w:val="top"/>
          </w:tcPr>
          <w:p>
            <w:r/>
            <w:r>
              <w:rPr>
                <w:b w:val="0"/>
              </w:rPr>
              <w:t>./tarsau -a s1.sau</w:t>
            </w:r>
          </w:p>
        </w:tc>
      </w:tr>
    </w:tbl>
    <w:p/>
    <w:p>
      <w:pPr>
        <w:pStyle w:val="Heading1"/>
      </w:pPr>
      <w:r>
        <w:t>3. Proje Gereksinimleri</w:t>
      </w:r>
    </w:p>
    <w:p>
      <w:pPr>
        <w:pStyle w:val="ListBullet"/>
      </w:pPr>
      <w:r>
        <w:t>Program C dilinde yazılmalıdır.</w:t>
      </w:r>
    </w:p>
    <w:p>
      <w:pPr>
        <w:pStyle w:val="ListBullet"/>
      </w:pPr>
      <w:r>
        <w:t>Linux/Unix işletim sisteminde çalışmalıdır.</w:t>
      </w:r>
    </w:p>
    <w:p>
      <w:pPr>
        <w:pStyle w:val="ListBullet"/>
      </w:pPr>
      <w:r>
        <w:t>Makefile ile derlenebilir olmalıdır.</w:t>
      </w:r>
    </w:p>
    <w:p>
      <w:pPr>
        <w:pStyle w:val="ListBullet"/>
      </w:pPr>
      <w:r>
        <w:t>Giriş dosyaları yalnızca ASCII metin dosyaları olmalıdır.</w:t>
      </w:r>
    </w:p>
    <w:p>
      <w:pPr>
        <w:pStyle w:val="ListBullet"/>
      </w:pPr>
      <w:r>
        <w:t>Giriş dosyası sayısı en fazla 32 olabilir.</w:t>
      </w:r>
    </w:p>
    <w:p>
      <w:pPr>
        <w:pStyle w:val="ListBullet"/>
      </w:pPr>
      <w:r>
        <w:t>Giriş dosyalarının toplam boyutu 200 MB sınırını aşmamalıdır.</w:t>
      </w:r>
    </w:p>
    <w:p>
      <w:pPr>
        <w:pStyle w:val="ListBullet"/>
      </w:pPr>
      <w:r>
        <w:t>Arşiv dosyasının ilk 10 baytı organizasyon bölümünün boyutunu ASCII sayısal formatta tutmalıdır.</w:t>
      </w:r>
    </w:p>
    <w:p>
      <w:pPr>
        <w:pStyle w:val="ListBullet"/>
      </w:pPr>
      <w:r>
        <w:t>Arşiv açılırken dosya izinleri korunmalıdır.</w:t>
      </w:r>
    </w:p>
    <w:p>
      <w:pPr>
        <w:pStyle w:val="ListBullet"/>
      </w:pPr>
      <w:r>
        <w:t>Hatalı girişlerde program çökmemeli, uygun mesajla çıkmalıdır.</w:t>
      </w:r>
    </w:p>
    <w:p>
      <w:pPr>
        <w:pStyle w:val="Heading1"/>
      </w:pPr>
      <w:r>
        <w:t>4. Kullanılan Teknolojiler</w:t>
      </w:r>
    </w:p>
    <w:tbl>
      <w:tblPr>
        <w:tblStyle w:val="TableGrid"/>
        <w:tblW w:type="auto" w:w="0"/>
        <w:jc w:val="center"/>
        <w:tblLook w:firstColumn="1" w:firstRow="1" w:lastColumn="0" w:lastRow="0" w:noHBand="0" w:noVBand="1" w:val="04A0"/>
      </w:tblPr>
      <w:tblGrid>
        <w:gridCol w:w="4872"/>
        <w:gridCol w:w="4872"/>
      </w:tblGrid>
      <w:tr>
        <w:tc>
          <w:tcPr>
            <w:tcW w:type="dxa" w:w="4872"/>
            <w:shd w:fill="D9EAF7"/>
            <w:vAlign w:val="center"/>
          </w:tcPr>
          <w:p>
            <w:r/>
            <w:r>
              <w:rPr>
                <w:b/>
              </w:rPr>
              <w:t>Teknoloji / Araç</w:t>
            </w:r>
          </w:p>
        </w:tc>
        <w:tc>
          <w:tcPr>
            <w:tcW w:type="dxa" w:w="4872"/>
            <w:shd w:fill="D9EAF7"/>
            <w:vAlign w:val="center"/>
          </w:tcPr>
          <w:p>
            <w:r/>
            <w:r>
              <w:rPr>
                <w:b/>
              </w:rPr>
              <w:t>Kullanım Amacı</w:t>
            </w:r>
          </w:p>
        </w:tc>
      </w:tr>
      <w:tr>
        <w:tc>
          <w:tcPr>
            <w:tcW w:type="dxa" w:w="4872"/>
            <w:vAlign w:val="top"/>
          </w:tcPr>
          <w:p>
            <w:r/>
            <w:r>
              <w:rPr>
                <w:b w:val="0"/>
              </w:rPr>
              <w:t>C</w:t>
            </w:r>
          </w:p>
        </w:tc>
        <w:tc>
          <w:tcPr>
            <w:tcW w:type="dxa" w:w="4872"/>
            <w:vAlign w:val="top"/>
          </w:tcPr>
          <w:p>
            <w:r/>
            <w:r>
              <w:rPr>
                <w:b w:val="0"/>
              </w:rPr>
              <w:t>Ana programlama dili olarak kullanılmıştır.</w:t>
            </w:r>
          </w:p>
        </w:tc>
      </w:tr>
      <w:tr>
        <w:tc>
          <w:tcPr>
            <w:tcW w:type="dxa" w:w="4872"/>
            <w:vAlign w:val="top"/>
          </w:tcPr>
          <w:p>
            <w:r/>
            <w:r>
              <w:rPr>
                <w:b w:val="0"/>
              </w:rPr>
              <w:t>GCC</w:t>
            </w:r>
          </w:p>
        </w:tc>
        <w:tc>
          <w:tcPr>
            <w:tcW w:type="dxa" w:w="4872"/>
            <w:vAlign w:val="top"/>
          </w:tcPr>
          <w:p>
            <w:r/>
            <w:r>
              <w:rPr>
                <w:b w:val="0"/>
              </w:rPr>
              <w:t>C kaynak dosyalarını Linux ortamında derlemek için kullanılmıştır.</w:t>
            </w:r>
          </w:p>
        </w:tc>
      </w:tr>
      <w:tr>
        <w:tc>
          <w:tcPr>
            <w:tcW w:type="dxa" w:w="4872"/>
            <w:vAlign w:val="top"/>
          </w:tcPr>
          <w:p>
            <w:r/>
            <w:r>
              <w:rPr>
                <w:b w:val="0"/>
              </w:rPr>
              <w:t>Makefile</w:t>
            </w:r>
          </w:p>
        </w:tc>
        <w:tc>
          <w:tcPr>
            <w:tcW w:type="dxa" w:w="4872"/>
            <w:vAlign w:val="top"/>
          </w:tcPr>
          <w:p>
            <w:r/>
            <w:r>
              <w:rPr>
                <w:b w:val="0"/>
              </w:rPr>
              <w:t>Projeyi tek komutla derlemek ve temizlemek için kullanılmıştır.</w:t>
            </w:r>
          </w:p>
        </w:tc>
      </w:tr>
      <w:tr>
        <w:tc>
          <w:tcPr>
            <w:tcW w:type="dxa" w:w="4872"/>
            <w:vAlign w:val="top"/>
          </w:tcPr>
          <w:p>
            <w:r/>
            <w:r>
              <w:rPr>
                <w:b w:val="0"/>
              </w:rPr>
              <w:t>POSIX fonksiyonları</w:t>
            </w:r>
          </w:p>
        </w:tc>
        <w:tc>
          <w:tcPr>
            <w:tcW w:type="dxa" w:w="4872"/>
            <w:vAlign w:val="top"/>
          </w:tcPr>
          <w:p>
            <w:r/>
            <w:r>
              <w:rPr>
                <w:b w:val="0"/>
              </w:rPr>
              <w:t>stat, chmod, mkdir gibi sistem seviyesindeki işlemler için kullanılmıştır.</w:t>
            </w:r>
          </w:p>
        </w:tc>
      </w:tr>
      <w:tr>
        <w:tc>
          <w:tcPr>
            <w:tcW w:type="dxa" w:w="4872"/>
            <w:vAlign w:val="top"/>
          </w:tcPr>
          <w:p>
            <w:r/>
            <w:r>
              <w:rPr>
                <w:b w:val="0"/>
              </w:rPr>
              <w:t>Git ve GitHub</w:t>
            </w:r>
          </w:p>
        </w:tc>
        <w:tc>
          <w:tcPr>
            <w:tcW w:type="dxa" w:w="4872"/>
            <w:vAlign w:val="top"/>
          </w:tcPr>
          <w:p>
            <w:r/>
            <w:r>
              <w:rPr>
                <w:b w:val="0"/>
              </w:rPr>
              <w:t>Sürüm kontrolü, proje geçmişi ve teslim bağlantısı için kullanılmıştır.</w:t>
            </w:r>
          </w:p>
        </w:tc>
      </w:tr>
      <w:tr>
        <w:tc>
          <w:tcPr>
            <w:tcW w:type="dxa" w:w="4872"/>
            <w:vAlign w:val="top"/>
          </w:tcPr>
          <w:p>
            <w:r/>
            <w:r>
              <w:rPr>
                <w:b w:val="0"/>
              </w:rPr>
              <w:t>Antigravity</w:t>
            </w:r>
          </w:p>
        </w:tc>
        <w:tc>
          <w:tcPr>
            <w:tcW w:type="dxa" w:w="4872"/>
            <w:vAlign w:val="top"/>
          </w:tcPr>
          <w:p>
            <w:r/>
            <w:r>
              <w:rPr>
                <w:b w:val="0"/>
              </w:rPr>
              <w:t>Kod üretimi, düzenleme ve test sürecinde geliştirme ortamı olarak kullanılmıştır.</w:t>
            </w:r>
          </w:p>
        </w:tc>
      </w:tr>
    </w:tbl>
    <w:p/>
    <w:p>
      <w:pPr>
        <w:pStyle w:val="Heading1"/>
      </w:pPr>
      <w:r>
        <w:t>5. Dosya ve Klasör Yapısı</w:t>
      </w:r>
    </w:p>
    <w:p>
      <w:r>
        <w:t>Proje modüler bir yapıda hazırlanmıştır. Kaynak kodları src klasöründe, başlık dosyası include klasöründe, test dosyaları ise test klasöründe tutulmuştur.</w:t>
      </w:r>
    </w:p>
    <w:p>
      <w:pPr>
        <w:pStyle w:val="CodeBlock"/>
        <w:spacing w:before="60" w:after="120"/>
      </w:pPr>
      <w:r>
        <w:rPr>
          <w:rFonts w:ascii="DejaVu Sans Mono" w:hAnsi="DejaVu Sans Mono" w:eastAsia="DejaVu Sans Mono"/>
          <w:sz w:val="17"/>
        </w:rPr>
        <w:t>tarsau_proje/</w:t>
      </w:r>
      <w:r>
        <w:br/>
      </w:r>
      <w:r>
        <w:rPr>
          <w:rFonts w:ascii="DejaVu Sans Mono" w:hAnsi="DejaVu Sans Mono" w:eastAsia="DejaVu Sans Mono"/>
          <w:sz w:val="17"/>
        </w:rPr>
        <w:t>├── Makefile</w:t>
      </w:r>
      <w:r>
        <w:br/>
      </w:r>
      <w:r>
        <w:rPr>
          <w:rFonts w:ascii="DejaVu Sans Mono" w:hAnsi="DejaVu Sans Mono" w:eastAsia="DejaVu Sans Mono"/>
          <w:sz w:val="17"/>
        </w:rPr>
        <w:t>├── README.md</w:t>
      </w:r>
      <w:r>
        <w:br/>
      </w:r>
      <w:r>
        <w:rPr>
          <w:rFonts w:ascii="DejaVu Sans Mono" w:hAnsi="DejaVu Sans Mono" w:eastAsia="DejaVu Sans Mono"/>
          <w:sz w:val="17"/>
        </w:rPr>
        <w:t>├── include/</w:t>
      </w:r>
      <w:r>
        <w:br/>
      </w:r>
      <w:r>
        <w:rPr>
          <w:rFonts w:ascii="DejaVu Sans Mono" w:hAnsi="DejaVu Sans Mono" w:eastAsia="DejaVu Sans Mono"/>
          <w:sz w:val="17"/>
        </w:rPr>
        <w:t>│   └── tarsau.h</w:t>
      </w:r>
      <w:r>
        <w:br/>
      </w:r>
      <w:r>
        <w:rPr>
          <w:rFonts w:ascii="DejaVu Sans Mono" w:hAnsi="DejaVu Sans Mono" w:eastAsia="DejaVu Sans Mono"/>
          <w:sz w:val="17"/>
        </w:rPr>
        <w:t>├── src/</w:t>
      </w:r>
      <w:r>
        <w:br/>
      </w:r>
      <w:r>
        <w:rPr>
          <w:rFonts w:ascii="DejaVu Sans Mono" w:hAnsi="DejaVu Sans Mono" w:eastAsia="DejaVu Sans Mono"/>
          <w:sz w:val="17"/>
        </w:rPr>
        <w:t>│   ├── main.c</w:t>
      </w:r>
      <w:r>
        <w:br/>
      </w:r>
      <w:r>
        <w:rPr>
          <w:rFonts w:ascii="DejaVu Sans Mono" w:hAnsi="DejaVu Sans Mono" w:eastAsia="DejaVu Sans Mono"/>
          <w:sz w:val="17"/>
        </w:rPr>
        <w:t>│   ├── archive.c</w:t>
      </w:r>
      <w:r>
        <w:br/>
      </w:r>
      <w:r>
        <w:rPr>
          <w:rFonts w:ascii="DejaVu Sans Mono" w:hAnsi="DejaVu Sans Mono" w:eastAsia="DejaVu Sans Mono"/>
          <w:sz w:val="17"/>
        </w:rPr>
        <w:t>│   ├── extract.c</w:t>
      </w:r>
      <w:r>
        <w:br/>
      </w:r>
      <w:r>
        <w:rPr>
          <w:rFonts w:ascii="DejaVu Sans Mono" w:hAnsi="DejaVu Sans Mono" w:eastAsia="DejaVu Sans Mono"/>
          <w:sz w:val="17"/>
        </w:rPr>
        <w:t>│   ├── validate.c</w:t>
      </w:r>
      <w:r>
        <w:br/>
      </w:r>
      <w:r>
        <w:rPr>
          <w:rFonts w:ascii="DejaVu Sans Mono" w:hAnsi="DejaVu Sans Mono" w:eastAsia="DejaVu Sans Mono"/>
          <w:sz w:val="17"/>
        </w:rPr>
        <w:t>│   └── utils.c</w:t>
      </w:r>
      <w:r>
        <w:br/>
      </w:r>
      <w:r>
        <w:rPr>
          <w:rFonts w:ascii="DejaVu Sans Mono" w:hAnsi="DejaVu Sans Mono" w:eastAsia="DejaVu Sans Mono"/>
          <w:sz w:val="17"/>
        </w:rPr>
        <w:t>├── test/</w:t>
      </w:r>
      <w:r>
        <w:br/>
      </w:r>
      <w:r>
        <w:rPr>
          <w:rFonts w:ascii="DejaVu Sans Mono" w:hAnsi="DejaVu Sans Mono" w:eastAsia="DejaVu Sans Mono"/>
          <w:sz w:val="17"/>
        </w:rPr>
        <w:t>│   ├── t1.txt</w:t>
      </w:r>
      <w:r>
        <w:br/>
      </w:r>
      <w:r>
        <w:rPr>
          <w:rFonts w:ascii="DejaVu Sans Mono" w:hAnsi="DejaVu Sans Mono" w:eastAsia="DejaVu Sans Mono"/>
          <w:sz w:val="17"/>
        </w:rPr>
        <w:t>│   ├── t2.txt</w:t>
      </w:r>
      <w:r>
        <w:br/>
      </w:r>
      <w:r>
        <w:rPr>
          <w:rFonts w:ascii="DejaVu Sans Mono" w:hAnsi="DejaVu Sans Mono" w:eastAsia="DejaVu Sans Mono"/>
          <w:sz w:val="17"/>
        </w:rPr>
        <w:t>│   ├── t3.dat</w:t>
      </w:r>
      <w:r>
        <w:br/>
      </w:r>
      <w:r>
        <w:rPr>
          <w:rFonts w:ascii="DejaVu Sans Mono" w:hAnsi="DejaVu Sans Mono" w:eastAsia="DejaVu Sans Mono"/>
          <w:sz w:val="17"/>
        </w:rPr>
        <w:t>│   └── invalid.bin</w:t>
      </w:r>
      <w:r>
        <w:br/>
      </w:r>
      <w:r>
        <w:rPr>
          <w:rFonts w:ascii="DejaVu Sans Mono" w:hAnsi="DejaVu Sans Mono" w:eastAsia="DejaVu Sans Mono"/>
          <w:sz w:val="17"/>
        </w:rPr>
        <w:t>└── docs/</w:t>
      </w:r>
      <w:r>
        <w:br/>
      </w:r>
      <w:r>
        <w:rPr>
          <w:rFonts w:ascii="DejaVu Sans Mono" w:hAnsi="DejaVu Sans Mono" w:eastAsia="DejaVu Sans Mono"/>
          <w:sz w:val="17"/>
        </w:rPr>
        <w:t xml:space="preserve">    └── rapor_taslak.md</w:t>
      </w:r>
    </w:p>
    <w:tbl>
      <w:tblPr>
        <w:tblStyle w:val="TableGrid"/>
        <w:tblW w:type="auto" w:w="0"/>
        <w:jc w:val="center"/>
        <w:tblLook w:firstColumn="1" w:firstRow="1" w:lastColumn="0" w:lastRow="0" w:noHBand="0" w:noVBand="1" w:val="04A0"/>
      </w:tblPr>
      <w:tblGrid>
        <w:gridCol w:w="4872"/>
        <w:gridCol w:w="4872"/>
      </w:tblGrid>
      <w:tr>
        <w:tc>
          <w:tcPr>
            <w:tcW w:type="dxa" w:w="4872"/>
            <w:shd w:fill="D9EAF7"/>
            <w:vAlign w:val="center"/>
          </w:tcPr>
          <w:p>
            <w:r/>
            <w:r>
              <w:rPr>
                <w:b/>
              </w:rPr>
              <w:t>Dosya</w:t>
            </w:r>
          </w:p>
        </w:tc>
        <w:tc>
          <w:tcPr>
            <w:tcW w:type="dxa" w:w="4872"/>
            <w:shd w:fill="D9EAF7"/>
            <w:vAlign w:val="center"/>
          </w:tcPr>
          <w:p>
            <w:r/>
            <w:r>
              <w:rPr>
                <w:b/>
              </w:rPr>
              <w:t>Görevi</w:t>
            </w:r>
          </w:p>
        </w:tc>
      </w:tr>
      <w:tr>
        <w:tc>
          <w:tcPr>
            <w:tcW w:type="dxa" w:w="4872"/>
            <w:vAlign w:val="top"/>
          </w:tcPr>
          <w:p>
            <w:r/>
            <w:r>
              <w:rPr>
                <w:b w:val="0"/>
              </w:rPr>
              <w:t>main.c</w:t>
            </w:r>
          </w:p>
        </w:tc>
        <w:tc>
          <w:tcPr>
            <w:tcW w:type="dxa" w:w="4872"/>
            <w:vAlign w:val="top"/>
          </w:tcPr>
          <w:p>
            <w:r/>
            <w:r>
              <w:rPr>
                <w:b w:val="0"/>
              </w:rPr>
              <w:t>Komut satırı parametrelerini yorumlar ve ilgili işlemi başlatır.</w:t>
            </w:r>
          </w:p>
        </w:tc>
      </w:tr>
      <w:tr>
        <w:tc>
          <w:tcPr>
            <w:tcW w:type="dxa" w:w="4872"/>
            <w:vAlign w:val="top"/>
          </w:tcPr>
          <w:p>
            <w:r/>
            <w:r>
              <w:rPr>
                <w:b w:val="0"/>
              </w:rPr>
              <w:t>archive.c</w:t>
            </w:r>
          </w:p>
        </w:tc>
        <w:tc>
          <w:tcPr>
            <w:tcW w:type="dxa" w:w="4872"/>
            <w:vAlign w:val="top"/>
          </w:tcPr>
          <w:p>
            <w:r/>
            <w:r>
              <w:rPr>
                <w:b w:val="0"/>
              </w:rPr>
              <w:t>Arşiv oluşturma işlemlerini yürütür.</w:t>
            </w:r>
          </w:p>
        </w:tc>
      </w:tr>
      <w:tr>
        <w:tc>
          <w:tcPr>
            <w:tcW w:type="dxa" w:w="4872"/>
            <w:vAlign w:val="top"/>
          </w:tcPr>
          <w:p>
            <w:r/>
            <w:r>
              <w:rPr>
                <w:b w:val="0"/>
              </w:rPr>
              <w:t>extract.c</w:t>
            </w:r>
          </w:p>
        </w:tc>
        <w:tc>
          <w:tcPr>
            <w:tcW w:type="dxa" w:w="4872"/>
            <w:vAlign w:val="top"/>
          </w:tcPr>
          <w:p>
            <w:r/>
            <w:r>
              <w:rPr>
                <w:b w:val="0"/>
              </w:rPr>
              <w:t>Arşiv açma ve dosyaları geri oluşturma işlemlerini yürütür.</w:t>
            </w:r>
          </w:p>
        </w:tc>
      </w:tr>
      <w:tr>
        <w:tc>
          <w:tcPr>
            <w:tcW w:type="dxa" w:w="4872"/>
            <w:vAlign w:val="top"/>
          </w:tcPr>
          <w:p>
            <w:r/>
            <w:r>
              <w:rPr>
                <w:b w:val="0"/>
              </w:rPr>
              <w:t>validate.c</w:t>
            </w:r>
          </w:p>
        </w:tc>
        <w:tc>
          <w:tcPr>
            <w:tcW w:type="dxa" w:w="4872"/>
            <w:vAlign w:val="top"/>
          </w:tcPr>
          <w:p>
            <w:r/>
            <w:r>
              <w:rPr>
                <w:b w:val="0"/>
              </w:rPr>
              <w:t>Parametre, dosya formatı, boyut ve uzantı kontrollerini içerir.</w:t>
            </w:r>
          </w:p>
        </w:tc>
      </w:tr>
      <w:tr>
        <w:tc>
          <w:tcPr>
            <w:tcW w:type="dxa" w:w="4872"/>
            <w:vAlign w:val="top"/>
          </w:tcPr>
          <w:p>
            <w:r/>
            <w:r>
              <w:rPr>
                <w:b w:val="0"/>
              </w:rPr>
              <w:t>utils.c</w:t>
            </w:r>
          </w:p>
        </w:tc>
        <w:tc>
          <w:tcPr>
            <w:tcW w:type="dxa" w:w="4872"/>
            <w:vAlign w:val="top"/>
          </w:tcPr>
          <w:p>
            <w:r/>
            <w:r>
              <w:rPr>
                <w:b w:val="0"/>
              </w:rPr>
              <w:t>Ortak yardımcı fonksiyonları içerir.</w:t>
            </w:r>
          </w:p>
        </w:tc>
      </w:tr>
      <w:tr>
        <w:tc>
          <w:tcPr>
            <w:tcW w:type="dxa" w:w="4872"/>
            <w:vAlign w:val="top"/>
          </w:tcPr>
          <w:p>
            <w:r/>
            <w:r>
              <w:rPr>
                <w:b w:val="0"/>
              </w:rPr>
              <w:t>tarsau.h</w:t>
            </w:r>
          </w:p>
        </w:tc>
        <w:tc>
          <w:tcPr>
            <w:tcW w:type="dxa" w:w="4872"/>
            <w:vAlign w:val="top"/>
          </w:tcPr>
          <w:p>
            <w:r/>
            <w:r>
              <w:rPr>
                <w:b w:val="0"/>
              </w:rPr>
              <w:t>Sabitler, prototipler ve ortak tanımların bulunduğu başlık dosyasıdır.</w:t>
            </w:r>
          </w:p>
        </w:tc>
      </w:tr>
      <w:tr>
        <w:tc>
          <w:tcPr>
            <w:tcW w:type="dxa" w:w="4872"/>
            <w:vAlign w:val="top"/>
          </w:tcPr>
          <w:p>
            <w:r/>
            <w:r>
              <w:rPr>
                <w:b w:val="0"/>
              </w:rPr>
              <w:t>Makefile</w:t>
            </w:r>
          </w:p>
        </w:tc>
        <w:tc>
          <w:tcPr>
            <w:tcW w:type="dxa" w:w="4872"/>
            <w:vAlign w:val="top"/>
          </w:tcPr>
          <w:p>
            <w:r/>
            <w:r>
              <w:rPr>
                <w:b w:val="0"/>
              </w:rPr>
              <w:t>Projeyi derlemek ve temizlemek için kullanılır.</w:t>
            </w:r>
          </w:p>
        </w:tc>
      </w:tr>
    </w:tbl>
    <w:p/>
    <w:p>
      <w:pPr>
        <w:pStyle w:val="Heading1"/>
      </w:pPr>
      <w:r>
        <w:t>6. .sau Arşiv Dosyası Formatı</w:t>
      </w:r>
    </w:p>
    <w:p>
      <w:r>
        <w:t>.sau arşiv dosyası iki temel bölümden oluşmaktadır. İlk bölüm organizasyon/içerik bilgisidir. Bu bölümde arşivlenen dosyaların adı, izin bilgisi ve boyutu tutulur. İkinci bölüm ise dosya içeriklerinin ayırıcı kullanılmadan art arda yazıldığı bölümdür.</w:t>
      </w:r>
    </w:p>
    <w:tbl>
      <w:tblPr>
        <w:tblStyle w:val="TableGrid"/>
        <w:tblW w:type="auto" w:w="0"/>
        <w:jc w:val="center"/>
        <w:tblLook w:firstColumn="1" w:firstRow="1" w:lastColumn="0" w:lastRow="0" w:noHBand="0" w:noVBand="1" w:val="04A0"/>
      </w:tblPr>
      <w:tblGrid>
        <w:gridCol w:w="4872"/>
        <w:gridCol w:w="4872"/>
      </w:tblGrid>
      <w:tr>
        <w:tc>
          <w:tcPr>
            <w:tcW w:type="dxa" w:w="4872"/>
            <w:shd w:fill="D9EAF7"/>
            <w:vAlign w:val="center"/>
          </w:tcPr>
          <w:p>
            <w:r/>
            <w:r>
              <w:rPr>
                <w:b/>
              </w:rPr>
              <w:t>Bölüm</w:t>
            </w:r>
          </w:p>
        </w:tc>
        <w:tc>
          <w:tcPr>
            <w:tcW w:type="dxa" w:w="4872"/>
            <w:shd w:fill="D9EAF7"/>
            <w:vAlign w:val="center"/>
          </w:tcPr>
          <w:p>
            <w:r/>
            <w:r>
              <w:rPr>
                <w:b/>
              </w:rPr>
              <w:t>Açıklama</w:t>
            </w:r>
          </w:p>
        </w:tc>
      </w:tr>
      <w:tr>
        <w:tc>
          <w:tcPr>
            <w:tcW w:type="dxa" w:w="4872"/>
            <w:vAlign w:val="top"/>
          </w:tcPr>
          <w:p>
            <w:r/>
            <w:r>
              <w:rPr>
                <w:b w:val="0"/>
              </w:rPr>
              <w:t>İlk 10 bayt</w:t>
            </w:r>
          </w:p>
        </w:tc>
        <w:tc>
          <w:tcPr>
            <w:tcW w:type="dxa" w:w="4872"/>
            <w:vAlign w:val="top"/>
          </w:tcPr>
          <w:p>
            <w:r/>
            <w:r>
              <w:rPr>
                <w:b w:val="0"/>
              </w:rPr>
              <w:t>Organizasyon bölümünün ASCII formatındaki sayısal boyutunu tutar.</w:t>
            </w:r>
          </w:p>
        </w:tc>
      </w:tr>
      <w:tr>
        <w:tc>
          <w:tcPr>
            <w:tcW w:type="dxa" w:w="4872"/>
            <w:vAlign w:val="top"/>
          </w:tcPr>
          <w:p>
            <w:r/>
            <w:r>
              <w:rPr>
                <w:b w:val="0"/>
              </w:rPr>
              <w:t>Organizasyon kayıtları</w:t>
            </w:r>
          </w:p>
        </w:tc>
        <w:tc>
          <w:tcPr>
            <w:tcW w:type="dxa" w:w="4872"/>
            <w:vAlign w:val="top"/>
          </w:tcPr>
          <w:p>
            <w:r/>
            <w:r>
              <w:rPr>
                <w:b w:val="0"/>
              </w:rPr>
              <w:t>|Dosya adı, izinler, boyut| biçiminde tutulur.</w:t>
            </w:r>
          </w:p>
        </w:tc>
      </w:tr>
      <w:tr>
        <w:tc>
          <w:tcPr>
            <w:tcW w:type="dxa" w:w="4872"/>
            <w:vAlign w:val="top"/>
          </w:tcPr>
          <w:p>
            <w:r/>
            <w:r>
              <w:rPr>
                <w:b w:val="0"/>
              </w:rPr>
              <w:t>Dosya içerikleri</w:t>
            </w:r>
          </w:p>
        </w:tc>
        <w:tc>
          <w:tcPr>
            <w:tcW w:type="dxa" w:w="4872"/>
            <w:vAlign w:val="top"/>
          </w:tcPr>
          <w:p>
            <w:r/>
            <w:r>
              <w:rPr>
                <w:b w:val="0"/>
              </w:rPr>
              <w:t>Organizasyon bölümünden sonra hiçbir ayırıcı kullanılmadan art arda yazılır.</w:t>
            </w:r>
          </w:p>
        </w:tc>
      </w:tr>
      <w:tr>
        <w:tc>
          <w:tcPr>
            <w:tcW w:type="dxa" w:w="4872"/>
            <w:vAlign w:val="top"/>
          </w:tcPr>
          <w:p>
            <w:r/>
            <w:r>
              <w:rPr>
                <w:b w:val="0"/>
              </w:rPr>
              <w:t>Dosya sonu</w:t>
            </w:r>
          </w:p>
        </w:tc>
        <w:tc>
          <w:tcPr>
            <w:tcW w:type="dxa" w:w="4872"/>
            <w:vAlign w:val="top"/>
          </w:tcPr>
          <w:p>
            <w:r/>
            <w:r>
              <w:rPr>
                <w:b w:val="0"/>
              </w:rPr>
              <w:t>Arşiv dosyası sonuna ulaşıldığında içerik okuma tamamlanır.</w:t>
            </w:r>
          </w:p>
        </w:tc>
      </w:tr>
    </w:tbl>
    <w:p/>
    <w:p>
      <w:pPr>
        <w:pStyle w:val="CodeBlock"/>
        <w:spacing w:before="60" w:after="120"/>
      </w:pPr>
      <w:r>
        <w:rPr>
          <w:rFonts w:ascii="DejaVu Sans Mono" w:hAnsi="DejaVu Sans Mono" w:eastAsia="DejaVu Sans Mono"/>
          <w:sz w:val="17"/>
        </w:rPr>
        <w:t>0000000060|t1.txt,0644,45||t2.txt,0644,43||t3.dat,0644,60|&lt;dosya içerikleri...&gt;</w:t>
      </w:r>
    </w:p>
    <w:p>
      <w:pPr>
        <w:pStyle w:val="Heading1"/>
      </w:pPr>
      <w:r>
        <w:t>7. Programın Çalışma Mantığı</w:t>
      </w:r>
    </w:p>
    <w:p>
      <w:pPr>
        <w:pStyle w:val="Heading2"/>
      </w:pPr>
      <w:r>
        <w:t>7.1 Arşiv Oluşturma Algoritması</w:t>
      </w:r>
    </w:p>
    <w:p>
      <w:pPr>
        <w:pStyle w:val="ListNumber"/>
      </w:pPr>
      <w:r>
        <w:t>Komut satırı parametreleri okunur.</w:t>
      </w:r>
    </w:p>
    <w:p>
      <w:pPr>
        <w:pStyle w:val="ListNumber"/>
      </w:pPr>
      <w:r>
        <w:t>-b parametresinden sonra gelen dosyalar belirlenir.</w:t>
      </w:r>
    </w:p>
    <w:p>
      <w:pPr>
        <w:pStyle w:val="ListNumber"/>
      </w:pPr>
      <w:r>
        <w:t>-o parametresi varsa çıktı arşiv adı alınır; yoksa varsayılan olarak a.sau kullanılır.</w:t>
      </w:r>
    </w:p>
    <w:p>
      <w:pPr>
        <w:pStyle w:val="ListNumber"/>
      </w:pPr>
      <w:r>
        <w:t>Giriş dosyası sayısı ve toplam dosya boyutu kontrol edilir.</w:t>
      </w:r>
    </w:p>
    <w:p>
      <w:pPr>
        <w:pStyle w:val="ListNumber"/>
      </w:pPr>
      <w:r>
        <w:t>Her giriş dosyasının ASCII metin dosyası olup olmadığı kontrol edilir.</w:t>
      </w:r>
    </w:p>
    <w:p>
      <w:pPr>
        <w:pStyle w:val="ListNumber"/>
      </w:pPr>
      <w:r>
        <w:t>Dosya adı, izin ve boyut bilgileri organizasyon bölümüne yazılır.</w:t>
      </w:r>
    </w:p>
    <w:p>
      <w:pPr>
        <w:pStyle w:val="ListNumber"/>
      </w:pPr>
      <w:r>
        <w:t>Dosya içerikleri parça parça okunarak arşiv dosyasına eklenir.</w:t>
      </w:r>
    </w:p>
    <w:p>
      <w:pPr>
        <w:pStyle w:val="ListNumber"/>
      </w:pPr>
      <w:r>
        <w:t>İşlem başarılıysa “Dosyalar birleştirildi.” mesajı yazdırılır.</w:t>
      </w:r>
    </w:p>
    <w:p>
      <w:pPr>
        <w:pStyle w:val="Heading2"/>
      </w:pPr>
      <w:r>
        <w:t>7.2 Arşiv Açma Algoritması</w:t>
      </w:r>
    </w:p>
    <w:p>
      <w:pPr>
        <w:pStyle w:val="ListNumber"/>
      </w:pPr>
      <w:r>
        <w:t>Komut satırı parametreleri okunur.</w:t>
      </w:r>
    </w:p>
    <w:p>
      <w:pPr>
        <w:pStyle w:val="ListNumber"/>
      </w:pPr>
      <w:r>
        <w:t>-a parametresinden sonra gelen .sau arşiv dosyası kontrol edilir.</w:t>
      </w:r>
    </w:p>
    <w:p>
      <w:pPr>
        <w:pStyle w:val="ListNumber"/>
      </w:pPr>
      <w:r>
        <w:t>Hedef dizin verilmişse bu dizin kullanılır; verilmemişse mevcut dizin kullanılır.</w:t>
      </w:r>
    </w:p>
    <w:p>
      <w:pPr>
        <w:pStyle w:val="ListNumber"/>
      </w:pPr>
      <w:r>
        <w:t>Hedef dizin yoksa oluşturulur.</w:t>
      </w:r>
    </w:p>
    <w:p>
      <w:pPr>
        <w:pStyle w:val="ListNumber"/>
      </w:pPr>
      <w:r>
        <w:t>Arşivin ilk 10 baytı okunarak organizasyon bölümünün boyutu bulunur.</w:t>
      </w:r>
    </w:p>
    <w:p>
      <w:pPr>
        <w:pStyle w:val="ListNumber"/>
      </w:pPr>
      <w:r>
        <w:t>Organizasyon kayıtları ayrıştırılır ve her dosyanın adı, izni ve boyutu elde edilir.</w:t>
      </w:r>
    </w:p>
    <w:p>
      <w:pPr>
        <w:pStyle w:val="ListNumber"/>
      </w:pPr>
      <w:r>
        <w:t>Dosya içerikleri kayıt sırasına göre okunur ve hedef dizine yazılır.</w:t>
      </w:r>
    </w:p>
    <w:p>
      <w:pPr>
        <w:pStyle w:val="ListNumber"/>
      </w:pPr>
      <w:r>
        <w:t>Açılan dosyalara arşivlenmeden önceki izinler chmod ile uygulanır.</w:t>
      </w:r>
    </w:p>
    <w:p>
      <w:pPr>
        <w:pStyle w:val="ListNumber"/>
      </w:pPr>
      <w:r>
        <w:t>İşlem başarılıysa hedef dizin bilgisiyle başarı mesajı yazdırılır.</w:t>
      </w:r>
    </w:p>
    <w:p>
      <w:pPr>
        <w:pStyle w:val="Heading1"/>
      </w:pPr>
      <w:r>
        <w:t>8. Önemli Kod Parçaları</w:t>
      </w:r>
    </w:p>
    <w:p>
      <w:r>
        <w:t>Bu bölümde programın temel çalışma mantığını gösteren önemli kod parçaları özetlenmiştir. Fonksiyon adları projedeki gerçek dosya yapısına göre düzenlenebilir.</w:t>
      </w:r>
    </w:p>
    <w:p>
      <w:pPr>
        <w:pStyle w:val="Heading2"/>
      </w:pPr>
      <w:r>
        <w:t>8.1 Komut Satırı Parametrelerinin Ayrıştırılması</w:t>
      </w:r>
    </w:p>
    <w:p>
      <w:pPr>
        <w:pStyle w:val="CodeBlock"/>
        <w:spacing w:before="60" w:after="120"/>
      </w:pPr>
      <w:r>
        <w:rPr>
          <w:rFonts w:ascii="DejaVu Sans Mono" w:hAnsi="DejaVu Sans Mono" w:eastAsia="DejaVu Sans Mono"/>
          <w:sz w:val="17"/>
        </w:rPr>
        <w:t>if (strcmp(argv[1], "-b") == 0) {</w:t>
      </w:r>
      <w:r>
        <w:br/>
      </w:r>
      <w:r>
        <w:rPr>
          <w:rFonts w:ascii="DejaVu Sans Mono" w:hAnsi="DejaVu Sans Mono" w:eastAsia="DejaVu Sans Mono"/>
          <w:sz w:val="17"/>
        </w:rPr>
        <w:t xml:space="preserve">    return create_archive(file_count, input_files, archive_name);</w:t>
      </w:r>
      <w:r>
        <w:br/>
      </w:r>
      <w:r>
        <w:rPr>
          <w:rFonts w:ascii="DejaVu Sans Mono" w:hAnsi="DejaVu Sans Mono" w:eastAsia="DejaVu Sans Mono"/>
          <w:sz w:val="17"/>
        </w:rPr>
        <w:t>}</w:t>
      </w:r>
      <w:r>
        <w:br/>
      </w:r>
      <w:r>
        <w:rPr>
          <w:rFonts w:ascii="DejaVu Sans Mono" w:hAnsi="DejaVu Sans Mono" w:eastAsia="DejaVu Sans Mono"/>
          <w:sz w:val="17"/>
        </w:rPr>
        <w:t>else if (strcmp(argv[1], "-a") == 0) {</w:t>
      </w:r>
      <w:r>
        <w:br/>
      </w:r>
      <w:r>
        <w:rPr>
          <w:rFonts w:ascii="DejaVu Sans Mono" w:hAnsi="DejaVu Sans Mono" w:eastAsia="DejaVu Sans Mono"/>
          <w:sz w:val="17"/>
        </w:rPr>
        <w:t xml:space="preserve">    return extract_archive(archive_name, output_dir);</w:t>
      </w:r>
      <w:r>
        <w:br/>
      </w:r>
      <w:r>
        <w:rPr>
          <w:rFonts w:ascii="DejaVu Sans Mono" w:hAnsi="DejaVu Sans Mono" w:eastAsia="DejaVu Sans Mono"/>
          <w:sz w:val="17"/>
        </w:rPr>
        <w:t>}</w:t>
      </w:r>
      <w:r>
        <w:br/>
      </w:r>
      <w:r>
        <w:rPr>
          <w:rFonts w:ascii="DejaVu Sans Mono" w:hAnsi="DejaVu Sans Mono" w:eastAsia="DejaVu Sans Mono"/>
          <w:sz w:val="17"/>
        </w:rPr>
        <w:t>else {</w:t>
      </w:r>
      <w:r>
        <w:br/>
      </w:r>
      <w:r>
        <w:rPr>
          <w:rFonts w:ascii="DejaVu Sans Mono" w:hAnsi="DejaVu Sans Mono" w:eastAsia="DejaVu Sans Mono"/>
          <w:sz w:val="17"/>
        </w:rPr>
        <w:t xml:space="preserve">    print_usage();</w:t>
      </w:r>
      <w:r>
        <w:br/>
      </w:r>
      <w:r>
        <w:rPr>
          <w:rFonts w:ascii="DejaVu Sans Mono" w:hAnsi="DejaVu Sans Mono" w:eastAsia="DejaVu Sans Mono"/>
          <w:sz w:val="17"/>
        </w:rPr>
        <w:t xml:space="preserve">    return 1;</w:t>
      </w:r>
      <w:r>
        <w:br/>
      </w:r>
      <w:r>
        <w:rPr>
          <w:rFonts w:ascii="DejaVu Sans Mono" w:hAnsi="DejaVu Sans Mono" w:eastAsia="DejaVu Sans Mono"/>
          <w:sz w:val="17"/>
        </w:rPr>
        <w:t>}</w:t>
      </w:r>
    </w:p>
    <w:p>
      <w:pPr>
        <w:pStyle w:val="Heading2"/>
      </w:pPr>
      <w:r>
        <w:t>8.2 ASCII Metin Dosyası Kontrolü</w:t>
      </w:r>
    </w:p>
    <w:p>
      <w:pPr>
        <w:pStyle w:val="CodeBlock"/>
        <w:spacing w:before="60" w:after="120"/>
      </w:pPr>
      <w:r>
        <w:rPr>
          <w:rFonts w:ascii="DejaVu Sans Mono" w:hAnsi="DejaVu Sans Mono" w:eastAsia="DejaVu Sans Mono"/>
          <w:sz w:val="17"/>
        </w:rPr>
        <w:t>int is_ascii_text_file(const char *filename) {</w:t>
      </w:r>
      <w:r>
        <w:br/>
      </w:r>
      <w:r>
        <w:rPr>
          <w:rFonts w:ascii="DejaVu Sans Mono" w:hAnsi="DejaVu Sans Mono" w:eastAsia="DejaVu Sans Mono"/>
          <w:sz w:val="17"/>
        </w:rPr>
        <w:t xml:space="preserve">    FILE *file = fopen(filename, "rb");</w:t>
      </w:r>
      <w:r>
        <w:br/>
      </w:r>
      <w:r>
        <w:rPr>
          <w:rFonts w:ascii="DejaVu Sans Mono" w:hAnsi="DejaVu Sans Mono" w:eastAsia="DejaVu Sans Mono"/>
          <w:sz w:val="17"/>
        </w:rPr>
        <w:t xml:space="preserve">    int ch;</w:t>
      </w:r>
      <w:r>
        <w:br/>
      </w:r>
      <w:r>
        <w:rPr>
          <w:rFonts w:ascii="DejaVu Sans Mono" w:hAnsi="DejaVu Sans Mono" w:eastAsia="DejaVu Sans Mono"/>
          <w:sz w:val="17"/>
        </w:rPr>
      </w:r>
      <w:r>
        <w:br/>
      </w:r>
      <w:r>
        <w:rPr>
          <w:rFonts w:ascii="DejaVu Sans Mono" w:hAnsi="DejaVu Sans Mono" w:eastAsia="DejaVu Sans Mono"/>
          <w:sz w:val="17"/>
        </w:rPr>
        <w:t xml:space="preserve">    if (file == NULL) {</w:t>
      </w:r>
      <w:r>
        <w:br/>
      </w:r>
      <w:r>
        <w:rPr>
          <w:rFonts w:ascii="DejaVu Sans Mono" w:hAnsi="DejaVu Sans Mono" w:eastAsia="DejaVu Sans Mono"/>
          <w:sz w:val="17"/>
        </w:rPr>
        <w:t xml:space="preserve">        return 0;</w:t>
      </w:r>
      <w:r>
        <w:br/>
      </w:r>
      <w:r>
        <w:rPr>
          <w:rFonts w:ascii="DejaVu Sans Mono" w:hAnsi="DejaVu Sans Mono" w:eastAsia="DejaVu Sans Mono"/>
          <w:sz w:val="17"/>
        </w:rPr>
        <w:t xml:space="preserve">    }</w:t>
      </w:r>
      <w:r>
        <w:br/>
      </w:r>
      <w:r>
        <w:rPr>
          <w:rFonts w:ascii="DejaVu Sans Mono" w:hAnsi="DejaVu Sans Mono" w:eastAsia="DejaVu Sans Mono"/>
          <w:sz w:val="17"/>
        </w:rPr>
      </w:r>
      <w:r>
        <w:br/>
      </w:r>
      <w:r>
        <w:rPr>
          <w:rFonts w:ascii="DejaVu Sans Mono" w:hAnsi="DejaVu Sans Mono" w:eastAsia="DejaVu Sans Mono"/>
          <w:sz w:val="17"/>
        </w:rPr>
        <w:t xml:space="preserve">    while ((ch = fgetc(file)) != EOF) {</w:t>
      </w:r>
      <w:r>
        <w:br/>
      </w:r>
      <w:r>
        <w:rPr>
          <w:rFonts w:ascii="DejaVu Sans Mono" w:hAnsi="DejaVu Sans Mono" w:eastAsia="DejaVu Sans Mono"/>
          <w:sz w:val="17"/>
        </w:rPr>
        <w:t xml:space="preserve">        if (ch &gt; 127) {</w:t>
      </w:r>
      <w:r>
        <w:br/>
      </w:r>
      <w:r>
        <w:rPr>
          <w:rFonts w:ascii="DejaVu Sans Mono" w:hAnsi="DejaVu Sans Mono" w:eastAsia="DejaVu Sans Mono"/>
          <w:sz w:val="17"/>
        </w:rPr>
        <w:t xml:space="preserve">            fclose(file);</w:t>
      </w:r>
      <w:r>
        <w:br/>
      </w:r>
      <w:r>
        <w:rPr>
          <w:rFonts w:ascii="DejaVu Sans Mono" w:hAnsi="DejaVu Sans Mono" w:eastAsia="DejaVu Sans Mono"/>
          <w:sz w:val="17"/>
        </w:rPr>
        <w:t xml:space="preserve">            return 0;</w:t>
      </w:r>
      <w:r>
        <w:br/>
      </w:r>
      <w:r>
        <w:rPr>
          <w:rFonts w:ascii="DejaVu Sans Mono" w:hAnsi="DejaVu Sans Mono" w:eastAsia="DejaVu Sans Mono"/>
          <w:sz w:val="17"/>
        </w:rPr>
        <w:t xml:space="preserve">        }</w:t>
      </w:r>
      <w:r>
        <w:br/>
      </w:r>
      <w:r>
        <w:rPr>
          <w:rFonts w:ascii="DejaVu Sans Mono" w:hAnsi="DejaVu Sans Mono" w:eastAsia="DejaVu Sans Mono"/>
          <w:sz w:val="17"/>
        </w:rPr>
        <w:t xml:space="preserve">    }</w:t>
      </w:r>
      <w:r>
        <w:br/>
      </w:r>
      <w:r>
        <w:rPr>
          <w:rFonts w:ascii="DejaVu Sans Mono" w:hAnsi="DejaVu Sans Mono" w:eastAsia="DejaVu Sans Mono"/>
          <w:sz w:val="17"/>
        </w:rPr>
      </w:r>
      <w:r>
        <w:br/>
      </w:r>
      <w:r>
        <w:rPr>
          <w:rFonts w:ascii="DejaVu Sans Mono" w:hAnsi="DejaVu Sans Mono" w:eastAsia="DejaVu Sans Mono"/>
          <w:sz w:val="17"/>
        </w:rPr>
        <w:t xml:space="preserve">    fclose(file);</w:t>
      </w:r>
      <w:r>
        <w:br/>
      </w:r>
      <w:r>
        <w:rPr>
          <w:rFonts w:ascii="DejaVu Sans Mono" w:hAnsi="DejaVu Sans Mono" w:eastAsia="DejaVu Sans Mono"/>
          <w:sz w:val="17"/>
        </w:rPr>
        <w:t xml:space="preserve">    return 1;</w:t>
      </w:r>
      <w:r>
        <w:br/>
      </w:r>
      <w:r>
        <w:rPr>
          <w:rFonts w:ascii="DejaVu Sans Mono" w:hAnsi="DejaVu Sans Mono" w:eastAsia="DejaVu Sans Mono"/>
          <w:sz w:val="17"/>
        </w:rPr>
        <w:t>}</w:t>
      </w:r>
    </w:p>
    <w:p>
      <w:pPr>
        <w:pStyle w:val="Heading2"/>
      </w:pPr>
      <w:r>
        <w:t>8.3 Dosya İçeriklerinin Parça Parça Kopyalanması</w:t>
      </w:r>
    </w:p>
    <w:p>
      <w:pPr>
        <w:pStyle w:val="CodeBlock"/>
        <w:spacing w:before="60" w:after="120"/>
      </w:pPr>
      <w:r>
        <w:rPr>
          <w:rFonts w:ascii="DejaVu Sans Mono" w:hAnsi="DejaVu Sans Mono" w:eastAsia="DejaVu Sans Mono"/>
          <w:sz w:val="17"/>
        </w:rPr>
        <w:t>while ((read_count = fread(buffer, 1, sizeof(buffer), input)) &gt; 0) {</w:t>
      </w:r>
      <w:r>
        <w:br/>
      </w:r>
      <w:r>
        <w:rPr>
          <w:rFonts w:ascii="DejaVu Sans Mono" w:hAnsi="DejaVu Sans Mono" w:eastAsia="DejaVu Sans Mono"/>
          <w:sz w:val="17"/>
        </w:rPr>
        <w:t xml:space="preserve">    if (fwrite(buffer, 1, read_count, archive) != read_count) {</w:t>
      </w:r>
      <w:r>
        <w:br/>
      </w:r>
      <w:r>
        <w:rPr>
          <w:rFonts w:ascii="DejaVu Sans Mono" w:hAnsi="DejaVu Sans Mono" w:eastAsia="DejaVu Sans Mono"/>
          <w:sz w:val="17"/>
        </w:rPr>
        <w:t xml:space="preserve">        fclose(input);</w:t>
      </w:r>
      <w:r>
        <w:br/>
      </w:r>
      <w:r>
        <w:rPr>
          <w:rFonts w:ascii="DejaVu Sans Mono" w:hAnsi="DejaVu Sans Mono" w:eastAsia="DejaVu Sans Mono"/>
          <w:sz w:val="17"/>
        </w:rPr>
        <w:t xml:space="preserve">        fclose(archive);</w:t>
      </w:r>
      <w:r>
        <w:br/>
      </w:r>
      <w:r>
        <w:rPr>
          <w:rFonts w:ascii="DejaVu Sans Mono" w:hAnsi="DejaVu Sans Mono" w:eastAsia="DejaVu Sans Mono"/>
          <w:sz w:val="17"/>
        </w:rPr>
        <w:t xml:space="preserve">        return 1;</w:t>
      </w:r>
      <w:r>
        <w:br/>
      </w:r>
      <w:r>
        <w:rPr>
          <w:rFonts w:ascii="DejaVu Sans Mono" w:hAnsi="DejaVu Sans Mono" w:eastAsia="DejaVu Sans Mono"/>
          <w:sz w:val="17"/>
        </w:rPr>
        <w:t xml:space="preserve">    }</w:t>
      </w:r>
      <w:r>
        <w:br/>
      </w:r>
      <w:r>
        <w:rPr>
          <w:rFonts w:ascii="DejaVu Sans Mono" w:hAnsi="DejaVu Sans Mono" w:eastAsia="DejaVu Sans Mono"/>
          <w:sz w:val="17"/>
        </w:rPr>
        <w:t>}</w:t>
      </w:r>
    </w:p>
    <w:p>
      <w:pPr>
        <w:pStyle w:val="Heading2"/>
      </w:pPr>
      <w:r>
        <w:t>8.4 İzin Bilgisinin Geri Yüklenmesi</w:t>
      </w:r>
    </w:p>
    <w:p>
      <w:pPr>
        <w:pStyle w:val="CodeBlock"/>
        <w:spacing w:before="60" w:after="120"/>
      </w:pPr>
      <w:r>
        <w:rPr>
          <w:rFonts w:ascii="DejaVu Sans Mono" w:hAnsi="DejaVu Sans Mono" w:eastAsia="DejaVu Sans Mono"/>
          <w:sz w:val="17"/>
        </w:rPr>
        <w:t>chmod(output_path, file_permission);</w:t>
      </w:r>
    </w:p>
    <w:p>
      <w:pPr>
        <w:pStyle w:val="Heading1"/>
      </w:pPr>
      <w:r>
        <w:t>9. Hata Kontrolleri ve Güvenlik</w:t>
      </w:r>
    </w:p>
    <w:tbl>
      <w:tblPr>
        <w:tblStyle w:val="TableGrid"/>
        <w:tblW w:type="auto" w:w="0"/>
        <w:jc w:val="center"/>
        <w:tblLook w:firstColumn="1" w:firstRow="1" w:lastColumn="0" w:lastRow="0" w:noHBand="0" w:noVBand="1" w:val="04A0"/>
      </w:tblPr>
      <w:tblGrid>
        <w:gridCol w:w="4872"/>
        <w:gridCol w:w="4872"/>
      </w:tblGrid>
      <w:tr>
        <w:tc>
          <w:tcPr>
            <w:tcW w:type="dxa" w:w="4872"/>
            <w:shd w:fill="D9EAF7"/>
            <w:vAlign w:val="center"/>
          </w:tcPr>
          <w:p>
            <w:r/>
            <w:r>
              <w:rPr>
                <w:b/>
              </w:rPr>
              <w:t>Kontrol</w:t>
            </w:r>
          </w:p>
        </w:tc>
        <w:tc>
          <w:tcPr>
            <w:tcW w:type="dxa" w:w="4872"/>
            <w:shd w:fill="D9EAF7"/>
            <w:vAlign w:val="center"/>
          </w:tcPr>
          <w:p>
            <w:r/>
            <w:r>
              <w:rPr>
                <w:b/>
              </w:rPr>
              <w:t>Uygulanan Davranış</w:t>
            </w:r>
          </w:p>
        </w:tc>
      </w:tr>
      <w:tr>
        <w:tc>
          <w:tcPr>
            <w:tcW w:type="dxa" w:w="4872"/>
            <w:vAlign w:val="top"/>
          </w:tcPr>
          <w:p>
            <w:r/>
            <w:r>
              <w:rPr>
                <w:b w:val="0"/>
              </w:rPr>
              <w:t>Eksik veya hatalı parametre</w:t>
            </w:r>
          </w:p>
        </w:tc>
        <w:tc>
          <w:tcPr>
            <w:tcW w:type="dxa" w:w="4872"/>
            <w:vAlign w:val="top"/>
          </w:tcPr>
          <w:p>
            <w:r/>
            <w:r>
              <w:rPr>
                <w:b w:val="0"/>
              </w:rPr>
              <w:t>Kullanım bilgisi gösterilir ve program güvenli şekilde sonlanır.</w:t>
            </w:r>
          </w:p>
        </w:tc>
      </w:tr>
      <w:tr>
        <w:tc>
          <w:tcPr>
            <w:tcW w:type="dxa" w:w="4872"/>
            <w:vAlign w:val="top"/>
          </w:tcPr>
          <w:p>
            <w:r/>
            <w:r>
              <w:rPr>
                <w:b w:val="0"/>
              </w:rPr>
              <w:t>ASCII olmayan giriş dosyası</w:t>
            </w:r>
          </w:p>
        </w:tc>
        <w:tc>
          <w:tcPr>
            <w:tcW w:type="dxa" w:w="4872"/>
            <w:vAlign w:val="top"/>
          </w:tcPr>
          <w:p>
            <w:r/>
            <w:r>
              <w:rPr>
                <w:b w:val="0"/>
              </w:rPr>
              <w:t>“giriş dosyasının formatı uyumsuzdur!” mesajı yazdırılır.</w:t>
            </w:r>
          </w:p>
        </w:tc>
      </w:tr>
      <w:tr>
        <w:tc>
          <w:tcPr>
            <w:tcW w:type="dxa" w:w="4872"/>
            <w:vAlign w:val="top"/>
          </w:tcPr>
          <w:p>
            <w:r/>
            <w:r>
              <w:rPr>
                <w:b w:val="0"/>
              </w:rPr>
              <w:t>Bozuk arşiv dosyası</w:t>
            </w:r>
          </w:p>
        </w:tc>
        <w:tc>
          <w:tcPr>
            <w:tcW w:type="dxa" w:w="4872"/>
            <w:vAlign w:val="top"/>
          </w:tcPr>
          <w:p>
            <w:r/>
            <w:r>
              <w:rPr>
                <w:b w:val="0"/>
              </w:rPr>
              <w:t>“Arşiv dosyası uygunsuz veya bozuk!” mesajı yazdırılır.</w:t>
            </w:r>
          </w:p>
        </w:tc>
      </w:tr>
      <w:tr>
        <w:tc>
          <w:tcPr>
            <w:tcW w:type="dxa" w:w="4872"/>
            <w:vAlign w:val="top"/>
          </w:tcPr>
          <w:p>
            <w:r/>
            <w:r>
              <w:rPr>
                <w:b w:val="0"/>
              </w:rPr>
              <w:t>Dosya sayısı sınırı</w:t>
            </w:r>
          </w:p>
        </w:tc>
        <w:tc>
          <w:tcPr>
            <w:tcW w:type="dxa" w:w="4872"/>
            <w:vAlign w:val="top"/>
          </w:tcPr>
          <w:p>
            <w:r/>
            <w:r>
              <w:rPr>
                <w:b w:val="0"/>
              </w:rPr>
              <w:t>32 dosyadan fazlası kabul edilmez.</w:t>
            </w:r>
          </w:p>
        </w:tc>
      </w:tr>
      <w:tr>
        <w:tc>
          <w:tcPr>
            <w:tcW w:type="dxa" w:w="4872"/>
            <w:vAlign w:val="top"/>
          </w:tcPr>
          <w:p>
            <w:r/>
            <w:r>
              <w:rPr>
                <w:b w:val="0"/>
              </w:rPr>
              <w:t>Toplam boyut sınırı</w:t>
            </w:r>
          </w:p>
        </w:tc>
        <w:tc>
          <w:tcPr>
            <w:tcW w:type="dxa" w:w="4872"/>
            <w:vAlign w:val="top"/>
          </w:tcPr>
          <w:p>
            <w:r/>
            <w:r>
              <w:rPr>
                <w:b w:val="0"/>
              </w:rPr>
              <w:t>200 MB üstü toplam giriş boyutu kabul edilmez.</w:t>
            </w:r>
          </w:p>
        </w:tc>
      </w:tr>
      <w:tr>
        <w:tc>
          <w:tcPr>
            <w:tcW w:type="dxa" w:w="4872"/>
            <w:vAlign w:val="top"/>
          </w:tcPr>
          <w:p>
            <w:r/>
            <w:r>
              <w:rPr>
                <w:b w:val="0"/>
              </w:rPr>
              <w:t>Path traversal riski</w:t>
            </w:r>
          </w:p>
        </w:tc>
        <w:tc>
          <w:tcPr>
            <w:tcW w:type="dxa" w:w="4872"/>
            <w:vAlign w:val="top"/>
          </w:tcPr>
          <w:p>
            <w:r/>
            <w:r>
              <w:rPr>
                <w:b w:val="0"/>
              </w:rPr>
              <w:t>Arşivden açılan dosyalarda basename mantığı kullanılarak hedef dizin dışına çıkılması engellenir.</w:t>
            </w:r>
          </w:p>
        </w:tc>
      </w:tr>
      <w:tr>
        <w:tc>
          <w:tcPr>
            <w:tcW w:type="dxa" w:w="4872"/>
            <w:vAlign w:val="top"/>
          </w:tcPr>
          <w:p>
            <w:r/>
            <w:r>
              <w:rPr>
                <w:b w:val="0"/>
              </w:rPr>
              <w:t>Dosya izinleri</w:t>
            </w:r>
          </w:p>
        </w:tc>
        <w:tc>
          <w:tcPr>
            <w:tcW w:type="dxa" w:w="4872"/>
            <w:vAlign w:val="top"/>
          </w:tcPr>
          <w:p>
            <w:r/>
            <w:r>
              <w:rPr>
                <w:b w:val="0"/>
              </w:rPr>
              <w:t>stat ile alınan izinler arşivlenir, chmod ile geri uygulanır.</w:t>
            </w:r>
          </w:p>
        </w:tc>
      </w:tr>
    </w:tbl>
    <w:p/>
    <w:p>
      <w:pPr>
        <w:pStyle w:val="Heading1"/>
      </w:pPr>
      <w:r>
        <w:t>10. Test Senaryoları ve Çıktılar</w:t>
      </w:r>
    </w:p>
    <w:p>
      <w:r>
        <w:t>Aşağıdaki testler Ubuntu/Linux ortamında terminal üzerinden gerçekleştirilmiştir. diff komutlarında çıktı alınmaması dosyaların birebir aynı olduğunu göstermektedir.</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vAlign w:val="center"/>
          </w:tcPr>
          <w:p>
            <w:r/>
            <w:r>
              <w:rPr>
                <w:b/>
              </w:rPr>
              <w:t>Test</w:t>
            </w:r>
          </w:p>
        </w:tc>
        <w:tc>
          <w:tcPr>
            <w:tcW w:type="dxa" w:w="3248"/>
            <w:shd w:fill="D9EAF7"/>
            <w:vAlign w:val="center"/>
          </w:tcPr>
          <w:p>
            <w:r/>
            <w:r>
              <w:rPr>
                <w:b/>
              </w:rPr>
              <w:t>Komut</w:t>
            </w:r>
          </w:p>
        </w:tc>
        <w:tc>
          <w:tcPr>
            <w:tcW w:type="dxa" w:w="3248"/>
            <w:shd w:fill="D9EAF7"/>
            <w:vAlign w:val="center"/>
          </w:tcPr>
          <w:p>
            <w:r/>
            <w:r>
              <w:rPr>
                <w:b/>
              </w:rPr>
              <w:t>Beklenen Sonuç</w:t>
            </w:r>
          </w:p>
        </w:tc>
      </w:tr>
      <w:tr>
        <w:tc>
          <w:tcPr>
            <w:tcW w:type="dxa" w:w="3248"/>
            <w:vAlign w:val="top"/>
          </w:tcPr>
          <w:p>
            <w:r/>
            <w:r>
              <w:rPr>
                <w:b w:val="0"/>
              </w:rPr>
              <w:t>Derleme testi</w:t>
            </w:r>
          </w:p>
        </w:tc>
        <w:tc>
          <w:tcPr>
            <w:tcW w:type="dxa" w:w="3248"/>
            <w:vAlign w:val="top"/>
          </w:tcPr>
          <w:p>
            <w:r/>
            <w:r>
              <w:rPr>
                <w:b w:val="0"/>
              </w:rPr>
              <w:t>make clean &amp;&amp; make</w:t>
            </w:r>
          </w:p>
        </w:tc>
        <w:tc>
          <w:tcPr>
            <w:tcW w:type="dxa" w:w="3248"/>
            <w:vAlign w:val="top"/>
          </w:tcPr>
          <w:p>
            <w:r/>
            <w:r>
              <w:rPr>
                <w:b w:val="0"/>
              </w:rPr>
              <w:t>Hatasız derleme beklenir.</w:t>
            </w:r>
          </w:p>
        </w:tc>
      </w:tr>
      <w:tr>
        <w:tc>
          <w:tcPr>
            <w:tcW w:type="dxa" w:w="3248"/>
            <w:vAlign w:val="top"/>
          </w:tcPr>
          <w:p>
            <w:r/>
            <w:r>
              <w:rPr>
                <w:b w:val="0"/>
              </w:rPr>
              <w:t>Kullanım bilgisi</w:t>
            </w:r>
          </w:p>
        </w:tc>
        <w:tc>
          <w:tcPr>
            <w:tcW w:type="dxa" w:w="3248"/>
            <w:vAlign w:val="top"/>
          </w:tcPr>
          <w:p>
            <w:r/>
            <w:r>
              <w:rPr>
                <w:b w:val="0"/>
              </w:rPr>
              <w:t>./tarsau</w:t>
            </w:r>
          </w:p>
        </w:tc>
        <w:tc>
          <w:tcPr>
            <w:tcW w:type="dxa" w:w="3248"/>
            <w:vAlign w:val="top"/>
          </w:tcPr>
          <w:p>
            <w:r/>
            <w:r>
              <w:rPr>
                <w:b w:val="0"/>
              </w:rPr>
              <w:t>Usage çıktısı görüntülenir.</w:t>
            </w:r>
          </w:p>
        </w:tc>
      </w:tr>
      <w:tr>
        <w:tc>
          <w:tcPr>
            <w:tcW w:type="dxa" w:w="3248"/>
            <w:vAlign w:val="top"/>
          </w:tcPr>
          <w:p>
            <w:r/>
            <w:r>
              <w:rPr>
                <w:b w:val="0"/>
              </w:rPr>
              <w:t>Arşiv oluşturma</w:t>
            </w:r>
          </w:p>
        </w:tc>
        <w:tc>
          <w:tcPr>
            <w:tcW w:type="dxa" w:w="3248"/>
            <w:vAlign w:val="top"/>
          </w:tcPr>
          <w:p>
            <w:r/>
            <w:r>
              <w:rPr>
                <w:b w:val="0"/>
              </w:rPr>
              <w:t>./tarsau -b test/t1.txt test/t2.txt test/t3.dat -o s1.sau</w:t>
            </w:r>
          </w:p>
        </w:tc>
        <w:tc>
          <w:tcPr>
            <w:tcW w:type="dxa" w:w="3248"/>
            <w:vAlign w:val="top"/>
          </w:tcPr>
          <w:p>
            <w:r/>
            <w:r>
              <w:rPr>
                <w:b w:val="0"/>
              </w:rPr>
              <w:t>Dosyalar birleştirildi.</w:t>
            </w:r>
          </w:p>
        </w:tc>
      </w:tr>
      <w:tr>
        <w:tc>
          <w:tcPr>
            <w:tcW w:type="dxa" w:w="3248"/>
            <w:vAlign w:val="top"/>
          </w:tcPr>
          <w:p>
            <w:r/>
            <w:r>
              <w:rPr>
                <w:b w:val="0"/>
              </w:rPr>
              <w:t>Varsayılan arşiv adı</w:t>
            </w:r>
          </w:p>
        </w:tc>
        <w:tc>
          <w:tcPr>
            <w:tcW w:type="dxa" w:w="3248"/>
            <w:vAlign w:val="top"/>
          </w:tcPr>
          <w:p>
            <w:r/>
            <w:r>
              <w:rPr>
                <w:b w:val="0"/>
              </w:rPr>
              <w:t>./tarsau -b test/t1.txt test/t2.txt</w:t>
            </w:r>
          </w:p>
        </w:tc>
        <w:tc>
          <w:tcPr>
            <w:tcW w:type="dxa" w:w="3248"/>
            <w:vAlign w:val="top"/>
          </w:tcPr>
          <w:p>
            <w:r/>
            <w:r>
              <w:rPr>
                <w:b w:val="0"/>
              </w:rPr>
              <w:t>a.sau oluşturulur.</w:t>
            </w:r>
          </w:p>
        </w:tc>
      </w:tr>
      <w:tr>
        <w:tc>
          <w:tcPr>
            <w:tcW w:type="dxa" w:w="3248"/>
            <w:vAlign w:val="top"/>
          </w:tcPr>
          <w:p>
            <w:r/>
            <w:r>
              <w:rPr>
                <w:b w:val="0"/>
              </w:rPr>
              <w:t>Arşiv açma</w:t>
            </w:r>
          </w:p>
        </w:tc>
        <w:tc>
          <w:tcPr>
            <w:tcW w:type="dxa" w:w="3248"/>
            <w:vAlign w:val="top"/>
          </w:tcPr>
          <w:p>
            <w:r/>
            <w:r>
              <w:rPr>
                <w:b w:val="0"/>
              </w:rPr>
              <w:t>./tarsau -a s1.sau output</w:t>
            </w:r>
          </w:p>
        </w:tc>
        <w:tc>
          <w:tcPr>
            <w:tcW w:type="dxa" w:w="3248"/>
            <w:vAlign w:val="top"/>
          </w:tcPr>
          <w:p>
            <w:r/>
            <w:r>
              <w:rPr>
                <w:b w:val="0"/>
              </w:rPr>
              <w:t>output dizininde dosyalar açılır.</w:t>
            </w:r>
          </w:p>
        </w:tc>
      </w:tr>
      <w:tr>
        <w:tc>
          <w:tcPr>
            <w:tcW w:type="dxa" w:w="3248"/>
            <w:vAlign w:val="top"/>
          </w:tcPr>
          <w:p>
            <w:r/>
            <w:r>
              <w:rPr>
                <w:b w:val="0"/>
              </w:rPr>
              <w:t>İçerik karşılaştırma</w:t>
            </w:r>
          </w:p>
        </w:tc>
        <w:tc>
          <w:tcPr>
            <w:tcW w:type="dxa" w:w="3248"/>
            <w:vAlign w:val="top"/>
          </w:tcPr>
          <w:p>
            <w:r/>
            <w:r>
              <w:rPr>
                <w:b w:val="0"/>
              </w:rPr>
              <w:t>diff test/t1.txt output/t1.txt</w:t>
            </w:r>
          </w:p>
        </w:tc>
        <w:tc>
          <w:tcPr>
            <w:tcW w:type="dxa" w:w="3248"/>
            <w:vAlign w:val="top"/>
          </w:tcPr>
          <w:p>
            <w:r/>
            <w:r>
              <w:rPr>
                <w:b w:val="0"/>
              </w:rPr>
              <w:t>Fark çıkmamalıdır.</w:t>
            </w:r>
          </w:p>
        </w:tc>
      </w:tr>
      <w:tr>
        <w:tc>
          <w:tcPr>
            <w:tcW w:type="dxa" w:w="3248"/>
            <w:vAlign w:val="top"/>
          </w:tcPr>
          <w:p>
            <w:r/>
            <w:r>
              <w:rPr>
                <w:b w:val="0"/>
              </w:rPr>
              <w:t>ASCII olmayan dosya</w:t>
            </w:r>
          </w:p>
        </w:tc>
        <w:tc>
          <w:tcPr>
            <w:tcW w:type="dxa" w:w="3248"/>
            <w:vAlign w:val="top"/>
          </w:tcPr>
          <w:p>
            <w:r/>
            <w:r>
              <w:rPr>
                <w:b w:val="0"/>
              </w:rPr>
              <w:t>./tarsau -b test/t1.txt test/invalid.bin -o bad.sau</w:t>
            </w:r>
          </w:p>
        </w:tc>
        <w:tc>
          <w:tcPr>
            <w:tcW w:type="dxa" w:w="3248"/>
            <w:vAlign w:val="top"/>
          </w:tcPr>
          <w:p>
            <w:r/>
            <w:r>
              <w:rPr>
                <w:b w:val="0"/>
              </w:rPr>
              <w:t>Format uyumsuzluğu mesajı verilir.</w:t>
            </w:r>
          </w:p>
        </w:tc>
      </w:tr>
      <w:tr>
        <w:tc>
          <w:tcPr>
            <w:tcW w:type="dxa" w:w="3248"/>
            <w:vAlign w:val="top"/>
          </w:tcPr>
          <w:p>
            <w:r/>
            <w:r>
              <w:rPr>
                <w:b w:val="0"/>
              </w:rPr>
              <w:t>Bozuk arşiv</w:t>
            </w:r>
          </w:p>
        </w:tc>
        <w:tc>
          <w:tcPr>
            <w:tcW w:type="dxa" w:w="3248"/>
            <w:vAlign w:val="top"/>
          </w:tcPr>
          <w:p>
            <w:r/>
            <w:r>
              <w:rPr>
                <w:b w:val="0"/>
              </w:rPr>
              <w:t>./tarsau -a bozuk.sau output2</w:t>
            </w:r>
          </w:p>
        </w:tc>
        <w:tc>
          <w:tcPr>
            <w:tcW w:type="dxa" w:w="3248"/>
            <w:vAlign w:val="top"/>
          </w:tcPr>
          <w:p>
            <w:r/>
            <w:r>
              <w:rPr>
                <w:b w:val="0"/>
              </w:rPr>
              <w:t>Arşiv dosyası uygunsuz veya bozuk mesajı verilir.</w:t>
            </w:r>
          </w:p>
        </w:tc>
      </w:tr>
      <w:tr>
        <w:tc>
          <w:tcPr>
            <w:tcW w:type="dxa" w:w="3248"/>
            <w:vAlign w:val="top"/>
          </w:tcPr>
          <w:p>
            <w:r/>
            <w:r>
              <w:rPr>
                <w:b w:val="0"/>
              </w:rPr>
              <w:t>Mevcut dizine açma</w:t>
            </w:r>
          </w:p>
        </w:tc>
        <w:tc>
          <w:tcPr>
            <w:tcW w:type="dxa" w:w="3248"/>
            <w:vAlign w:val="top"/>
          </w:tcPr>
          <w:p>
            <w:r/>
            <w:r>
              <w:rPr>
                <w:b w:val="0"/>
              </w:rPr>
              <w:t>../tarsau -a s1.sau</w:t>
            </w:r>
          </w:p>
        </w:tc>
        <w:tc>
          <w:tcPr>
            <w:tcW w:type="dxa" w:w="3248"/>
            <w:vAlign w:val="top"/>
          </w:tcPr>
          <w:p>
            <w:r/>
            <w:r>
              <w:rPr>
                <w:b w:val="0"/>
              </w:rPr>
              <w:t>Mevcut dizinde dosyalar açılır.</w:t>
            </w:r>
          </w:p>
        </w:tc>
      </w:tr>
      <w:tr>
        <w:tc>
          <w:tcPr>
            <w:tcW w:type="dxa" w:w="3248"/>
            <w:vAlign w:val="top"/>
          </w:tcPr>
          <w:p>
            <w:r/>
            <w:r>
              <w:rPr>
                <w:b w:val="0"/>
              </w:rPr>
              <w:t>İzin koruma</w:t>
            </w:r>
          </w:p>
        </w:tc>
        <w:tc>
          <w:tcPr>
            <w:tcW w:type="dxa" w:w="3248"/>
            <w:vAlign w:val="top"/>
          </w:tcPr>
          <w:p>
            <w:r/>
            <w:r>
              <w:rPr>
                <w:b w:val="0"/>
              </w:rPr>
              <w:t>chmod 755 test/t1.txt ardından arşivle/aç</w:t>
            </w:r>
          </w:p>
        </w:tc>
        <w:tc>
          <w:tcPr>
            <w:tcW w:type="dxa" w:w="3248"/>
            <w:vAlign w:val="top"/>
          </w:tcPr>
          <w:p>
            <w:r/>
            <w:r>
              <w:rPr>
                <w:b w:val="0"/>
              </w:rPr>
              <w:t>Açılan dosyanın izni 755 kalır.</w:t>
            </w:r>
          </w:p>
        </w:tc>
      </w:tr>
    </w:tbl>
    <w:p/>
    <w:p>
      <w:pPr>
        <w:pStyle w:val="Heading2"/>
      </w:pPr>
      <w:r>
        <w:t>10.1 Arşiv Oluşturma ve Açma Çıktısı</w:t>
      </w:r>
    </w:p>
    <w:p>
      <w:pPr>
        <w:pStyle w:val="CodeBlock"/>
        <w:spacing w:before="60" w:after="120"/>
      </w:pPr>
      <w:r>
        <w:rPr>
          <w:rFonts w:ascii="DejaVu Sans Mono" w:hAnsi="DejaVu Sans Mono" w:eastAsia="DejaVu Sans Mono"/>
          <w:sz w:val="17"/>
        </w:rPr>
        <w:t>$ ./tarsau -b test/t1.txt test/t2.txt test/t3.dat -o s1.sau</w:t>
      </w:r>
      <w:r>
        <w:br/>
      </w:r>
      <w:r>
        <w:rPr>
          <w:rFonts w:ascii="DejaVu Sans Mono" w:hAnsi="DejaVu Sans Mono" w:eastAsia="DejaVu Sans Mono"/>
          <w:sz w:val="17"/>
        </w:rPr>
        <w:t>Dosyalar birleştirildi.</w:t>
      </w:r>
      <w:r>
        <w:br/>
      </w:r>
      <w:r>
        <w:rPr>
          <w:rFonts w:ascii="DejaVu Sans Mono" w:hAnsi="DejaVu Sans Mono" w:eastAsia="DejaVu Sans Mono"/>
          <w:sz w:val="17"/>
        </w:rPr>
      </w:r>
      <w:r>
        <w:br/>
      </w:r>
      <w:r>
        <w:rPr>
          <w:rFonts w:ascii="DejaVu Sans Mono" w:hAnsi="DejaVu Sans Mono" w:eastAsia="DejaVu Sans Mono"/>
          <w:sz w:val="17"/>
        </w:rPr>
        <w:t>$ ls -l s1.sau</w:t>
      </w:r>
      <w:r>
        <w:br/>
      </w:r>
      <w:r>
        <w:rPr>
          <w:rFonts w:ascii="DejaVu Sans Mono" w:hAnsi="DejaVu Sans Mono" w:eastAsia="DejaVu Sans Mono"/>
          <w:sz w:val="17"/>
        </w:rPr>
        <w:t>-rw-rw-r-- 1 abdullah abdullah 203 May 19 18:44 s1.sau</w:t>
      </w:r>
      <w:r>
        <w:br/>
      </w:r>
      <w:r>
        <w:rPr>
          <w:rFonts w:ascii="DejaVu Sans Mono" w:hAnsi="DejaVu Sans Mono" w:eastAsia="DejaVu Sans Mono"/>
          <w:sz w:val="17"/>
        </w:rPr>
      </w:r>
      <w:r>
        <w:br/>
      </w:r>
      <w:r>
        <w:rPr>
          <w:rFonts w:ascii="DejaVu Sans Mono" w:hAnsi="DejaVu Sans Mono" w:eastAsia="DejaVu Sans Mono"/>
          <w:sz w:val="17"/>
        </w:rPr>
        <w:t>$ ./tarsau -a s1.sau output</w:t>
      </w:r>
      <w:r>
        <w:br/>
      </w:r>
      <w:r>
        <w:rPr>
          <w:rFonts w:ascii="DejaVu Sans Mono" w:hAnsi="DejaVu Sans Mono" w:eastAsia="DejaVu Sans Mono"/>
          <w:sz w:val="17"/>
        </w:rPr>
        <w:t>output dizininde dosyalar açıldı.</w:t>
      </w:r>
      <w:r>
        <w:br/>
      </w:r>
      <w:r>
        <w:rPr>
          <w:rFonts w:ascii="DejaVu Sans Mono" w:hAnsi="DejaVu Sans Mono" w:eastAsia="DejaVu Sans Mono"/>
          <w:sz w:val="17"/>
        </w:rPr>
      </w:r>
      <w:r>
        <w:br/>
      </w:r>
      <w:r>
        <w:rPr>
          <w:rFonts w:ascii="DejaVu Sans Mono" w:hAnsi="DejaVu Sans Mono" w:eastAsia="DejaVu Sans Mono"/>
          <w:sz w:val="17"/>
        </w:rPr>
        <w:t>$ ls -l output</w:t>
      </w:r>
      <w:r>
        <w:br/>
      </w:r>
      <w:r>
        <w:rPr>
          <w:rFonts w:ascii="DejaVu Sans Mono" w:hAnsi="DejaVu Sans Mono" w:eastAsia="DejaVu Sans Mono"/>
          <w:sz w:val="17"/>
        </w:rPr>
        <w:t>total 12</w:t>
      </w:r>
      <w:r>
        <w:br/>
      </w:r>
      <w:r>
        <w:rPr>
          <w:rFonts w:ascii="DejaVu Sans Mono" w:hAnsi="DejaVu Sans Mono" w:eastAsia="DejaVu Sans Mono"/>
          <w:sz w:val="17"/>
        </w:rPr>
        <w:t>-rw-r--r-- 1 abdullah abdullah 45 May 19 22:30 t1.txt</w:t>
      </w:r>
      <w:r>
        <w:br/>
      </w:r>
      <w:r>
        <w:rPr>
          <w:rFonts w:ascii="DejaVu Sans Mono" w:hAnsi="DejaVu Sans Mono" w:eastAsia="DejaVu Sans Mono"/>
          <w:sz w:val="17"/>
        </w:rPr>
        <w:t>-rw-r--r-- 1 abdullah abdullah 43 May 19 22:30 t2.txt</w:t>
      </w:r>
      <w:r>
        <w:br/>
      </w:r>
      <w:r>
        <w:rPr>
          <w:rFonts w:ascii="DejaVu Sans Mono" w:hAnsi="DejaVu Sans Mono" w:eastAsia="DejaVu Sans Mono"/>
          <w:sz w:val="17"/>
        </w:rPr>
        <w:t>-rw-r--r-- 1 abdullah abdullah 60 May 19 22:30 t3.dat</w:t>
      </w:r>
    </w:p>
    <w:p>
      <w:pPr>
        <w:pStyle w:val="Heading2"/>
      </w:pPr>
      <w:r>
        <w:t>10.2 İçerik Karşılaştırma Çıktısı</w:t>
      </w:r>
    </w:p>
    <w:p>
      <w:pPr>
        <w:pStyle w:val="CodeBlock"/>
        <w:spacing w:before="60" w:after="120"/>
      </w:pPr>
      <w:r>
        <w:rPr>
          <w:rFonts w:ascii="DejaVu Sans Mono" w:hAnsi="DejaVu Sans Mono" w:eastAsia="DejaVu Sans Mono"/>
          <w:sz w:val="17"/>
        </w:rPr>
        <w:t>$ diff test/t1.txt output/t1.txt</w:t>
      </w:r>
      <w:r>
        <w:br/>
      </w:r>
      <w:r>
        <w:rPr>
          <w:rFonts w:ascii="DejaVu Sans Mono" w:hAnsi="DejaVu Sans Mono" w:eastAsia="DejaVu Sans Mono"/>
          <w:sz w:val="17"/>
        </w:rPr>
        <w:t>$ diff test/t2.txt output/t2.txt</w:t>
      </w:r>
      <w:r>
        <w:br/>
      </w:r>
      <w:r>
        <w:rPr>
          <w:rFonts w:ascii="DejaVu Sans Mono" w:hAnsi="DejaVu Sans Mono" w:eastAsia="DejaVu Sans Mono"/>
          <w:sz w:val="17"/>
        </w:rPr>
        <w:t>$ diff test/t3.dat output/t3.dat</w:t>
      </w:r>
    </w:p>
    <w:p>
      <w:r>
        <w:t>Yukarıdaki diff komutlarında herhangi bir çıktı oluşmadığı için arşivden açılan dosyaların içeriklerinin orijinal dosyalarla aynı olduğu doğrulanmıştır.</w:t>
      </w:r>
    </w:p>
    <w:p>
      <w:pPr>
        <w:pStyle w:val="Heading2"/>
      </w:pPr>
      <w:r>
        <w:t>10.3 Hata Testleri</w:t>
      </w:r>
    </w:p>
    <w:p>
      <w:pPr>
        <w:pStyle w:val="CodeBlock"/>
        <w:spacing w:before="60" w:after="120"/>
      </w:pPr>
      <w:r>
        <w:rPr>
          <w:rFonts w:ascii="DejaVu Sans Mono" w:hAnsi="DejaVu Sans Mono" w:eastAsia="DejaVu Sans Mono"/>
          <w:sz w:val="17"/>
        </w:rPr>
        <w:t>$ ./tarsau -b test/t1.txt test/invalid.bin -o bad.sau</w:t>
      </w:r>
      <w:r>
        <w:br/>
      </w:r>
      <w:r>
        <w:rPr>
          <w:rFonts w:ascii="DejaVu Sans Mono" w:hAnsi="DejaVu Sans Mono" w:eastAsia="DejaVu Sans Mono"/>
          <w:sz w:val="17"/>
        </w:rPr>
        <w:t>test/invalid.bin giriş dosyasının formatı uyumsuzdur!</w:t>
      </w:r>
      <w:r>
        <w:br/>
      </w:r>
      <w:r>
        <w:rPr>
          <w:rFonts w:ascii="DejaVu Sans Mono" w:hAnsi="DejaVu Sans Mono" w:eastAsia="DejaVu Sans Mono"/>
          <w:sz w:val="17"/>
        </w:rPr>
      </w:r>
      <w:r>
        <w:br/>
      </w:r>
      <w:r>
        <w:rPr>
          <w:rFonts w:ascii="DejaVu Sans Mono" w:hAnsi="DejaVu Sans Mono" w:eastAsia="DejaVu Sans Mono"/>
          <w:sz w:val="17"/>
        </w:rPr>
        <w:t>$ echo "bozuk arsiv" &gt; bozuk.sau</w:t>
      </w:r>
      <w:r>
        <w:br/>
      </w:r>
      <w:r>
        <w:rPr>
          <w:rFonts w:ascii="DejaVu Sans Mono" w:hAnsi="DejaVu Sans Mono" w:eastAsia="DejaVu Sans Mono"/>
          <w:sz w:val="17"/>
        </w:rPr>
        <w:t>$ ./tarsau -a bozuk.sau output2</w:t>
      </w:r>
      <w:r>
        <w:br/>
      </w:r>
      <w:r>
        <w:rPr>
          <w:rFonts w:ascii="DejaVu Sans Mono" w:hAnsi="DejaVu Sans Mono" w:eastAsia="DejaVu Sans Mono"/>
          <w:sz w:val="17"/>
        </w:rPr>
        <w:t>Arşiv dosyası uygunsuz veya bozuk!</w:t>
      </w:r>
    </w:p>
    <w:p>
      <w:pPr>
        <w:pStyle w:val="Heading2"/>
      </w:pPr>
      <w:r>
        <w:t>10.4 Mevcut Dizine Açma Testi</w:t>
      </w:r>
    </w:p>
    <w:p>
      <w:pPr>
        <w:pStyle w:val="CodeBlock"/>
        <w:spacing w:before="60" w:after="120"/>
      </w:pPr>
      <w:r>
        <w:rPr>
          <w:rFonts w:ascii="DejaVu Sans Mono" w:hAnsi="DejaVu Sans Mono" w:eastAsia="DejaVu Sans Mono"/>
          <w:sz w:val="17"/>
        </w:rPr>
        <w:t>$ mkdir temp_current_test</w:t>
      </w:r>
      <w:r>
        <w:br/>
      </w:r>
      <w:r>
        <w:rPr>
          <w:rFonts w:ascii="DejaVu Sans Mono" w:hAnsi="DejaVu Sans Mono" w:eastAsia="DejaVu Sans Mono"/>
          <w:sz w:val="17"/>
        </w:rPr>
        <w:t>$ cp s1.sau temp_current_test/</w:t>
      </w:r>
      <w:r>
        <w:br/>
      </w:r>
      <w:r>
        <w:rPr>
          <w:rFonts w:ascii="DejaVu Sans Mono" w:hAnsi="DejaVu Sans Mono" w:eastAsia="DejaVu Sans Mono"/>
          <w:sz w:val="17"/>
        </w:rPr>
        <w:t>$ cd temp_current_test</w:t>
      </w:r>
      <w:r>
        <w:br/>
      </w:r>
      <w:r>
        <w:rPr>
          <w:rFonts w:ascii="DejaVu Sans Mono" w:hAnsi="DejaVu Sans Mono" w:eastAsia="DejaVu Sans Mono"/>
          <w:sz w:val="17"/>
        </w:rPr>
        <w:t>$ ../tarsau -a s1.sau</w:t>
      </w:r>
      <w:r>
        <w:br/>
      </w:r>
      <w:r>
        <w:rPr>
          <w:rFonts w:ascii="DejaVu Sans Mono" w:hAnsi="DejaVu Sans Mono" w:eastAsia="DejaVu Sans Mono"/>
          <w:sz w:val="17"/>
        </w:rPr>
        <w:t>Mevcut dizinde dosyalar açıldı.</w:t>
      </w:r>
      <w:r>
        <w:br/>
      </w:r>
      <w:r>
        <w:rPr>
          <w:rFonts w:ascii="DejaVu Sans Mono" w:hAnsi="DejaVu Sans Mono" w:eastAsia="DejaVu Sans Mono"/>
          <w:sz w:val="17"/>
        </w:rPr>
      </w:r>
      <w:r>
        <w:br/>
      </w:r>
      <w:r>
        <w:rPr>
          <w:rFonts w:ascii="DejaVu Sans Mono" w:hAnsi="DejaVu Sans Mono" w:eastAsia="DejaVu Sans Mono"/>
          <w:sz w:val="17"/>
        </w:rPr>
        <w:t>$ ls -l</w:t>
      </w:r>
      <w:r>
        <w:br/>
      </w:r>
      <w:r>
        <w:rPr>
          <w:rFonts w:ascii="DejaVu Sans Mono" w:hAnsi="DejaVu Sans Mono" w:eastAsia="DejaVu Sans Mono"/>
          <w:sz w:val="17"/>
        </w:rPr>
        <w:t>total 16</w:t>
      </w:r>
      <w:r>
        <w:br/>
      </w:r>
      <w:r>
        <w:rPr>
          <w:rFonts w:ascii="DejaVu Sans Mono" w:hAnsi="DejaVu Sans Mono" w:eastAsia="DejaVu Sans Mono"/>
          <w:sz w:val="17"/>
        </w:rPr>
        <w:t>-rw-rw-r-- 1 abdullah abdullah 203 May 19 22:38 s1.sau</w:t>
      </w:r>
      <w:r>
        <w:br/>
      </w:r>
      <w:r>
        <w:rPr>
          <w:rFonts w:ascii="DejaVu Sans Mono" w:hAnsi="DejaVu Sans Mono" w:eastAsia="DejaVu Sans Mono"/>
          <w:sz w:val="17"/>
        </w:rPr>
        <w:t>-rw-r--r-- 1 abdullah abdullah  45 May 19 22:39 t1.txt</w:t>
      </w:r>
      <w:r>
        <w:br/>
      </w:r>
      <w:r>
        <w:rPr>
          <w:rFonts w:ascii="DejaVu Sans Mono" w:hAnsi="DejaVu Sans Mono" w:eastAsia="DejaVu Sans Mono"/>
          <w:sz w:val="17"/>
        </w:rPr>
        <w:t>-rw-r--r-- 1 abdullah abdullah  43 May 19 22:39 t2.txt</w:t>
      </w:r>
      <w:r>
        <w:br/>
      </w:r>
      <w:r>
        <w:rPr>
          <w:rFonts w:ascii="DejaVu Sans Mono" w:hAnsi="DejaVu Sans Mono" w:eastAsia="DejaVu Sans Mono"/>
          <w:sz w:val="17"/>
        </w:rPr>
        <w:t>-rw-r--r-- 1 abdullah abdullah  60 May 19 22:39 t3.dat</w:t>
      </w:r>
    </w:p>
    <w:p>
      <w:pPr>
        <w:pStyle w:val="Heading2"/>
      </w:pPr>
      <w:r>
        <w:t>10.5 İzin Koruma Testi</w:t>
      </w:r>
    </w:p>
    <w:p>
      <w:pPr>
        <w:pStyle w:val="CodeBlock"/>
        <w:spacing w:before="60" w:after="120"/>
      </w:pPr>
      <w:r>
        <w:rPr>
          <w:rFonts w:ascii="DejaVu Sans Mono" w:hAnsi="DejaVu Sans Mono" w:eastAsia="DejaVu Sans Mono"/>
          <w:sz w:val="17"/>
        </w:rPr>
        <w:t>$ chmod 755 test/t1.txt</w:t>
      </w:r>
      <w:r>
        <w:br/>
      </w:r>
      <w:r>
        <w:rPr>
          <w:rFonts w:ascii="DejaVu Sans Mono" w:hAnsi="DejaVu Sans Mono" w:eastAsia="DejaVu Sans Mono"/>
          <w:sz w:val="17"/>
        </w:rPr>
        <w:t>$ ./tarsau -b test/t1.txt test/t2.txt test/t3.dat -o izin_test.sau</w:t>
      </w:r>
      <w:r>
        <w:br/>
      </w:r>
      <w:r>
        <w:rPr>
          <w:rFonts w:ascii="DejaVu Sans Mono" w:hAnsi="DejaVu Sans Mono" w:eastAsia="DejaVu Sans Mono"/>
          <w:sz w:val="17"/>
        </w:rPr>
        <w:t>Dosyalar birleştirildi.</w:t>
      </w:r>
      <w:r>
        <w:br/>
      </w:r>
      <w:r>
        <w:rPr>
          <w:rFonts w:ascii="DejaVu Sans Mono" w:hAnsi="DejaVu Sans Mono" w:eastAsia="DejaVu Sans Mono"/>
          <w:sz w:val="17"/>
        </w:rPr>
      </w:r>
      <w:r>
        <w:br/>
      </w:r>
      <w:r>
        <w:rPr>
          <w:rFonts w:ascii="DejaVu Sans Mono" w:hAnsi="DejaVu Sans Mono" w:eastAsia="DejaVu Sans Mono"/>
          <w:sz w:val="17"/>
        </w:rPr>
        <w:t>$ ./tarsau -a izin_test.sau izin_output</w:t>
      </w:r>
      <w:r>
        <w:br/>
      </w:r>
      <w:r>
        <w:rPr>
          <w:rFonts w:ascii="DejaVu Sans Mono" w:hAnsi="DejaVu Sans Mono" w:eastAsia="DejaVu Sans Mono"/>
          <w:sz w:val="17"/>
        </w:rPr>
        <w:t>izin_output dizininde dosyalar açıldı.</w:t>
      </w:r>
      <w:r>
        <w:br/>
      </w:r>
      <w:r>
        <w:rPr>
          <w:rFonts w:ascii="DejaVu Sans Mono" w:hAnsi="DejaVu Sans Mono" w:eastAsia="DejaVu Sans Mono"/>
          <w:sz w:val="17"/>
        </w:rPr>
      </w:r>
      <w:r>
        <w:br/>
      </w:r>
      <w:r>
        <w:rPr>
          <w:rFonts w:ascii="DejaVu Sans Mono" w:hAnsi="DejaVu Sans Mono" w:eastAsia="DejaVu Sans Mono"/>
          <w:sz w:val="17"/>
        </w:rPr>
        <w:t>$ ls -l test/t1.txt izin_output/t1.txt</w:t>
      </w:r>
      <w:r>
        <w:br/>
      </w:r>
      <w:r>
        <w:rPr>
          <w:rFonts w:ascii="DejaVu Sans Mono" w:hAnsi="DejaVu Sans Mono" w:eastAsia="DejaVu Sans Mono"/>
          <w:sz w:val="17"/>
        </w:rPr>
        <w:t>-rwxr-xr-x 1 abdullah abdullah 45 May 19 22:33 izin_output/t1.txt</w:t>
      </w:r>
      <w:r>
        <w:br/>
      </w:r>
      <w:r>
        <w:rPr>
          <w:rFonts w:ascii="DejaVu Sans Mono" w:hAnsi="DejaVu Sans Mono" w:eastAsia="DejaVu Sans Mono"/>
          <w:sz w:val="17"/>
        </w:rPr>
        <w:t>-rwxr-xr-x 1 abdullah abdullah 45 May 19 16:27 test/t1.txt</w:t>
      </w:r>
    </w:p>
    <w:tbl>
      <w:tblPr>
        <w:tblW w:type="auto" w:w="0"/>
        <w:jc w:val="center"/>
        <w:tblLook w:firstColumn="1" w:firstRow="1" w:lastColumn="0" w:lastRow="0" w:noHBand="0" w:noVBand="1" w:val="04A0"/>
      </w:tblPr>
      <w:tblGrid>
        <w:gridCol w:w="9745"/>
      </w:tblGrid>
      <w:tr>
        <w:tc>
          <w:tcPr>
            <w:tcW w:type="dxa" w:w="9745"/>
            <w:shd w:fill="EAF2F8"/>
          </w:tcPr>
          <w:p>
            <w:pPr>
              <w:ind w:left="85" w:right="85"/>
            </w:pPr>
            <w:r>
              <w:rPr>
                <w:b/>
                <w:sz w:val="20"/>
              </w:rPr>
              <w:t>Ekran Görüntüsü Alanı</w:t>
            </w:r>
          </w:p>
          <w:p>
            <w:pPr>
              <w:spacing w:after="40"/>
              <w:ind w:left="85" w:right="85"/>
            </w:pPr>
            <w:r>
              <w:t>Bu bölümün altına istenirse make, arşiv oluşturma, arşiv açma ve diff testlerine ait terminal ekran görüntüleri eklenebilir.</w:t>
            </w:r>
          </w:p>
        </w:tc>
      </w:tr>
    </w:tbl>
    <w:p/>
    <w:p>
      <w:pPr>
        <w:pStyle w:val="Heading1"/>
      </w:pPr>
      <w:r>
        <w:t>11. GitHub Geliştirme Süreci</w:t>
      </w:r>
    </w:p>
    <w:p>
      <w:r>
        <w:t xml:space="preserve">Proje GitHub üzerinde sürüm kontrolü ile takip edilmiştir. GitHub proje bağlantısı: </w:t>
      </w:r>
      <w:hyperlink r:id="rId11">
        <w:r>
          <w:rPr>
            <w:color w:val="0563C1"/>
            <w:u w:val="single"/>
          </w:rPr>
          <w:t>https://github.com/abdullahbalaban2-prog/tarsau</w:t>
        </w:r>
      </w:hyperlink>
    </w:p>
    <w:p>
      <w:r>
        <w:t>Aşağıdaki tablo, proje geliştirme sürecini aşamalara ayırmak ve raporda düzenli şekilde göstermek için hazırlanmıştır. Gerçek commit geçmişi GitHub deposu üzerinden kontrol edilebilir.</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vAlign w:val="center"/>
          </w:tcPr>
          <w:p>
            <w:r/>
            <w:r>
              <w:rPr>
                <w:b/>
              </w:rPr>
              <w:t>Tarih</w:t>
            </w:r>
          </w:p>
        </w:tc>
        <w:tc>
          <w:tcPr>
            <w:tcW w:type="dxa" w:w="3248"/>
            <w:shd w:fill="D9EAF7"/>
            <w:vAlign w:val="center"/>
          </w:tcPr>
          <w:p>
            <w:r/>
            <w:r>
              <w:rPr>
                <w:b/>
              </w:rPr>
              <w:t>Commit Mesajı</w:t>
            </w:r>
          </w:p>
        </w:tc>
        <w:tc>
          <w:tcPr>
            <w:tcW w:type="dxa" w:w="3248"/>
            <w:shd w:fill="D9EAF7"/>
            <w:vAlign w:val="center"/>
          </w:tcPr>
          <w:p>
            <w:r/>
            <w:r>
              <w:rPr>
                <w:b/>
              </w:rPr>
              <w:t>Yapılan İşlem</w:t>
            </w:r>
          </w:p>
        </w:tc>
      </w:tr>
      <w:tr>
        <w:tc>
          <w:tcPr>
            <w:tcW w:type="dxa" w:w="3248"/>
            <w:vAlign w:val="top"/>
          </w:tcPr>
          <w:p>
            <w:r/>
            <w:r>
              <w:rPr>
                <w:b w:val="0"/>
              </w:rPr>
              <w:t>10.05.2026</w:t>
            </w:r>
          </w:p>
        </w:tc>
        <w:tc>
          <w:tcPr>
            <w:tcW w:type="dxa" w:w="3248"/>
            <w:vAlign w:val="top"/>
          </w:tcPr>
          <w:p>
            <w:r/>
            <w:r>
              <w:rPr>
                <w:b w:val="0"/>
              </w:rPr>
              <w:t>initial project structure</w:t>
            </w:r>
          </w:p>
        </w:tc>
        <w:tc>
          <w:tcPr>
            <w:tcW w:type="dxa" w:w="3248"/>
            <w:vAlign w:val="top"/>
          </w:tcPr>
          <w:p>
            <w:r/>
            <w:r>
              <w:rPr>
                <w:b w:val="0"/>
              </w:rPr>
              <w:t>Proje klasör yapısı, Makefile ve temel dosyalar oluşturuldu.</w:t>
            </w:r>
          </w:p>
        </w:tc>
      </w:tr>
      <w:tr>
        <w:tc>
          <w:tcPr>
            <w:tcW w:type="dxa" w:w="3248"/>
            <w:vAlign w:val="top"/>
          </w:tcPr>
          <w:p>
            <w:r/>
            <w:r>
              <w:rPr>
                <w:b w:val="0"/>
              </w:rPr>
              <w:t>12.05.2026</w:t>
            </w:r>
          </w:p>
        </w:tc>
        <w:tc>
          <w:tcPr>
            <w:tcW w:type="dxa" w:w="3248"/>
            <w:vAlign w:val="top"/>
          </w:tcPr>
          <w:p>
            <w:r/>
            <w:r>
              <w:rPr>
                <w:b w:val="0"/>
              </w:rPr>
              <w:t>implement command parser</w:t>
            </w:r>
          </w:p>
        </w:tc>
        <w:tc>
          <w:tcPr>
            <w:tcW w:type="dxa" w:w="3248"/>
            <w:vAlign w:val="top"/>
          </w:tcPr>
          <w:p>
            <w:r/>
            <w:r>
              <w:rPr>
                <w:b w:val="0"/>
              </w:rPr>
              <w:t>-b ve -a parametrelerinin ayrıştırılması eklendi.</w:t>
            </w:r>
          </w:p>
        </w:tc>
      </w:tr>
      <w:tr>
        <w:tc>
          <w:tcPr>
            <w:tcW w:type="dxa" w:w="3248"/>
            <w:vAlign w:val="top"/>
          </w:tcPr>
          <w:p>
            <w:r/>
            <w:r>
              <w:rPr>
                <w:b w:val="0"/>
              </w:rPr>
              <w:t>14.05.2026</w:t>
            </w:r>
          </w:p>
        </w:tc>
        <w:tc>
          <w:tcPr>
            <w:tcW w:type="dxa" w:w="3248"/>
            <w:vAlign w:val="top"/>
          </w:tcPr>
          <w:p>
            <w:r/>
            <w:r>
              <w:rPr>
                <w:b w:val="0"/>
              </w:rPr>
              <w:t>implement archive creation</w:t>
            </w:r>
          </w:p>
        </w:tc>
        <w:tc>
          <w:tcPr>
            <w:tcW w:type="dxa" w:w="3248"/>
            <w:vAlign w:val="top"/>
          </w:tcPr>
          <w:p>
            <w:r/>
            <w:r>
              <w:rPr>
                <w:b w:val="0"/>
              </w:rPr>
              <w:t>.sau arşiv oluşturma algoritması yazıldı.</w:t>
            </w:r>
          </w:p>
        </w:tc>
      </w:tr>
      <w:tr>
        <w:tc>
          <w:tcPr>
            <w:tcW w:type="dxa" w:w="3248"/>
            <w:vAlign w:val="top"/>
          </w:tcPr>
          <w:p>
            <w:r/>
            <w:r>
              <w:rPr>
                <w:b w:val="0"/>
              </w:rPr>
              <w:t>16.05.2026</w:t>
            </w:r>
          </w:p>
        </w:tc>
        <w:tc>
          <w:tcPr>
            <w:tcW w:type="dxa" w:w="3248"/>
            <w:vAlign w:val="top"/>
          </w:tcPr>
          <w:p>
            <w:r/>
            <w:r>
              <w:rPr>
                <w:b w:val="0"/>
              </w:rPr>
              <w:t>implement archive extraction</w:t>
            </w:r>
          </w:p>
        </w:tc>
        <w:tc>
          <w:tcPr>
            <w:tcW w:type="dxa" w:w="3248"/>
            <w:vAlign w:val="top"/>
          </w:tcPr>
          <w:p>
            <w:r/>
            <w:r>
              <w:rPr>
                <w:b w:val="0"/>
              </w:rPr>
              <w:t>.sau arşiv açma algoritması yazıldı.</w:t>
            </w:r>
          </w:p>
        </w:tc>
      </w:tr>
      <w:tr>
        <w:tc>
          <w:tcPr>
            <w:tcW w:type="dxa" w:w="3248"/>
            <w:vAlign w:val="top"/>
          </w:tcPr>
          <w:p>
            <w:r/>
            <w:r>
              <w:rPr>
                <w:b w:val="0"/>
              </w:rPr>
              <w:t>18.05.2026</w:t>
            </w:r>
          </w:p>
        </w:tc>
        <w:tc>
          <w:tcPr>
            <w:tcW w:type="dxa" w:w="3248"/>
            <w:vAlign w:val="top"/>
          </w:tcPr>
          <w:p>
            <w:r/>
            <w:r>
              <w:rPr>
                <w:b w:val="0"/>
              </w:rPr>
              <w:t>add validation and error handling</w:t>
            </w:r>
          </w:p>
        </w:tc>
        <w:tc>
          <w:tcPr>
            <w:tcW w:type="dxa" w:w="3248"/>
            <w:vAlign w:val="top"/>
          </w:tcPr>
          <w:p>
            <w:r/>
            <w:r>
              <w:rPr>
                <w:b w:val="0"/>
              </w:rPr>
              <w:t>ASCII kontrolü, dosya sayısı, toplam boyut ve hata mesajları eklendi.</w:t>
            </w:r>
          </w:p>
        </w:tc>
      </w:tr>
      <w:tr>
        <w:tc>
          <w:tcPr>
            <w:tcW w:type="dxa" w:w="3248"/>
            <w:vAlign w:val="top"/>
          </w:tcPr>
          <w:p>
            <w:r/>
            <w:r>
              <w:rPr>
                <w:b w:val="0"/>
              </w:rPr>
              <w:t>20.05.2026</w:t>
            </w:r>
          </w:p>
        </w:tc>
        <w:tc>
          <w:tcPr>
            <w:tcW w:type="dxa" w:w="3248"/>
            <w:vAlign w:val="top"/>
          </w:tcPr>
          <w:p>
            <w:r/>
            <w:r>
              <w:rPr>
                <w:b w:val="0"/>
              </w:rPr>
              <w:t>add tests and documentation</w:t>
            </w:r>
          </w:p>
        </w:tc>
        <w:tc>
          <w:tcPr>
            <w:tcW w:type="dxa" w:w="3248"/>
            <w:vAlign w:val="top"/>
          </w:tcPr>
          <w:p>
            <w:r/>
            <w:r>
              <w:rPr>
                <w:b w:val="0"/>
              </w:rPr>
              <w:t>Test dosyaları, README ve rapor taslağı güncellendi.</w:t>
            </w:r>
          </w:p>
        </w:tc>
      </w:tr>
      <w:tr>
        <w:tc>
          <w:tcPr>
            <w:tcW w:type="dxa" w:w="3248"/>
            <w:vAlign w:val="top"/>
          </w:tcPr>
          <w:p>
            <w:r/>
            <w:r>
              <w:rPr>
                <w:b w:val="0"/>
              </w:rPr>
              <w:t>21.05.2026</w:t>
            </w:r>
          </w:p>
        </w:tc>
        <w:tc>
          <w:tcPr>
            <w:tcW w:type="dxa" w:w="3248"/>
            <w:vAlign w:val="top"/>
          </w:tcPr>
          <w:p>
            <w:r/>
            <w:r>
              <w:rPr>
                <w:b w:val="0"/>
              </w:rPr>
              <w:t>final cleanup and report updates</w:t>
            </w:r>
          </w:p>
        </w:tc>
        <w:tc>
          <w:tcPr>
            <w:tcW w:type="dxa" w:w="3248"/>
            <w:vAlign w:val="top"/>
          </w:tcPr>
          <w:p>
            <w:r/>
            <w:r>
              <w:rPr>
                <w:b w:val="0"/>
              </w:rPr>
              <w:t>Kod temizliği, son testler ve rapor düzenlemeleri yapıldı.</w:t>
            </w:r>
          </w:p>
        </w:tc>
      </w:tr>
    </w:tbl>
    <w:p/>
    <w:p>
      <w:pPr>
        <w:pStyle w:val="Heading1"/>
      </w:pPr>
      <w:r>
        <w:t>12. Sonuç</w:t>
      </w:r>
    </w:p>
    <w:p>
      <w:r>
        <w:t>Bu proje kapsamında, Linux/Unix ortamında çalışan, C diliyle geliştirilmiş ve Makefile ile derlenebilen bir arşivleme programı hazırlanmıştır. Program, verilen ASCII metin dosyalarını .sau uzantılı tek bir arşiv dosyasında birleştirmekte ve daha sonra bu arşiv dosyasından dosyaları tekrar oluşturmaktadır.</w:t>
      </w:r>
    </w:p>
    <w:p>
      <w:r>
        <w:t>Yapılan testlerde arşiv oluşturma, arşiv açma, varsayılan arşiv adı kullanımı, mevcut dizine açma, ASCII olmayan dosya reddetme, bozuk arşiv kontrolü ve dosya izinlerini koruma işlemlerinin başarıyla çalıştığı görülmüştür. Bu yönüyle proje, sistem programlama dersinin dosya işlemleri, komut satırı parametreleri, hata kontrolü ve POSIX uyumlu sistem fonksiyonları konularını uygulamalı şekilde kapsamaktadır.</w:t>
      </w:r>
    </w:p>
    <w:p>
      <w:pPr>
        <w:pStyle w:val="Heading1"/>
      </w:pPr>
      <w:r>
        <w:t>13. Teslim Öncesi Kontrol Listesi</w:t>
      </w:r>
    </w:p>
    <w:p>
      <w:r>
        <w:t>☐ Makefile dosyası çalışıyor mu?  make clean &amp;&amp; make</w:t>
      </w:r>
    </w:p>
    <w:p>
      <w:r>
        <w:t>☐ Program adı tarsau olarak oluşuyor mu?</w:t>
      </w:r>
    </w:p>
    <w:p>
      <w:r>
        <w:t>☐ README.md güncel mi?</w:t>
      </w:r>
    </w:p>
    <w:p>
      <w:r>
        <w:t>☐ GitHub linki rapora eklendi mi?</w:t>
      </w:r>
    </w:p>
    <w:p>
      <w:r>
        <w:t>☐ Terminal test çıktıları veya ekran görüntüleri rapora eklendi mi?</w:t>
      </w:r>
    </w:p>
    <w:p>
      <w:r>
        <w:t>☐ Gereksiz .sau, output klasörü ve derleme çıktıları teslim klasöründen temizlendi mi?</w:t>
      </w:r>
    </w:p>
    <w:p>
      <w:r>
        <w:t>☐ Kodlar, rapor ve README aynı klasörde mi?</w:t>
      </w:r>
    </w:p>
    <w:p>
      <w:r>
        <w:t>☐ Teslim klasörü öğrenci numarası/numaraları ile adlandırıldı mı?</w:t>
      </w:r>
    </w:p>
    <w:p/>
    <w:p>
      <w:r>
        <w:br w:type="page"/>
      </w:r>
    </w:p>
    <w:p>
      <w:pPr>
        <w:pStyle w:val="Heading1"/>
      </w:pPr>
      <w:r>
        <w:t>14. Ek: Ekran Çıktıları</w:t>
      </w:r>
    </w:p>
    <w:p>
      <w:pPr>
        <w:jc w:val="both"/>
      </w:pPr>
      <w:r>
        <w:t>Bu ekte, tarsau projesinin Linux terminali üzerinde çalıştırılması sırasında alınan ekran görüntüleri yer almaktadır. Görseller, projenin Makefile ile derlenmesini, arşiv oluşturma ve açma işlemlerini, hata kontrollerini ve dosya izinlerinin korunmasını göstermektedir.</w:t>
      </w:r>
    </w:p>
    <w:p>
      <w:r>
        <w:br w:type="page"/>
      </w:r>
    </w:p>
    <w:p>
      <w:pPr>
        <w:jc w:val="center"/>
      </w:pPr>
      <w:r>
        <w:rPr>
          <w:i/>
          <w:sz w:val="20"/>
        </w:rPr>
        <w:t>Şekil 1. Proje dosya yapısı.</w:t>
      </w:r>
    </w:p>
    <w:p>
      <w:pPr>
        <w:jc w:val="center"/>
      </w:pPr>
      <w:r>
        <w:drawing>
          <wp:inline xmlns:a="http://schemas.openxmlformats.org/drawingml/2006/main" xmlns:pic="http://schemas.openxmlformats.org/drawingml/2006/picture">
            <wp:extent cx="5897880" cy="2411578"/>
            <wp:docPr id="1" name="Picture 1"/>
            <wp:cNvGraphicFramePr>
              <a:graphicFrameLocks noChangeAspect="1"/>
            </wp:cNvGraphicFramePr>
            <a:graphic>
              <a:graphicData uri="http://schemas.openxmlformats.org/drawingml/2006/picture">
                <pic:pic>
                  <pic:nvPicPr>
                    <pic:cNvPr id="0" name="proje_dosya_yapisi.png"/>
                    <pic:cNvPicPr/>
                  </pic:nvPicPr>
                  <pic:blipFill>
                    <a:blip r:embed="rId14"/>
                    <a:stretch>
                      <a:fillRect/>
                    </a:stretch>
                  </pic:blipFill>
                  <pic:spPr>
                    <a:xfrm>
                      <a:off x="0" y="0"/>
                      <a:ext cx="5897880" cy="2411578"/>
                    </a:xfrm>
                    <a:prstGeom prst="rect"/>
                  </pic:spPr>
                </pic:pic>
              </a:graphicData>
            </a:graphic>
          </wp:inline>
        </w:drawing>
      </w:r>
    </w:p>
    <w:p>
      <w:r>
        <w:br w:type="page"/>
      </w:r>
    </w:p>
    <w:p>
      <w:pPr>
        <w:jc w:val="center"/>
      </w:pPr>
      <w:r>
        <w:rPr>
          <w:i/>
          <w:sz w:val="20"/>
        </w:rPr>
        <w:t>Şekil 2. Makefile ile derleme testi.</w:t>
      </w:r>
    </w:p>
    <w:p>
      <w:pPr>
        <w:jc w:val="center"/>
      </w:pPr>
      <w:r>
        <w:drawing>
          <wp:inline xmlns:a="http://schemas.openxmlformats.org/drawingml/2006/main" xmlns:pic="http://schemas.openxmlformats.org/drawingml/2006/picture">
            <wp:extent cx="5897880" cy="682437"/>
            <wp:docPr id="2" name="Picture 2"/>
            <wp:cNvGraphicFramePr>
              <a:graphicFrameLocks noChangeAspect="1"/>
            </wp:cNvGraphicFramePr>
            <a:graphic>
              <a:graphicData uri="http://schemas.openxmlformats.org/drawingml/2006/picture">
                <pic:pic>
                  <pic:nvPicPr>
                    <pic:cNvPr id="0" name="make_ile_derleme_testi.png"/>
                    <pic:cNvPicPr/>
                  </pic:nvPicPr>
                  <pic:blipFill>
                    <a:blip r:embed="rId15"/>
                    <a:stretch>
                      <a:fillRect/>
                    </a:stretch>
                  </pic:blipFill>
                  <pic:spPr>
                    <a:xfrm>
                      <a:off x="0" y="0"/>
                      <a:ext cx="5897880" cy="682437"/>
                    </a:xfrm>
                    <a:prstGeom prst="rect"/>
                  </pic:spPr>
                </pic:pic>
              </a:graphicData>
            </a:graphic>
          </wp:inline>
        </w:drawing>
      </w:r>
    </w:p>
    <w:p>
      <w:r>
        <w:br w:type="page"/>
      </w:r>
    </w:p>
    <w:p>
      <w:pPr>
        <w:jc w:val="center"/>
      </w:pPr>
      <w:r>
        <w:rPr>
          <w:i/>
          <w:sz w:val="20"/>
        </w:rPr>
        <w:t>Şekil 3. Parametresiz çalıştırma ve kullanım bilgisi.</w:t>
      </w:r>
    </w:p>
    <w:p>
      <w:pPr>
        <w:jc w:val="center"/>
      </w:pPr>
      <w:r>
        <w:drawing>
          <wp:inline xmlns:a="http://schemas.openxmlformats.org/drawingml/2006/main" xmlns:pic="http://schemas.openxmlformats.org/drawingml/2006/picture">
            <wp:extent cx="5897880" cy="948915"/>
            <wp:docPr id="3" name="Picture 3"/>
            <wp:cNvGraphicFramePr>
              <a:graphicFrameLocks noChangeAspect="1"/>
            </wp:cNvGraphicFramePr>
            <a:graphic>
              <a:graphicData uri="http://schemas.openxmlformats.org/drawingml/2006/picture">
                <pic:pic>
                  <pic:nvPicPr>
                    <pic:cNvPr id="0" name="parametresiz_calistirma.png"/>
                    <pic:cNvPicPr/>
                  </pic:nvPicPr>
                  <pic:blipFill>
                    <a:blip r:embed="rId16"/>
                    <a:stretch>
                      <a:fillRect/>
                    </a:stretch>
                  </pic:blipFill>
                  <pic:spPr>
                    <a:xfrm>
                      <a:off x="0" y="0"/>
                      <a:ext cx="5897880" cy="948915"/>
                    </a:xfrm>
                    <a:prstGeom prst="rect"/>
                  </pic:spPr>
                </pic:pic>
              </a:graphicData>
            </a:graphic>
          </wp:inline>
        </w:drawing>
      </w:r>
    </w:p>
    <w:p>
      <w:r>
        <w:br w:type="page"/>
      </w:r>
    </w:p>
    <w:p>
      <w:pPr>
        <w:jc w:val="center"/>
      </w:pPr>
      <w:r>
        <w:rPr>
          <w:i/>
          <w:sz w:val="20"/>
        </w:rPr>
        <w:t>Şekil 4. .sau arşiv dosyası oluşturma testi.</w:t>
      </w:r>
    </w:p>
    <w:p>
      <w:pPr>
        <w:jc w:val="center"/>
      </w:pPr>
      <w:r>
        <w:drawing>
          <wp:inline xmlns:a="http://schemas.openxmlformats.org/drawingml/2006/main" xmlns:pic="http://schemas.openxmlformats.org/drawingml/2006/picture">
            <wp:extent cx="5897880" cy="461020"/>
            <wp:docPr id="4" name="Picture 4"/>
            <wp:cNvGraphicFramePr>
              <a:graphicFrameLocks noChangeAspect="1"/>
            </wp:cNvGraphicFramePr>
            <a:graphic>
              <a:graphicData uri="http://schemas.openxmlformats.org/drawingml/2006/picture">
                <pic:pic>
                  <pic:nvPicPr>
                    <pic:cNvPr id="0" name="sau_arsiv_dosyasi_olusturma_testi.png"/>
                    <pic:cNvPicPr/>
                  </pic:nvPicPr>
                  <pic:blipFill>
                    <a:blip r:embed="rId17"/>
                    <a:stretch>
                      <a:fillRect/>
                    </a:stretch>
                  </pic:blipFill>
                  <pic:spPr>
                    <a:xfrm>
                      <a:off x="0" y="0"/>
                      <a:ext cx="5897880" cy="461020"/>
                    </a:xfrm>
                    <a:prstGeom prst="rect"/>
                  </pic:spPr>
                </pic:pic>
              </a:graphicData>
            </a:graphic>
          </wp:inline>
        </w:drawing>
      </w:r>
    </w:p>
    <w:p>
      <w:r>
        <w:br w:type="page"/>
      </w:r>
    </w:p>
    <w:p>
      <w:pPr>
        <w:jc w:val="center"/>
      </w:pPr>
      <w:r>
        <w:rPr>
          <w:i/>
          <w:sz w:val="20"/>
        </w:rPr>
        <w:t>Şekil 5. Varsayılan arşiv adı testi.</w:t>
      </w:r>
    </w:p>
    <w:p>
      <w:pPr>
        <w:jc w:val="center"/>
      </w:pPr>
      <w:r>
        <w:drawing>
          <wp:inline xmlns:a="http://schemas.openxmlformats.org/drawingml/2006/main" xmlns:pic="http://schemas.openxmlformats.org/drawingml/2006/picture">
            <wp:extent cx="5897880" cy="585925"/>
            <wp:docPr id="5" name="Picture 5"/>
            <wp:cNvGraphicFramePr>
              <a:graphicFrameLocks noChangeAspect="1"/>
            </wp:cNvGraphicFramePr>
            <a:graphic>
              <a:graphicData uri="http://schemas.openxmlformats.org/drawingml/2006/picture">
                <pic:pic>
                  <pic:nvPicPr>
                    <pic:cNvPr id="0" name="varsayilan_arsiv_adi_testi.png"/>
                    <pic:cNvPicPr/>
                  </pic:nvPicPr>
                  <pic:blipFill>
                    <a:blip r:embed="rId18"/>
                    <a:stretch>
                      <a:fillRect/>
                    </a:stretch>
                  </pic:blipFill>
                  <pic:spPr>
                    <a:xfrm>
                      <a:off x="0" y="0"/>
                      <a:ext cx="5897880" cy="585925"/>
                    </a:xfrm>
                    <a:prstGeom prst="rect"/>
                  </pic:spPr>
                </pic:pic>
              </a:graphicData>
            </a:graphic>
          </wp:inline>
        </w:drawing>
      </w:r>
    </w:p>
    <w:p>
      <w:r>
        <w:br w:type="page"/>
      </w:r>
    </w:p>
    <w:p>
      <w:pPr>
        <w:jc w:val="center"/>
      </w:pPr>
      <w:r>
        <w:rPr>
          <w:i/>
          <w:sz w:val="20"/>
        </w:rPr>
        <w:t>Şekil 6. Arşiv açma ve içerik doğrulama testi.</w:t>
      </w:r>
    </w:p>
    <w:p>
      <w:pPr>
        <w:jc w:val="center"/>
      </w:pPr>
      <w:r>
        <w:drawing>
          <wp:inline xmlns:a="http://schemas.openxmlformats.org/drawingml/2006/main" xmlns:pic="http://schemas.openxmlformats.org/drawingml/2006/picture">
            <wp:extent cx="5897880" cy="1674275"/>
            <wp:docPr id="6" name="Picture 6"/>
            <wp:cNvGraphicFramePr>
              <a:graphicFrameLocks noChangeAspect="1"/>
            </wp:cNvGraphicFramePr>
            <a:graphic>
              <a:graphicData uri="http://schemas.openxmlformats.org/drawingml/2006/picture">
                <pic:pic>
                  <pic:nvPicPr>
                    <pic:cNvPr id="0" name="arsiv_acma_ve_icerik_dogrulama_testi.png"/>
                    <pic:cNvPicPr/>
                  </pic:nvPicPr>
                  <pic:blipFill>
                    <a:blip r:embed="rId19"/>
                    <a:stretch>
                      <a:fillRect/>
                    </a:stretch>
                  </pic:blipFill>
                  <pic:spPr>
                    <a:xfrm>
                      <a:off x="0" y="0"/>
                      <a:ext cx="5897880" cy="1674275"/>
                    </a:xfrm>
                    <a:prstGeom prst="rect"/>
                  </pic:spPr>
                </pic:pic>
              </a:graphicData>
            </a:graphic>
          </wp:inline>
        </w:drawing>
      </w:r>
    </w:p>
    <w:p>
      <w:r>
        <w:br w:type="page"/>
      </w:r>
    </w:p>
    <w:p>
      <w:pPr>
        <w:jc w:val="center"/>
      </w:pPr>
      <w:r>
        <w:rPr>
          <w:i/>
          <w:sz w:val="20"/>
        </w:rPr>
        <w:t>Şekil 7. Mevcut dizine arşiv açma testi.</w:t>
      </w:r>
    </w:p>
    <w:p>
      <w:pPr>
        <w:jc w:val="center"/>
      </w:pPr>
      <w:r>
        <w:drawing>
          <wp:inline xmlns:a="http://schemas.openxmlformats.org/drawingml/2006/main" xmlns:pic="http://schemas.openxmlformats.org/drawingml/2006/picture">
            <wp:extent cx="5897880" cy="1862808"/>
            <wp:docPr id="7" name="Picture 7"/>
            <wp:cNvGraphicFramePr>
              <a:graphicFrameLocks noChangeAspect="1"/>
            </wp:cNvGraphicFramePr>
            <a:graphic>
              <a:graphicData uri="http://schemas.openxmlformats.org/drawingml/2006/picture">
                <pic:pic>
                  <pic:nvPicPr>
                    <pic:cNvPr id="0" name="mevcut_dizine_arsiv_acma_testi.png"/>
                    <pic:cNvPicPr/>
                  </pic:nvPicPr>
                  <pic:blipFill>
                    <a:blip r:embed="rId20"/>
                    <a:stretch>
                      <a:fillRect/>
                    </a:stretch>
                  </pic:blipFill>
                  <pic:spPr>
                    <a:xfrm>
                      <a:off x="0" y="0"/>
                      <a:ext cx="5897880" cy="1862808"/>
                    </a:xfrm>
                    <a:prstGeom prst="rect"/>
                  </pic:spPr>
                </pic:pic>
              </a:graphicData>
            </a:graphic>
          </wp:inline>
        </w:drawing>
      </w:r>
    </w:p>
    <w:p>
      <w:r>
        <w:br w:type="page"/>
      </w:r>
    </w:p>
    <w:p>
      <w:pPr>
        <w:jc w:val="center"/>
      </w:pPr>
      <w:r>
        <w:rPr>
          <w:i/>
          <w:sz w:val="20"/>
        </w:rPr>
        <w:t>Şekil 8. ASCII olmayan dosya hata testi.</w:t>
      </w:r>
    </w:p>
    <w:p>
      <w:pPr>
        <w:jc w:val="center"/>
      </w:pPr>
      <w:r>
        <w:drawing>
          <wp:inline xmlns:a="http://schemas.openxmlformats.org/drawingml/2006/main" xmlns:pic="http://schemas.openxmlformats.org/drawingml/2006/picture">
            <wp:extent cx="5897880" cy="367088"/>
            <wp:docPr id="8" name="Picture 8"/>
            <wp:cNvGraphicFramePr>
              <a:graphicFrameLocks noChangeAspect="1"/>
            </wp:cNvGraphicFramePr>
            <a:graphic>
              <a:graphicData uri="http://schemas.openxmlformats.org/drawingml/2006/picture">
                <pic:pic>
                  <pic:nvPicPr>
                    <pic:cNvPr id="0" name="ascii_olmayan_dosya.png"/>
                    <pic:cNvPicPr/>
                  </pic:nvPicPr>
                  <pic:blipFill>
                    <a:blip r:embed="rId21"/>
                    <a:stretch>
                      <a:fillRect/>
                    </a:stretch>
                  </pic:blipFill>
                  <pic:spPr>
                    <a:xfrm>
                      <a:off x="0" y="0"/>
                      <a:ext cx="5897880" cy="367088"/>
                    </a:xfrm>
                    <a:prstGeom prst="rect"/>
                  </pic:spPr>
                </pic:pic>
              </a:graphicData>
            </a:graphic>
          </wp:inline>
        </w:drawing>
      </w:r>
    </w:p>
    <w:p>
      <w:r>
        <w:br w:type="page"/>
      </w:r>
    </w:p>
    <w:p>
      <w:pPr>
        <w:jc w:val="center"/>
      </w:pPr>
      <w:r>
        <w:rPr>
          <w:i/>
          <w:sz w:val="20"/>
        </w:rPr>
        <w:t>Şekil 9. Bozuk arşiv dosyası hata testi.</w:t>
      </w:r>
    </w:p>
    <w:p>
      <w:pPr>
        <w:jc w:val="center"/>
      </w:pPr>
      <w:r>
        <w:drawing>
          <wp:inline xmlns:a="http://schemas.openxmlformats.org/drawingml/2006/main" xmlns:pic="http://schemas.openxmlformats.org/drawingml/2006/picture">
            <wp:extent cx="5897880" cy="503811"/>
            <wp:docPr id="9" name="Picture 9"/>
            <wp:cNvGraphicFramePr>
              <a:graphicFrameLocks noChangeAspect="1"/>
            </wp:cNvGraphicFramePr>
            <a:graphic>
              <a:graphicData uri="http://schemas.openxmlformats.org/drawingml/2006/picture">
                <pic:pic>
                  <pic:nvPicPr>
                    <pic:cNvPr id="0" name="bozuk_arsiv_dosyası_hata_testi.png"/>
                    <pic:cNvPicPr/>
                  </pic:nvPicPr>
                  <pic:blipFill>
                    <a:blip r:embed="rId22"/>
                    <a:stretch>
                      <a:fillRect/>
                    </a:stretch>
                  </pic:blipFill>
                  <pic:spPr>
                    <a:xfrm>
                      <a:off x="0" y="0"/>
                      <a:ext cx="5897880" cy="503811"/>
                    </a:xfrm>
                    <a:prstGeom prst="rect"/>
                  </pic:spPr>
                </pic:pic>
              </a:graphicData>
            </a:graphic>
          </wp:inline>
        </w:drawing>
      </w:r>
    </w:p>
    <w:p>
      <w:r>
        <w:br w:type="page"/>
      </w:r>
    </w:p>
    <w:p>
      <w:pPr>
        <w:jc w:val="center"/>
      </w:pPr>
      <w:r>
        <w:rPr>
          <w:i/>
          <w:sz w:val="20"/>
        </w:rPr>
        <w:t>Şekil 10. Dosya izinlerinin korunması testi.</w:t>
      </w:r>
    </w:p>
    <w:p>
      <w:pPr>
        <w:jc w:val="center"/>
      </w:pPr>
      <w:r>
        <w:drawing>
          <wp:inline xmlns:a="http://schemas.openxmlformats.org/drawingml/2006/main" xmlns:pic="http://schemas.openxmlformats.org/drawingml/2006/picture">
            <wp:extent cx="5897880" cy="1515052"/>
            <wp:docPr id="10" name="Picture 10"/>
            <wp:cNvGraphicFramePr>
              <a:graphicFrameLocks noChangeAspect="1"/>
            </wp:cNvGraphicFramePr>
            <a:graphic>
              <a:graphicData uri="http://schemas.openxmlformats.org/drawingml/2006/picture">
                <pic:pic>
                  <pic:nvPicPr>
                    <pic:cNvPr id="0" name="dosya_izinlerinin_korunması_testi.png"/>
                    <pic:cNvPicPr/>
                  </pic:nvPicPr>
                  <pic:blipFill>
                    <a:blip r:embed="rId23"/>
                    <a:stretch>
                      <a:fillRect/>
                    </a:stretch>
                  </pic:blipFill>
                  <pic:spPr>
                    <a:xfrm>
                      <a:off x="0" y="0"/>
                      <a:ext cx="5897880" cy="1515052"/>
                    </a:xfrm>
                    <a:prstGeom prst="rect"/>
                  </pic:spPr>
                </pic:pic>
              </a:graphicData>
            </a:graphic>
          </wp:inline>
        </w:drawing>
      </w:r>
    </w:p>
    <w:sectPr w:rsidR="00FC693F" w:rsidRPr="0006063C" w:rsidSect="00034616">
      <w:headerReference w:type="default" r:id="rId9"/>
      <w:footerReference w:type="default" r:id="rId10"/>
      <w:footerReference w:type="first" r:id="rId12"/>
      <w:footerReference w:type="even" r:id="rId13"/>
      <w:pgSz w:w="12240" w:h="15840"/>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Sistem Programlama Projesi - tarsau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227" w:right="113"/>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bdullahbalaban2-prog/tarsau" TargetMode="Externa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