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080" w:rsidRPr="00182080" w:rsidRDefault="00182080" w:rsidP="00182080">
      <w:pPr>
        <w:numPr>
          <w:ilvl w:val="0"/>
          <w:numId w:val="1"/>
        </w:numPr>
        <w:spacing w:before="100" w:beforeAutospacing="1" w:after="72" w:line="240" w:lineRule="auto"/>
        <w:ind w:left="0"/>
        <w:rPr>
          <w:rFonts w:ascii="Times New Roman" w:eastAsia="Times New Roman" w:hAnsi="Times New Roman" w:cs="Times New Roman"/>
          <w:sz w:val="24"/>
          <w:szCs w:val="24"/>
        </w:rPr>
      </w:pPr>
      <w:r w:rsidRPr="00182080">
        <w:rPr>
          <w:rFonts w:ascii="Times New Roman" w:eastAsia="Times New Roman" w:hAnsi="Times New Roman" w:cs="Times New Roman"/>
          <w:sz w:val="24"/>
          <w:szCs w:val="24"/>
        </w:rPr>
        <w:fldChar w:fldCharType="begin"/>
      </w:r>
      <w:r w:rsidRPr="00182080">
        <w:rPr>
          <w:rFonts w:ascii="Times New Roman" w:eastAsia="Times New Roman" w:hAnsi="Times New Roman" w:cs="Times New Roman"/>
          <w:sz w:val="24"/>
          <w:szCs w:val="24"/>
        </w:rPr>
        <w:instrText xml:space="preserve"> HYPERLINK "https://www.cmh.org/" </w:instrText>
      </w:r>
      <w:r w:rsidRPr="00182080">
        <w:rPr>
          <w:rFonts w:ascii="Times New Roman" w:eastAsia="Times New Roman" w:hAnsi="Times New Roman" w:cs="Times New Roman"/>
          <w:sz w:val="24"/>
          <w:szCs w:val="24"/>
        </w:rPr>
        <w:fldChar w:fldCharType="separate"/>
      </w:r>
      <w:r w:rsidRPr="00182080">
        <w:rPr>
          <w:rFonts w:ascii="Times New Roman" w:eastAsia="Times New Roman" w:hAnsi="Times New Roman" w:cs="Times New Roman"/>
          <w:color w:val="007AB7"/>
          <w:sz w:val="24"/>
          <w:szCs w:val="24"/>
          <w:u w:val="single"/>
        </w:rPr>
        <w:t>Home</w:t>
      </w:r>
      <w:r w:rsidRPr="00182080">
        <w:rPr>
          <w:rFonts w:ascii="Times New Roman" w:eastAsia="Times New Roman" w:hAnsi="Times New Roman" w:cs="Times New Roman"/>
          <w:sz w:val="24"/>
          <w:szCs w:val="24"/>
        </w:rPr>
        <w:fldChar w:fldCharType="end"/>
      </w:r>
    </w:p>
    <w:p w:rsidR="00182080" w:rsidRPr="00182080" w:rsidRDefault="00182080" w:rsidP="00182080">
      <w:pPr>
        <w:numPr>
          <w:ilvl w:val="0"/>
          <w:numId w:val="1"/>
        </w:numPr>
        <w:spacing w:before="100" w:beforeAutospacing="1" w:after="144" w:line="240" w:lineRule="auto"/>
        <w:ind w:left="0"/>
        <w:rPr>
          <w:rFonts w:ascii="Times New Roman" w:eastAsia="Times New Roman" w:hAnsi="Times New Roman" w:cs="Times New Roman"/>
          <w:sz w:val="24"/>
          <w:szCs w:val="24"/>
        </w:rPr>
      </w:pPr>
      <w:r w:rsidRPr="00182080">
        <w:rPr>
          <w:rFonts w:ascii="Times New Roman" w:eastAsia="Times New Roman" w:hAnsi="Times New Roman" w:cs="Times New Roman"/>
          <w:sz w:val="24"/>
          <w:szCs w:val="24"/>
        </w:rPr>
        <w:t> » Transformation CMH</w:t>
      </w:r>
    </w:p>
    <w:p w:rsidR="00182080" w:rsidRPr="00182080" w:rsidRDefault="00182080" w:rsidP="00182080">
      <w:pPr>
        <w:spacing w:before="161" w:after="161" w:line="312" w:lineRule="atLeast"/>
        <w:outlineLvl w:val="0"/>
        <w:rPr>
          <w:rFonts w:ascii="Fjalla One" w:eastAsia="Times New Roman" w:hAnsi="Fjalla One" w:cs="Times New Roman"/>
          <w:caps/>
          <w:color w:val="B20C3E"/>
          <w:kern w:val="36"/>
          <w:sz w:val="48"/>
          <w:szCs w:val="48"/>
        </w:rPr>
      </w:pPr>
      <w:r w:rsidRPr="00182080">
        <w:rPr>
          <w:rFonts w:ascii="Fjalla One" w:eastAsia="Times New Roman" w:hAnsi="Fjalla One" w:cs="Times New Roman"/>
          <w:caps/>
          <w:color w:val="B20C3E"/>
          <w:kern w:val="36"/>
          <w:sz w:val="48"/>
          <w:szCs w:val="48"/>
        </w:rPr>
        <w:t>TRANSFORMATION CMH</w:t>
      </w:r>
    </w:p>
    <w:p w:rsidR="00182080" w:rsidRPr="00182080" w:rsidRDefault="00182080" w:rsidP="00182080">
      <w:pPr>
        <w:shd w:val="clear" w:color="auto" w:fill="FFFFFF"/>
        <w:spacing w:after="0" w:line="240" w:lineRule="auto"/>
        <w:rPr>
          <w:rFonts w:ascii="PT Sans" w:eastAsia="Times New Roman" w:hAnsi="PT Sans" w:cs="Times New Roman"/>
          <w:color w:val="283E48"/>
          <w:sz w:val="23"/>
          <w:szCs w:val="23"/>
        </w:rPr>
      </w:pPr>
      <w:r w:rsidRPr="00182080">
        <w:rPr>
          <w:rFonts w:ascii="PT Sans" w:eastAsia="Times New Roman" w:hAnsi="PT Sans" w:cs="Times New Roman"/>
          <w:noProof/>
          <w:color w:val="283E48"/>
          <w:sz w:val="23"/>
          <w:szCs w:val="23"/>
        </w:rPr>
        <w:drawing>
          <wp:inline distT="0" distB="0" distL="0" distR="0">
            <wp:extent cx="3238500" cy="981075"/>
            <wp:effectExtent l="0" t="0" r="0" b="9525"/>
            <wp:docPr id="1" name="Picture 1" descr="https://www.cmh.org/sites/default/files/page-assets/news/transformation-cmh/featured-cmh-trans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mh.org/sites/default/files/page-assets/news/transformation-cmh/featured-cmh-transforma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981075"/>
                    </a:xfrm>
                    <a:prstGeom prst="rect">
                      <a:avLst/>
                    </a:prstGeom>
                    <a:noFill/>
                    <a:ln>
                      <a:noFill/>
                    </a:ln>
                  </pic:spPr>
                </pic:pic>
              </a:graphicData>
            </a:graphic>
          </wp:inline>
        </w:drawing>
      </w:r>
    </w:p>
    <w:p w:rsidR="00182080" w:rsidRPr="00182080" w:rsidRDefault="00182080" w:rsidP="00182080">
      <w:pPr>
        <w:shd w:val="clear" w:color="auto" w:fill="FFFFFF"/>
        <w:spacing w:after="360" w:line="240" w:lineRule="auto"/>
        <w:rPr>
          <w:rFonts w:ascii="PT Sans" w:eastAsia="Times New Roman" w:hAnsi="PT Sans" w:cs="Times New Roman"/>
          <w:color w:val="283E48"/>
          <w:sz w:val="23"/>
          <w:szCs w:val="23"/>
        </w:rPr>
      </w:pPr>
      <w:r w:rsidRPr="00182080">
        <w:rPr>
          <w:rFonts w:ascii="PT Sans" w:eastAsia="Times New Roman" w:hAnsi="PT Sans" w:cs="Times New Roman"/>
          <w:color w:val="283E48"/>
          <w:sz w:val="23"/>
          <w:szCs w:val="23"/>
        </w:rPr>
        <w:t>Welcome to “Transformation CMH,” where you will find information and updates about our new hospital build. </w:t>
      </w:r>
      <w:hyperlink r:id="rId6" w:history="1">
        <w:r w:rsidRPr="00182080">
          <w:rPr>
            <w:rFonts w:ascii="PT Sans" w:eastAsia="Times New Roman" w:hAnsi="PT Sans" w:cs="Times New Roman"/>
            <w:color w:val="4EBDC9"/>
            <w:sz w:val="23"/>
            <w:szCs w:val="23"/>
            <w:u w:val="single"/>
          </w:rPr>
          <w:t>Click here to see the latest webcam photo</w:t>
        </w:r>
      </w:hyperlink>
      <w:r w:rsidRPr="00182080">
        <w:rPr>
          <w:rFonts w:ascii="PT Sans" w:eastAsia="Times New Roman" w:hAnsi="PT Sans" w:cs="Times New Roman"/>
          <w:color w:val="283E48"/>
          <w:sz w:val="23"/>
          <w:szCs w:val="23"/>
        </w:rPr>
        <w:t> (updated every 15 minutes)</w:t>
      </w:r>
    </w:p>
    <w:p w:rsidR="00182080" w:rsidRPr="00182080" w:rsidRDefault="00182080" w:rsidP="00182080">
      <w:pPr>
        <w:shd w:val="clear" w:color="auto" w:fill="FFFFFF"/>
        <w:spacing w:after="360" w:line="240" w:lineRule="auto"/>
        <w:rPr>
          <w:rFonts w:ascii="PT Sans" w:eastAsia="Times New Roman" w:hAnsi="PT Sans" w:cs="Times New Roman"/>
          <w:color w:val="283E48"/>
          <w:sz w:val="23"/>
          <w:szCs w:val="23"/>
        </w:rPr>
      </w:pPr>
      <w:r w:rsidRPr="00182080">
        <w:rPr>
          <w:rFonts w:ascii="PT Sans" w:eastAsia="Times New Roman" w:hAnsi="PT Sans" w:cs="Times New Roman"/>
          <w:color w:val="283E48"/>
          <w:sz w:val="23"/>
          <w:szCs w:val="23"/>
        </w:rPr>
        <w:t xml:space="preserve">YES! A brand new hospital for the residents of Cambridge and North Dumfries is well </w:t>
      </w:r>
      <w:proofErr w:type="spellStart"/>
      <w:r w:rsidRPr="00182080">
        <w:rPr>
          <w:rFonts w:ascii="PT Sans" w:eastAsia="Times New Roman" w:hAnsi="PT Sans" w:cs="Times New Roman"/>
          <w:color w:val="283E48"/>
          <w:sz w:val="23"/>
          <w:szCs w:val="23"/>
        </w:rPr>
        <w:t>udner</w:t>
      </w:r>
      <w:proofErr w:type="spellEnd"/>
      <w:r w:rsidRPr="00182080">
        <w:rPr>
          <w:rFonts w:ascii="PT Sans" w:eastAsia="Times New Roman" w:hAnsi="PT Sans" w:cs="Times New Roman"/>
          <w:color w:val="283E48"/>
          <w:sz w:val="23"/>
          <w:szCs w:val="23"/>
        </w:rPr>
        <w:t xml:space="preserve"> way. The construction comprises a new patient care tower and complete renovation of the existing patient care wing, which will provide the necessary space for CMH to bring new and expanded clinical services to our community. </w:t>
      </w:r>
    </w:p>
    <w:p w:rsidR="00182080" w:rsidRPr="00182080" w:rsidRDefault="00182080" w:rsidP="00182080">
      <w:pPr>
        <w:shd w:val="clear" w:color="auto" w:fill="FFFFFF"/>
        <w:spacing w:after="360" w:line="240" w:lineRule="auto"/>
        <w:rPr>
          <w:rFonts w:ascii="PT Sans" w:eastAsia="Times New Roman" w:hAnsi="PT Sans" w:cs="Times New Roman"/>
          <w:color w:val="283E48"/>
          <w:sz w:val="23"/>
          <w:szCs w:val="23"/>
        </w:rPr>
      </w:pPr>
      <w:r w:rsidRPr="00182080">
        <w:rPr>
          <w:rFonts w:ascii="PT Sans" w:eastAsia="Times New Roman" w:hAnsi="PT Sans" w:cs="Times New Roman"/>
          <w:color w:val="283E48"/>
          <w:sz w:val="23"/>
          <w:szCs w:val="23"/>
        </w:rPr>
        <w:t>In total, the project includes 240,000 square feet of new construction and 150, 000 square feet of renovations to the current Wing B. The total cost of the project is valued at about $187 million.</w:t>
      </w:r>
    </w:p>
    <w:p w:rsidR="00182080" w:rsidRPr="00182080" w:rsidRDefault="00182080" w:rsidP="00182080">
      <w:pPr>
        <w:shd w:val="clear" w:color="auto" w:fill="FFFFFF"/>
        <w:spacing w:after="360" w:line="240" w:lineRule="auto"/>
        <w:rPr>
          <w:rFonts w:ascii="PT Sans" w:eastAsia="Times New Roman" w:hAnsi="PT Sans" w:cs="Times New Roman"/>
          <w:color w:val="283E48"/>
          <w:sz w:val="23"/>
          <w:szCs w:val="23"/>
        </w:rPr>
      </w:pPr>
      <w:r w:rsidRPr="00182080">
        <w:rPr>
          <w:rFonts w:ascii="PT Sans" w:eastAsia="Times New Roman" w:hAnsi="PT Sans" w:cs="Times New Roman"/>
          <w:color w:val="283E48"/>
          <w:sz w:val="23"/>
          <w:szCs w:val="23"/>
        </w:rPr>
        <w:t>A community component for funding the Cambridge Memorial Hospital Capital Redevelopment Project has been raised by the Region of Waterloo, the City of Cambridge and the community through the One Voice, One Vision campaign. Additional funds to purchase the crucial life-saving technology and equipment that is needed to fill this essential expansion are needed. Please contact the </w:t>
      </w:r>
      <w:hyperlink r:id="rId7" w:history="1">
        <w:r w:rsidRPr="00182080">
          <w:rPr>
            <w:rFonts w:ascii="PT Sans" w:eastAsia="Times New Roman" w:hAnsi="PT Sans" w:cs="Times New Roman"/>
            <w:color w:val="007AB7"/>
            <w:sz w:val="23"/>
            <w:szCs w:val="23"/>
            <w:u w:val="single"/>
          </w:rPr>
          <w:t>CMH Foundation </w:t>
        </w:r>
      </w:hyperlink>
      <w:r w:rsidRPr="00182080">
        <w:rPr>
          <w:rFonts w:ascii="PT Sans" w:eastAsia="Times New Roman" w:hAnsi="PT Sans" w:cs="Times New Roman"/>
          <w:color w:val="283E48"/>
          <w:sz w:val="23"/>
          <w:szCs w:val="23"/>
        </w:rPr>
        <w:t>for more information.</w:t>
      </w:r>
    </w:p>
    <w:p w:rsidR="006745B2" w:rsidRDefault="00182080">
      <w:bookmarkStart w:id="0" w:name="_GoBack"/>
      <w:bookmarkEnd w:id="0"/>
    </w:p>
    <w:sectPr w:rsidR="00674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jalla One">
    <w:altName w:val="Times New Roman"/>
    <w:panose1 w:val="00000000000000000000"/>
    <w:charset w:val="00"/>
    <w:family w:val="roman"/>
    <w:notTrueType/>
    <w:pitch w:val="default"/>
  </w:font>
  <w:font w:name="PT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C0679"/>
    <w:multiLevelType w:val="multilevel"/>
    <w:tmpl w:val="F1F8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80"/>
    <w:rsid w:val="00182080"/>
    <w:rsid w:val="004833DB"/>
    <w:rsid w:val="00C20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01B1F-4215-4920-94CA-EAB19C3D6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20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8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82080"/>
    <w:rPr>
      <w:color w:val="0000FF"/>
      <w:u w:val="single"/>
    </w:rPr>
  </w:style>
  <w:style w:type="character" w:customStyle="1" w:styleId="crumb-separator">
    <w:name w:val="crumb-separator"/>
    <w:basedOn w:val="DefaultParagraphFont"/>
    <w:rsid w:val="00182080"/>
  </w:style>
  <w:style w:type="character" w:customStyle="1" w:styleId="apple-converted-space">
    <w:name w:val="apple-converted-space"/>
    <w:basedOn w:val="DefaultParagraphFont"/>
    <w:rsid w:val="00182080"/>
  </w:style>
  <w:style w:type="character" w:customStyle="1" w:styleId="crumb-title">
    <w:name w:val="crumb-title"/>
    <w:basedOn w:val="DefaultParagraphFont"/>
    <w:rsid w:val="00182080"/>
  </w:style>
  <w:style w:type="paragraph" w:styleId="NormalWeb">
    <w:name w:val="Normal (Web)"/>
    <w:basedOn w:val="Normal"/>
    <w:uiPriority w:val="99"/>
    <w:semiHidden/>
    <w:unhideWhenUsed/>
    <w:rsid w:val="001820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04411">
      <w:bodyDiv w:val="1"/>
      <w:marLeft w:val="0"/>
      <w:marRight w:val="0"/>
      <w:marTop w:val="0"/>
      <w:marBottom w:val="0"/>
      <w:divBdr>
        <w:top w:val="none" w:sz="0" w:space="0" w:color="auto"/>
        <w:left w:val="none" w:sz="0" w:space="0" w:color="auto"/>
        <w:bottom w:val="none" w:sz="0" w:space="0" w:color="auto"/>
        <w:right w:val="none" w:sz="0" w:space="0" w:color="auto"/>
      </w:divBdr>
      <w:divsChild>
        <w:div w:id="1816947741">
          <w:marLeft w:val="0"/>
          <w:marRight w:val="0"/>
          <w:marTop w:val="240"/>
          <w:marBottom w:val="144"/>
          <w:divBdr>
            <w:top w:val="none" w:sz="0" w:space="0" w:color="auto"/>
            <w:left w:val="none" w:sz="0" w:space="0" w:color="auto"/>
            <w:bottom w:val="none" w:sz="0" w:space="0" w:color="auto"/>
            <w:right w:val="none" w:sz="0" w:space="0" w:color="auto"/>
          </w:divBdr>
        </w:div>
        <w:div w:id="692465331">
          <w:marLeft w:val="0"/>
          <w:marRight w:val="0"/>
          <w:marTop w:val="0"/>
          <w:marBottom w:val="0"/>
          <w:divBdr>
            <w:top w:val="none" w:sz="0" w:space="0" w:color="auto"/>
            <w:left w:val="none" w:sz="0" w:space="0" w:color="auto"/>
            <w:bottom w:val="none" w:sz="0" w:space="0" w:color="auto"/>
            <w:right w:val="none" w:sz="0" w:space="0" w:color="auto"/>
          </w:divBdr>
          <w:divsChild>
            <w:div w:id="1933977580">
              <w:marLeft w:val="0"/>
              <w:marRight w:val="0"/>
              <w:marTop w:val="0"/>
              <w:marBottom w:val="288"/>
              <w:divBdr>
                <w:top w:val="none" w:sz="0" w:space="0" w:color="auto"/>
                <w:left w:val="none" w:sz="0" w:space="0" w:color="auto"/>
                <w:bottom w:val="none" w:sz="0" w:space="0" w:color="auto"/>
                <w:right w:val="none" w:sz="0" w:space="0" w:color="auto"/>
              </w:divBdr>
              <w:divsChild>
                <w:div w:id="1734084535">
                  <w:marLeft w:val="0"/>
                  <w:marRight w:val="0"/>
                  <w:marTop w:val="0"/>
                  <w:marBottom w:val="0"/>
                  <w:divBdr>
                    <w:top w:val="none" w:sz="0" w:space="0" w:color="auto"/>
                    <w:left w:val="none" w:sz="0" w:space="0" w:color="auto"/>
                    <w:bottom w:val="none" w:sz="0" w:space="0" w:color="auto"/>
                    <w:right w:val="none" w:sz="0" w:space="0" w:color="auto"/>
                  </w:divBdr>
                  <w:divsChild>
                    <w:div w:id="650645900">
                      <w:marLeft w:val="240"/>
                      <w:marRight w:val="0"/>
                      <w:marTop w:val="0"/>
                      <w:marBottom w:val="0"/>
                      <w:divBdr>
                        <w:top w:val="none" w:sz="0" w:space="0" w:color="auto"/>
                        <w:left w:val="none" w:sz="0" w:space="0" w:color="auto"/>
                        <w:bottom w:val="none" w:sz="0" w:space="0" w:color="auto"/>
                        <w:right w:val="none" w:sz="0" w:space="0" w:color="auto"/>
                      </w:divBdr>
                      <w:divsChild>
                        <w:div w:id="802312595">
                          <w:marLeft w:val="0"/>
                          <w:marRight w:val="0"/>
                          <w:marTop w:val="0"/>
                          <w:marBottom w:val="0"/>
                          <w:divBdr>
                            <w:top w:val="none" w:sz="0" w:space="0" w:color="auto"/>
                            <w:left w:val="none" w:sz="0" w:space="0" w:color="auto"/>
                            <w:bottom w:val="none" w:sz="0" w:space="0" w:color="auto"/>
                            <w:right w:val="none" w:sz="0" w:space="0" w:color="auto"/>
                          </w:divBdr>
                        </w:div>
                      </w:divsChild>
                    </w:div>
                    <w:div w:id="1045177139">
                      <w:marLeft w:val="0"/>
                      <w:marRight w:val="0"/>
                      <w:marTop w:val="0"/>
                      <w:marBottom w:val="0"/>
                      <w:divBdr>
                        <w:top w:val="none" w:sz="0" w:space="0" w:color="auto"/>
                        <w:left w:val="none" w:sz="0" w:space="0" w:color="auto"/>
                        <w:bottom w:val="none" w:sz="0" w:space="0" w:color="auto"/>
                        <w:right w:val="none" w:sz="0" w:space="0" w:color="auto"/>
                      </w:divBdr>
                      <w:divsChild>
                        <w:div w:id="693382245">
                          <w:marLeft w:val="0"/>
                          <w:marRight w:val="0"/>
                          <w:marTop w:val="0"/>
                          <w:marBottom w:val="0"/>
                          <w:divBdr>
                            <w:top w:val="none" w:sz="0" w:space="0" w:color="auto"/>
                            <w:left w:val="none" w:sz="0" w:space="0" w:color="auto"/>
                            <w:bottom w:val="none" w:sz="0" w:space="0" w:color="auto"/>
                            <w:right w:val="none" w:sz="0" w:space="0" w:color="auto"/>
                          </w:divBdr>
                          <w:divsChild>
                            <w:div w:id="7631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mhfoundation.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citonline.com/cambridgememoria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2017-03-13T04:14:00Z</dcterms:created>
  <dcterms:modified xsi:type="dcterms:W3CDTF">2017-03-13T04:15:00Z</dcterms:modified>
</cp:coreProperties>
</file>