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DC1BA" w14:textId="20442500" w:rsidR="00DD5630" w:rsidRPr="007666DA" w:rsidRDefault="00F6510D" w:rsidP="00C31642">
      <w:p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b/>
          <w:color w:val="00000A"/>
          <w:sz w:val="32"/>
          <w:szCs w:val="32"/>
          <w:shd w:val="clear" w:color="auto" w:fill="FFFFFF"/>
        </w:rPr>
        <w:t>Abdullah</w:t>
      </w:r>
      <w:r w:rsidR="00A10E12" w:rsidRPr="007666DA">
        <w:rPr>
          <w:rFonts w:ascii="Times New Roman" w:eastAsia="Calibri" w:hAnsi="Times New Roman" w:cs="Times New Roman"/>
          <w:b/>
          <w:color w:val="00000A"/>
          <w:sz w:val="32"/>
          <w:szCs w:val="32"/>
          <w:shd w:val="clear" w:color="auto" w:fill="FFFFFF"/>
        </w:rPr>
        <w:t xml:space="preserve"> Blake</w:t>
      </w:r>
      <w:r w:rsidR="00C31642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   </w:t>
      </w:r>
      <w:proofErr w:type="gramStart"/>
      <w:r w:rsidR="00964BC9" w:rsidRPr="007666DA">
        <w:rPr>
          <w:rFonts w:ascii="Times New Roman" w:eastAsia="Calibri" w:hAnsi="Times New Roman" w:cs="Times New Roman"/>
          <w:color w:val="00000A"/>
          <w:sz w:val="20"/>
          <w:szCs w:val="20"/>
          <w:u w:val="single"/>
          <w:shd w:val="clear" w:color="auto" w:fill="FFFFFF"/>
        </w:rPr>
        <w:t>07367576980  abdullahblake1@gmail.com</w:t>
      </w:r>
      <w:proofErr w:type="gramEnd"/>
    </w:p>
    <w:p w14:paraId="558DD4D6" w14:textId="77777777" w:rsidR="00311AA9" w:rsidRPr="007666DA" w:rsidRDefault="00311AA9" w:rsidP="00C31642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3D2AEE88" w14:textId="77777777" w:rsidR="00311AA9" w:rsidRPr="007666DA" w:rsidRDefault="00311AA9" w:rsidP="00C31642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330DBA9D" w14:textId="77777777" w:rsidR="00DD5630" w:rsidRPr="007666DA" w:rsidRDefault="00A10E12" w:rsidP="00C31642">
      <w:p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Personal Statement </w:t>
      </w:r>
    </w:p>
    <w:p w14:paraId="30BCDF65" w14:textId="2C5D8E3C" w:rsidR="00324E80" w:rsidRPr="007666DA" w:rsidRDefault="00DD5630" w:rsidP="00324E80">
      <w:pPr>
        <w:pStyle w:val="NormalWeb"/>
        <w:jc w:val="both"/>
        <w:rPr>
          <w:color w:val="2A2829"/>
          <w:sz w:val="20"/>
          <w:szCs w:val="20"/>
        </w:rPr>
      </w:pPr>
      <w:r w:rsidRPr="007666DA">
        <w:rPr>
          <w:color w:val="2A2829"/>
          <w:sz w:val="20"/>
          <w:szCs w:val="20"/>
        </w:rPr>
        <w:t xml:space="preserve">I am a trained and positive </w:t>
      </w:r>
      <w:r w:rsidR="00995D1E" w:rsidRPr="007666DA">
        <w:rPr>
          <w:color w:val="2A2829"/>
          <w:sz w:val="20"/>
          <w:szCs w:val="20"/>
        </w:rPr>
        <w:t xml:space="preserve">I.T </w:t>
      </w:r>
      <w:r w:rsidRPr="007666DA">
        <w:rPr>
          <w:color w:val="2A2829"/>
          <w:sz w:val="20"/>
          <w:szCs w:val="20"/>
        </w:rPr>
        <w:t xml:space="preserve">professional with experience </w:t>
      </w:r>
      <w:r w:rsidR="00DA545D" w:rsidRPr="007666DA">
        <w:rPr>
          <w:color w:val="2A2829"/>
          <w:sz w:val="20"/>
          <w:szCs w:val="20"/>
        </w:rPr>
        <w:t xml:space="preserve">of dealing with </w:t>
      </w:r>
      <w:r w:rsidRPr="007666DA">
        <w:rPr>
          <w:color w:val="2A2829"/>
          <w:sz w:val="20"/>
          <w:szCs w:val="20"/>
        </w:rPr>
        <w:t>both business</w:t>
      </w:r>
      <w:r w:rsidR="00DA545D" w:rsidRPr="007666DA">
        <w:rPr>
          <w:color w:val="2A2829"/>
          <w:sz w:val="20"/>
          <w:szCs w:val="20"/>
        </w:rPr>
        <w:t xml:space="preserve"> and end</w:t>
      </w:r>
      <w:r w:rsidRPr="007666DA">
        <w:rPr>
          <w:color w:val="2A2829"/>
          <w:sz w:val="20"/>
          <w:szCs w:val="20"/>
        </w:rPr>
        <w:t xml:space="preserve"> </w:t>
      </w:r>
      <w:r w:rsidR="00DA545D" w:rsidRPr="007666DA">
        <w:rPr>
          <w:color w:val="2A2829"/>
          <w:sz w:val="20"/>
          <w:szCs w:val="20"/>
        </w:rPr>
        <w:t>consume</w:t>
      </w:r>
      <w:r w:rsidR="005429BC" w:rsidRPr="007666DA">
        <w:rPr>
          <w:color w:val="2A2829"/>
          <w:sz w:val="20"/>
          <w:szCs w:val="20"/>
        </w:rPr>
        <w:t>rs</w:t>
      </w:r>
      <w:r w:rsidR="00DA545D" w:rsidRPr="007666DA">
        <w:rPr>
          <w:color w:val="2A2829"/>
          <w:sz w:val="20"/>
          <w:szCs w:val="20"/>
        </w:rPr>
        <w:t>. I am skilled at</w:t>
      </w:r>
      <w:r w:rsidRPr="007666DA">
        <w:rPr>
          <w:color w:val="2A2829"/>
          <w:sz w:val="20"/>
          <w:szCs w:val="20"/>
        </w:rPr>
        <w:t xml:space="preserve"> communicating with people of all levels. I am reliable and hard working with good interpersonal skills I am adept at learning new skills</w:t>
      </w:r>
      <w:r w:rsidR="005429BC" w:rsidRPr="007666DA">
        <w:rPr>
          <w:color w:val="2A2829"/>
          <w:sz w:val="20"/>
          <w:szCs w:val="20"/>
        </w:rPr>
        <w:t xml:space="preserve"> and have done so in record time. I</w:t>
      </w:r>
      <w:r w:rsidRPr="007666DA">
        <w:rPr>
          <w:color w:val="2A2829"/>
          <w:sz w:val="20"/>
          <w:szCs w:val="20"/>
        </w:rPr>
        <w:t xml:space="preserve"> work on my own initiative as well as being able to take on responsibilities and team leading</w:t>
      </w:r>
      <w:r w:rsidR="00C31642" w:rsidRPr="007666DA">
        <w:rPr>
          <w:color w:val="2A2829"/>
          <w:sz w:val="20"/>
          <w:szCs w:val="20"/>
        </w:rPr>
        <w:t xml:space="preserve"> with a focus on providing quality support to customers</w:t>
      </w:r>
      <w:r w:rsidRPr="007666DA">
        <w:rPr>
          <w:color w:val="2A2829"/>
          <w:sz w:val="20"/>
          <w:szCs w:val="20"/>
        </w:rPr>
        <w:t xml:space="preserve">. I have </w:t>
      </w:r>
      <w:r w:rsidR="00DA545D" w:rsidRPr="007666DA">
        <w:rPr>
          <w:color w:val="2A2829"/>
          <w:sz w:val="20"/>
          <w:szCs w:val="20"/>
        </w:rPr>
        <w:t xml:space="preserve">excellent </w:t>
      </w:r>
      <w:r w:rsidRPr="007666DA">
        <w:rPr>
          <w:color w:val="2A2829"/>
          <w:sz w:val="20"/>
          <w:szCs w:val="20"/>
        </w:rPr>
        <w:t xml:space="preserve">I.T skills </w:t>
      </w:r>
      <w:r w:rsidR="00C31642" w:rsidRPr="007666DA">
        <w:rPr>
          <w:color w:val="2A2829"/>
          <w:sz w:val="20"/>
          <w:szCs w:val="20"/>
        </w:rPr>
        <w:t xml:space="preserve">with the ability to explain procedures in a practical and </w:t>
      </w:r>
      <w:r w:rsidR="00964BC9" w:rsidRPr="007666DA">
        <w:rPr>
          <w:color w:val="2A2829"/>
          <w:sz w:val="20"/>
          <w:szCs w:val="20"/>
        </w:rPr>
        <w:t>user-friendly</w:t>
      </w:r>
      <w:r w:rsidR="00C31642" w:rsidRPr="007666DA">
        <w:rPr>
          <w:color w:val="2A2829"/>
          <w:sz w:val="20"/>
          <w:szCs w:val="20"/>
        </w:rPr>
        <w:t xml:space="preserve"> way.</w:t>
      </w:r>
    </w:p>
    <w:p w14:paraId="3CBB8542" w14:textId="6F284ED5" w:rsidR="00784689" w:rsidRPr="007666DA" w:rsidRDefault="00784689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00F3FBA3" w14:textId="77777777" w:rsidR="00784689" w:rsidRPr="007666DA" w:rsidRDefault="00784689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u w:val="single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u w:val="single"/>
          <w:shd w:val="clear" w:color="auto" w:fill="FFFFFF"/>
        </w:rPr>
        <w:t>Employment History</w:t>
      </w:r>
    </w:p>
    <w:p w14:paraId="2B095AB5" w14:textId="043145ED" w:rsidR="00784689" w:rsidRPr="007666DA" w:rsidRDefault="00784689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71544A72" w14:textId="0DE7C114" w:rsidR="00994F15" w:rsidRPr="007666DA" w:rsidRDefault="007666DA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Infrastructure Engineer</w:t>
      </w:r>
    </w:p>
    <w:p w14:paraId="20E997F7" w14:textId="5A1E0672" w:rsidR="004566CF" w:rsidRPr="007666DA" w:rsidRDefault="004566CF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Egton Support</w:t>
      </w:r>
      <w:r w:rsidR="00957130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 June </w:t>
      </w: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2019 – Present</w:t>
      </w:r>
    </w:p>
    <w:p w14:paraId="325B3527" w14:textId="28F7CA1A" w:rsidR="00AC6220" w:rsidRPr="007666DA" w:rsidRDefault="007666DA" w:rsidP="00784689">
      <w:pPr>
        <w:pStyle w:val="NormalWeb"/>
        <w:spacing w:before="0" w:beforeAutospacing="0" w:after="0" w:afterAutospacing="0" w:line="276" w:lineRule="auto"/>
        <w:rPr>
          <w:rFonts w:eastAsiaTheme="minorHAnsi"/>
          <w:sz w:val="20"/>
          <w:szCs w:val="20"/>
        </w:rPr>
      </w:pPr>
      <w:proofErr w:type="gramStart"/>
      <w:r>
        <w:rPr>
          <w:sz w:val="20"/>
          <w:szCs w:val="20"/>
        </w:rPr>
        <w:t>2</w:t>
      </w:r>
      <w:r w:rsidRPr="007666DA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3</w:t>
      </w:r>
      <w:r w:rsidRPr="007666DA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line support </w:t>
      </w:r>
      <w:r w:rsidR="004566CF" w:rsidRPr="007666DA">
        <w:rPr>
          <w:sz w:val="20"/>
          <w:szCs w:val="20"/>
        </w:rPr>
        <w:t>to Various</w:t>
      </w:r>
      <w:r w:rsidR="0027200C" w:rsidRPr="007666DA">
        <w:rPr>
          <w:sz w:val="20"/>
          <w:szCs w:val="20"/>
        </w:rPr>
        <w:t xml:space="preserve"> NHS</w:t>
      </w:r>
      <w:r w:rsidR="004566CF" w:rsidRPr="007666DA">
        <w:rPr>
          <w:sz w:val="20"/>
          <w:szCs w:val="20"/>
        </w:rPr>
        <w:t xml:space="preserve"> CCG’s around the UK (Tower hamlets, Cambridge and Peterborough)</w:t>
      </w:r>
      <w:r w:rsidR="0027200C" w:rsidRPr="007666DA">
        <w:rPr>
          <w:rFonts w:eastAsiaTheme="minorHAnsi"/>
          <w:sz w:val="20"/>
          <w:szCs w:val="20"/>
        </w:rPr>
        <w:t xml:space="preserve"> </w:t>
      </w:r>
      <w:r w:rsidR="00400F1E" w:rsidRPr="007666DA">
        <w:rPr>
          <w:rFonts w:eastAsiaTheme="minorHAnsi"/>
          <w:sz w:val="20"/>
          <w:szCs w:val="20"/>
        </w:rPr>
        <w:t xml:space="preserve">Also supporting Internal User as </w:t>
      </w:r>
      <w:r w:rsidR="00FD1365">
        <w:rPr>
          <w:rFonts w:eastAsiaTheme="minorHAnsi"/>
          <w:sz w:val="20"/>
          <w:szCs w:val="20"/>
        </w:rPr>
        <w:t>Escalated</w:t>
      </w:r>
      <w:r>
        <w:rPr>
          <w:rFonts w:eastAsiaTheme="minorHAnsi"/>
          <w:sz w:val="20"/>
          <w:szCs w:val="20"/>
        </w:rPr>
        <w:t xml:space="preserve"> </w:t>
      </w:r>
      <w:r w:rsidR="00400F1E" w:rsidRPr="007666DA">
        <w:rPr>
          <w:rFonts w:eastAsiaTheme="minorHAnsi"/>
          <w:sz w:val="20"/>
          <w:szCs w:val="20"/>
        </w:rPr>
        <w:t>Desktop support</w:t>
      </w:r>
    </w:p>
    <w:p w14:paraId="22BF1CDD" w14:textId="77777777" w:rsidR="00AC6220" w:rsidRPr="007666DA" w:rsidRDefault="00AC6220" w:rsidP="00784689">
      <w:pPr>
        <w:pStyle w:val="NormalWeb"/>
        <w:spacing w:before="0" w:beforeAutospacing="0" w:after="0" w:afterAutospacing="0" w:line="276" w:lineRule="auto"/>
        <w:rPr>
          <w:rFonts w:eastAsiaTheme="minorHAnsi"/>
          <w:sz w:val="20"/>
          <w:szCs w:val="20"/>
        </w:rPr>
      </w:pPr>
    </w:p>
    <w:p w14:paraId="70B09511" w14:textId="7930A374" w:rsidR="00AC6220" w:rsidRPr="007666DA" w:rsidRDefault="004566CF" w:rsidP="00AC622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rPr>
          <w:sz w:val="20"/>
          <w:szCs w:val="20"/>
        </w:rPr>
        <w:t>Support</w:t>
      </w:r>
      <w:r w:rsidR="0027200C" w:rsidRPr="007666DA">
        <w:rPr>
          <w:sz w:val="20"/>
          <w:szCs w:val="20"/>
        </w:rPr>
        <w:t>ing</w:t>
      </w:r>
      <w:r w:rsidR="00115FC9" w:rsidRPr="007666DA">
        <w:rPr>
          <w:sz w:val="20"/>
          <w:szCs w:val="20"/>
        </w:rPr>
        <w:t xml:space="preserve"> NHS clients &amp;</w:t>
      </w:r>
      <w:r w:rsidR="005429BC" w:rsidRPr="007666DA">
        <w:rPr>
          <w:sz w:val="20"/>
          <w:szCs w:val="20"/>
        </w:rPr>
        <w:t xml:space="preserve"> private companies</w:t>
      </w:r>
      <w:r w:rsidR="00115FC9" w:rsidRPr="007666DA">
        <w:rPr>
          <w:sz w:val="20"/>
          <w:szCs w:val="20"/>
        </w:rPr>
        <w:t>,</w:t>
      </w:r>
      <w:r w:rsidR="005429BC" w:rsidRPr="007666DA">
        <w:rPr>
          <w:sz w:val="20"/>
          <w:szCs w:val="20"/>
        </w:rPr>
        <w:t xml:space="preserve"> d</w:t>
      </w:r>
      <w:r w:rsidRPr="007666DA">
        <w:rPr>
          <w:sz w:val="20"/>
          <w:szCs w:val="20"/>
        </w:rPr>
        <w:t>iagnosing &amp; analysing hardware/ software issues &amp; gathering information to track potential patterns</w:t>
      </w:r>
      <w:r w:rsidR="0027200C" w:rsidRPr="007666DA">
        <w:rPr>
          <w:sz w:val="20"/>
          <w:szCs w:val="20"/>
        </w:rPr>
        <w:t xml:space="preserve">, </w:t>
      </w:r>
    </w:p>
    <w:p w14:paraId="14A3E303" w14:textId="057C2443" w:rsidR="007A2EE7" w:rsidRPr="007666DA" w:rsidRDefault="007A2EE7" w:rsidP="00AC622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rPr>
          <w:sz w:val="20"/>
          <w:szCs w:val="20"/>
        </w:rPr>
        <w:t xml:space="preserve">Server support </w:t>
      </w:r>
    </w:p>
    <w:p w14:paraId="7FCE05D6" w14:textId="68A48756" w:rsidR="00273674" w:rsidRPr="007666DA" w:rsidRDefault="00AC6220" w:rsidP="00AC622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rPr>
          <w:sz w:val="20"/>
          <w:szCs w:val="20"/>
        </w:rPr>
        <w:t>P</w:t>
      </w:r>
      <w:r w:rsidR="00784689" w:rsidRPr="007666DA">
        <w:rPr>
          <w:sz w:val="20"/>
          <w:szCs w:val="20"/>
        </w:rPr>
        <w:t>roviding support to b</w:t>
      </w:r>
      <w:r w:rsidR="004566CF" w:rsidRPr="007666DA">
        <w:rPr>
          <w:sz w:val="20"/>
          <w:szCs w:val="20"/>
        </w:rPr>
        <w:t>espoke Hardware</w:t>
      </w:r>
      <w:r w:rsidR="00784689" w:rsidRPr="007666DA">
        <w:rPr>
          <w:sz w:val="20"/>
          <w:szCs w:val="20"/>
        </w:rPr>
        <w:t xml:space="preserve"> &amp; Software Application</w:t>
      </w:r>
      <w:r w:rsidR="00994F15" w:rsidRPr="007666DA">
        <w:rPr>
          <w:sz w:val="20"/>
          <w:szCs w:val="20"/>
        </w:rPr>
        <w:t>s</w:t>
      </w:r>
      <w:r w:rsidR="00273674" w:rsidRPr="007666DA">
        <w:rPr>
          <w:sz w:val="20"/>
          <w:szCs w:val="20"/>
        </w:rPr>
        <w:t xml:space="preserve"> including configuring and </w:t>
      </w:r>
      <w:r w:rsidR="00D7693D" w:rsidRPr="007666DA">
        <w:rPr>
          <w:sz w:val="20"/>
          <w:szCs w:val="20"/>
        </w:rPr>
        <w:t>up keeping</w:t>
      </w:r>
      <w:r w:rsidR="00273674" w:rsidRPr="007666DA">
        <w:rPr>
          <w:sz w:val="20"/>
          <w:szCs w:val="20"/>
        </w:rPr>
        <w:t xml:space="preserve"> of clinical systems</w:t>
      </w:r>
      <w:r w:rsidR="00784689" w:rsidRPr="007666DA">
        <w:rPr>
          <w:sz w:val="20"/>
          <w:szCs w:val="20"/>
        </w:rPr>
        <w:t>,</w:t>
      </w:r>
    </w:p>
    <w:p w14:paraId="57EC42B3" w14:textId="77777777" w:rsidR="00AC6220" w:rsidRPr="007666DA" w:rsidRDefault="00D7693D" w:rsidP="00AC622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rPr>
          <w:sz w:val="20"/>
          <w:szCs w:val="20"/>
        </w:rPr>
        <w:t>Liaising</w:t>
      </w:r>
      <w:r w:rsidR="00273674" w:rsidRPr="007666DA">
        <w:rPr>
          <w:sz w:val="20"/>
          <w:szCs w:val="20"/>
        </w:rPr>
        <w:t xml:space="preserve"> with sites</w:t>
      </w:r>
      <w:r w:rsidR="008643DE" w:rsidRPr="007666DA">
        <w:rPr>
          <w:sz w:val="20"/>
          <w:szCs w:val="20"/>
        </w:rPr>
        <w:t xml:space="preserve"> and other teams</w:t>
      </w:r>
      <w:r w:rsidR="00273674" w:rsidRPr="007666DA">
        <w:rPr>
          <w:sz w:val="20"/>
          <w:szCs w:val="20"/>
        </w:rPr>
        <w:t xml:space="preserve"> </w:t>
      </w:r>
      <w:r w:rsidR="008643DE" w:rsidRPr="007666DA">
        <w:rPr>
          <w:sz w:val="20"/>
          <w:szCs w:val="20"/>
        </w:rPr>
        <w:t>for</w:t>
      </w:r>
      <w:r w:rsidR="00273674" w:rsidRPr="007666DA">
        <w:rPr>
          <w:sz w:val="20"/>
          <w:szCs w:val="20"/>
        </w:rPr>
        <w:t xml:space="preserve"> creating process automation solutions with </w:t>
      </w:r>
      <w:r w:rsidR="005429BC" w:rsidRPr="007666DA">
        <w:rPr>
          <w:sz w:val="20"/>
          <w:szCs w:val="20"/>
        </w:rPr>
        <w:t xml:space="preserve">the </w:t>
      </w:r>
      <w:r w:rsidR="00273674" w:rsidRPr="007666DA">
        <w:rPr>
          <w:sz w:val="20"/>
          <w:szCs w:val="20"/>
        </w:rPr>
        <w:t xml:space="preserve">use of </w:t>
      </w:r>
      <w:r w:rsidRPr="007666DA">
        <w:rPr>
          <w:sz w:val="20"/>
          <w:szCs w:val="20"/>
        </w:rPr>
        <w:t>PowerShell</w:t>
      </w:r>
      <w:r w:rsidR="00273674" w:rsidRPr="007666DA">
        <w:rPr>
          <w:sz w:val="20"/>
          <w:szCs w:val="20"/>
        </w:rPr>
        <w:t xml:space="preserve"> scripting </w:t>
      </w:r>
    </w:p>
    <w:p w14:paraId="3C77A547" w14:textId="58642DC8" w:rsidR="004566CF" w:rsidRPr="007666DA" w:rsidRDefault="00AC6220" w:rsidP="00AC622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rPr>
          <w:sz w:val="20"/>
          <w:szCs w:val="20"/>
        </w:rPr>
        <w:t xml:space="preserve">Utilizing VBA to </w:t>
      </w:r>
      <w:r w:rsidR="00482FE8" w:rsidRPr="007666DA">
        <w:rPr>
          <w:sz w:val="20"/>
          <w:szCs w:val="20"/>
        </w:rPr>
        <w:t>assist</w:t>
      </w:r>
      <w:r w:rsidRPr="007666DA">
        <w:rPr>
          <w:sz w:val="20"/>
          <w:szCs w:val="20"/>
        </w:rPr>
        <w:t xml:space="preserve"> with the</w:t>
      </w:r>
      <w:r w:rsidR="00D7693D" w:rsidRPr="007666DA">
        <w:rPr>
          <w:sz w:val="20"/>
          <w:szCs w:val="20"/>
        </w:rPr>
        <w:t xml:space="preserve"> compiling </w:t>
      </w:r>
      <w:r w:rsidRPr="007666DA">
        <w:rPr>
          <w:sz w:val="20"/>
          <w:szCs w:val="20"/>
        </w:rPr>
        <w:t xml:space="preserve">of </w:t>
      </w:r>
      <w:r w:rsidR="00D7693D" w:rsidRPr="007666DA">
        <w:rPr>
          <w:sz w:val="20"/>
          <w:szCs w:val="20"/>
        </w:rPr>
        <w:t xml:space="preserve">patient data </w:t>
      </w:r>
      <w:r w:rsidR="005429BC" w:rsidRPr="007666DA">
        <w:rPr>
          <w:sz w:val="20"/>
          <w:szCs w:val="20"/>
        </w:rPr>
        <w:t>and the creation of</w:t>
      </w:r>
      <w:r w:rsidR="00D7693D" w:rsidRPr="007666DA">
        <w:rPr>
          <w:sz w:val="20"/>
          <w:szCs w:val="20"/>
        </w:rPr>
        <w:t xml:space="preserve"> bespoke macro</w:t>
      </w:r>
      <w:r w:rsidR="005429BC" w:rsidRPr="007666DA">
        <w:rPr>
          <w:sz w:val="20"/>
          <w:szCs w:val="20"/>
        </w:rPr>
        <w:t>s</w:t>
      </w:r>
      <w:r w:rsidR="008643DE" w:rsidRPr="007666DA">
        <w:rPr>
          <w:sz w:val="20"/>
          <w:szCs w:val="20"/>
        </w:rPr>
        <w:t xml:space="preserve"> and questionnaires</w:t>
      </w:r>
      <w:r w:rsidR="005429BC" w:rsidRPr="007666DA">
        <w:rPr>
          <w:sz w:val="20"/>
          <w:szCs w:val="20"/>
        </w:rPr>
        <w:t xml:space="preserve"> to assist </w:t>
      </w:r>
      <w:r w:rsidR="00D7693D" w:rsidRPr="007666DA">
        <w:rPr>
          <w:sz w:val="20"/>
          <w:szCs w:val="20"/>
        </w:rPr>
        <w:t>with</w:t>
      </w:r>
      <w:r w:rsidR="005429BC" w:rsidRPr="007666DA">
        <w:rPr>
          <w:sz w:val="20"/>
          <w:szCs w:val="20"/>
        </w:rPr>
        <w:t xml:space="preserve"> sites</w:t>
      </w:r>
      <w:r w:rsidR="00D7693D" w:rsidRPr="007666DA">
        <w:rPr>
          <w:sz w:val="20"/>
          <w:szCs w:val="20"/>
        </w:rPr>
        <w:t xml:space="preserve"> patient </w:t>
      </w:r>
      <w:r w:rsidR="005429BC" w:rsidRPr="007666DA">
        <w:rPr>
          <w:sz w:val="20"/>
          <w:szCs w:val="20"/>
        </w:rPr>
        <w:t xml:space="preserve">care records. </w:t>
      </w:r>
    </w:p>
    <w:p w14:paraId="25EB5CA8" w14:textId="67B26EBD" w:rsidR="00115FC9" w:rsidRPr="007666DA" w:rsidRDefault="00400F1E" w:rsidP="00115FC9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rPr>
          <w:sz w:val="20"/>
          <w:szCs w:val="20"/>
        </w:rPr>
        <w:t>Creating and maintain Virtual machine</w:t>
      </w:r>
      <w:r w:rsidR="00BF05AD" w:rsidRPr="007666DA">
        <w:rPr>
          <w:sz w:val="20"/>
          <w:szCs w:val="20"/>
        </w:rPr>
        <w:t>s (</w:t>
      </w:r>
      <w:r w:rsidRPr="007666DA">
        <w:rPr>
          <w:sz w:val="20"/>
          <w:szCs w:val="20"/>
        </w:rPr>
        <w:t>Hyper V , VMware</w:t>
      </w:r>
      <w:r w:rsidR="00BF05AD" w:rsidRPr="007666DA">
        <w:rPr>
          <w:sz w:val="20"/>
          <w:szCs w:val="20"/>
        </w:rPr>
        <w:t>)</w:t>
      </w:r>
    </w:p>
    <w:p w14:paraId="434F38AE" w14:textId="0B232D22" w:rsidR="00115FC9" w:rsidRPr="007666DA" w:rsidRDefault="00115FC9" w:rsidP="00115FC9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t>TCP/IP networking and hardware maintenance and repair.</w:t>
      </w:r>
    </w:p>
    <w:p w14:paraId="7B7FAEC2" w14:textId="275564C6" w:rsidR="00E954AC" w:rsidRDefault="00115FC9" w:rsidP="00E954AC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 w:rsidRPr="007666DA">
        <w:rPr>
          <w:sz w:val="20"/>
          <w:szCs w:val="20"/>
        </w:rPr>
        <w:t>Office 365</w:t>
      </w:r>
      <w:r w:rsidR="00E954AC" w:rsidRPr="007666DA">
        <w:rPr>
          <w:sz w:val="20"/>
          <w:szCs w:val="20"/>
        </w:rPr>
        <w:t xml:space="preserve"> and Azure </w:t>
      </w:r>
      <w:r w:rsidR="00995D1E" w:rsidRPr="007666DA">
        <w:rPr>
          <w:sz w:val="20"/>
          <w:szCs w:val="20"/>
        </w:rPr>
        <w:t>administration</w:t>
      </w:r>
    </w:p>
    <w:p w14:paraId="5FC53792" w14:textId="45275843" w:rsidR="00FF5CDA" w:rsidRPr="00FF5CDA" w:rsidRDefault="00FF5CDA" w:rsidP="00FF5CDA">
      <w:pPr>
        <w:pStyle w:val="NormalWeb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FF5CDA">
        <w:rPr>
          <w:rFonts w:hint="eastAsia"/>
          <w:sz w:val="20"/>
          <w:szCs w:val="20"/>
        </w:rPr>
        <w:t>Active Directory support and administration ( Group policy, permissions , accoun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 provisio</w:t>
      </w:r>
      <w:r>
        <w:rPr>
          <w:sz w:val="20"/>
          <w:szCs w:val="20"/>
        </w:rPr>
        <w:t>ni</w:t>
      </w:r>
      <w:r w:rsidRPr="00FF5CDA">
        <w:rPr>
          <w:rFonts w:hint="eastAsia"/>
          <w:sz w:val="20"/>
          <w:szCs w:val="20"/>
        </w:rPr>
        <w:t>ng)</w:t>
      </w:r>
    </w:p>
    <w:p w14:paraId="2BF1C7B6" w14:textId="7F848787" w:rsidR="00FF5CDA" w:rsidRPr="00FF5CDA" w:rsidRDefault="00FF5CDA" w:rsidP="00FF5CDA">
      <w:pPr>
        <w:pStyle w:val="NormalWeb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FF5CDA">
        <w:rPr>
          <w:rFonts w:hint="eastAsia"/>
          <w:sz w:val="20"/>
          <w:szCs w:val="20"/>
        </w:rPr>
        <w:t>Office 365 support</w:t>
      </w:r>
      <w:r>
        <w:rPr>
          <w:sz w:val="20"/>
          <w:szCs w:val="20"/>
        </w:rPr>
        <w:t xml:space="preserve"> &amp;</w:t>
      </w:r>
      <w:r w:rsidRPr="00FF5CDA">
        <w:rPr>
          <w:rFonts w:hint="eastAsia"/>
          <w:sz w:val="20"/>
          <w:szCs w:val="20"/>
        </w:rPr>
        <w:t xml:space="preserve"> maintenance </w:t>
      </w:r>
      <w:r>
        <w:rPr>
          <w:sz w:val="20"/>
          <w:szCs w:val="20"/>
        </w:rPr>
        <w:t>,</w:t>
      </w:r>
      <w:r w:rsidRPr="00FF5CDA">
        <w:rPr>
          <w:rFonts w:hint="eastAsia"/>
          <w:sz w:val="20"/>
          <w:szCs w:val="20"/>
        </w:rPr>
        <w:t xml:space="preserve"> support</w:t>
      </w:r>
      <w:r>
        <w:rPr>
          <w:sz w:val="20"/>
          <w:szCs w:val="20"/>
        </w:rPr>
        <w:t>ing</w:t>
      </w:r>
      <w:r w:rsidRPr="00FF5CDA">
        <w:rPr>
          <w:rFonts w:hint="eastAsia"/>
          <w:sz w:val="20"/>
          <w:szCs w:val="20"/>
        </w:rPr>
        <w:t xml:space="preserve"> migrations form Exchange</w:t>
      </w:r>
    </w:p>
    <w:p w14:paraId="1207DAAC" w14:textId="60508785" w:rsidR="00FF5CDA" w:rsidRDefault="00FF5CDA" w:rsidP="00FF5CD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proofErr w:type="spellStart"/>
      <w:r w:rsidRPr="00FF5CDA">
        <w:rPr>
          <w:rFonts w:hint="eastAsia"/>
          <w:sz w:val="20"/>
          <w:szCs w:val="20"/>
        </w:rPr>
        <w:t>Sharepoint</w:t>
      </w:r>
      <w:proofErr w:type="spellEnd"/>
      <w:r w:rsidRPr="00FF5CDA">
        <w:rPr>
          <w:rFonts w:hint="eastAsia"/>
          <w:sz w:val="20"/>
          <w:szCs w:val="20"/>
        </w:rPr>
        <w:t xml:space="preserve"> administration and support</w:t>
      </w:r>
      <w:r>
        <w:rPr>
          <w:sz w:val="20"/>
          <w:szCs w:val="20"/>
        </w:rPr>
        <w:t>.</w:t>
      </w:r>
    </w:p>
    <w:p w14:paraId="0C6BDE40" w14:textId="133DADF3" w:rsidR="00DF2799" w:rsidRDefault="00DF2799" w:rsidP="00FF5CD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Teams. Mitel &amp; </w:t>
      </w:r>
      <w:proofErr w:type="spellStart"/>
      <w:r>
        <w:rPr>
          <w:sz w:val="20"/>
          <w:szCs w:val="20"/>
        </w:rPr>
        <w:t>Micollab</w:t>
      </w:r>
      <w:proofErr w:type="spellEnd"/>
      <w:r>
        <w:rPr>
          <w:sz w:val="20"/>
          <w:szCs w:val="20"/>
        </w:rPr>
        <w:t xml:space="preserve"> suppo</w:t>
      </w:r>
      <w:r w:rsidR="002A1DE8">
        <w:rPr>
          <w:sz w:val="20"/>
          <w:szCs w:val="20"/>
        </w:rPr>
        <w:t>r</w:t>
      </w:r>
      <w:r>
        <w:rPr>
          <w:sz w:val="20"/>
          <w:szCs w:val="20"/>
        </w:rPr>
        <w:t>t</w:t>
      </w:r>
    </w:p>
    <w:p w14:paraId="332DB5BF" w14:textId="37F32571" w:rsidR="00DF2799" w:rsidRPr="007666DA" w:rsidRDefault="00DF2799" w:rsidP="00FF5CD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sz w:val="20"/>
          <w:szCs w:val="20"/>
        </w:rPr>
      </w:pPr>
      <w:r>
        <w:rPr>
          <w:sz w:val="20"/>
          <w:szCs w:val="20"/>
        </w:rPr>
        <w:t>VOIP &amp; telephony support</w:t>
      </w:r>
    </w:p>
    <w:p w14:paraId="6132153F" w14:textId="1C8D1645" w:rsidR="00BF05AD" w:rsidRPr="007666DA" w:rsidRDefault="00BF05AD" w:rsidP="00400F1E">
      <w:pPr>
        <w:pStyle w:val="NormalWeb"/>
        <w:spacing w:before="0" w:beforeAutospacing="0" w:after="0" w:afterAutospacing="0" w:line="276" w:lineRule="auto"/>
        <w:ind w:left="720"/>
        <w:rPr>
          <w:sz w:val="20"/>
          <w:szCs w:val="20"/>
        </w:rPr>
      </w:pPr>
    </w:p>
    <w:p w14:paraId="550C5C03" w14:textId="18A20CFA" w:rsidR="004566CF" w:rsidRPr="007666DA" w:rsidRDefault="004566CF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1BD884A6" w14:textId="77777777" w:rsidR="00C736AF" w:rsidRPr="007666DA" w:rsidRDefault="00C736AF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5632BEB3" w14:textId="5AFED903" w:rsidR="00DA545D" w:rsidRPr="007666DA" w:rsidRDefault="0027200C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Loop </w:t>
      </w:r>
      <w:r w:rsidR="00957130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Mar </w:t>
      </w: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2017</w:t>
      </w:r>
      <w:r w:rsidR="00784689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-</w:t>
      </w:r>
      <w:r w:rsidR="00957130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 June</w:t>
      </w:r>
      <w:r w:rsidR="00784689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 2019</w:t>
      </w:r>
    </w:p>
    <w:p w14:paraId="73CAAA2C" w14:textId="14CC3616" w:rsidR="004566CF" w:rsidRPr="007666DA" w:rsidRDefault="00BF05AD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Desktop support Engineer</w:t>
      </w:r>
    </w:p>
    <w:p w14:paraId="40EF4F53" w14:textId="2B985DC9" w:rsidR="00C31642" w:rsidRPr="007666DA" w:rsidRDefault="00C31642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 xml:space="preserve">Working </w:t>
      </w:r>
      <w:r w:rsidR="00246E48"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 xml:space="preserve">in IT providing desktop </w:t>
      </w:r>
      <w:r w:rsidR="004566CF"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>support</w:t>
      </w:r>
      <w:r w:rsidR="00246E48"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 xml:space="preserve"> to a call centre of 400 users. Creating new user accounts and diagnosing windows and server faults. Heavily involved in monitoring and configuring </w:t>
      </w:r>
      <w:r w:rsidR="00994F15"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>bespoke applications</w:t>
      </w:r>
      <w:r w:rsidR="00F732C2"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 xml:space="preserve">. Heavily involved in the deployment on Windows 10. </w:t>
      </w:r>
    </w:p>
    <w:p w14:paraId="0F52A1A5" w14:textId="77777777" w:rsidR="00400F1E" w:rsidRPr="007666DA" w:rsidRDefault="00400F1E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</w:p>
    <w:p w14:paraId="68F29ED0" w14:textId="3C5C5B33" w:rsidR="000436E2" w:rsidRPr="007666DA" w:rsidRDefault="000436E2" w:rsidP="00400F1E">
      <w:pPr>
        <w:pStyle w:val="ListParagraph"/>
        <w:numPr>
          <w:ilvl w:val="0"/>
          <w:numId w:val="8"/>
        </w:num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>Desktop builds &amp; maintenance</w:t>
      </w:r>
    </w:p>
    <w:p w14:paraId="4D51D475" w14:textId="3BD15690" w:rsidR="00400F1E" w:rsidRPr="007666DA" w:rsidRDefault="00400F1E" w:rsidP="00400F1E">
      <w:pPr>
        <w:pStyle w:val="ListParagraph"/>
        <w:numPr>
          <w:ilvl w:val="0"/>
          <w:numId w:val="8"/>
        </w:num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>Windows, Active Directory</w:t>
      </w:r>
    </w:p>
    <w:p w14:paraId="2D01B04D" w14:textId="16E72D49" w:rsidR="00400F1E" w:rsidRPr="007666DA" w:rsidRDefault="00995D1E" w:rsidP="00400F1E">
      <w:pPr>
        <w:pStyle w:val="ListParagraph"/>
        <w:numPr>
          <w:ilvl w:val="0"/>
          <w:numId w:val="8"/>
        </w:num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 xml:space="preserve">Infrastructure management, </w:t>
      </w:r>
      <w:r w:rsidR="00400F1E"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>SCCM</w:t>
      </w:r>
    </w:p>
    <w:p w14:paraId="191F10A5" w14:textId="339B7194" w:rsidR="00400F1E" w:rsidRPr="007666DA" w:rsidRDefault="00400F1E" w:rsidP="00400F1E">
      <w:pPr>
        <w:pStyle w:val="ListParagraph"/>
        <w:numPr>
          <w:ilvl w:val="0"/>
          <w:numId w:val="8"/>
        </w:num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>VMware</w:t>
      </w:r>
    </w:p>
    <w:p w14:paraId="6D610757" w14:textId="7BF163A7" w:rsidR="00BF05AD" w:rsidRDefault="00BF05AD" w:rsidP="00400F1E">
      <w:pPr>
        <w:pStyle w:val="ListParagraph"/>
        <w:numPr>
          <w:ilvl w:val="0"/>
          <w:numId w:val="8"/>
        </w:num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  <w:t>Printer &amp; scanner maintenance</w:t>
      </w:r>
    </w:p>
    <w:p w14:paraId="7688EF68" w14:textId="4ABFA35A" w:rsidR="007666DA" w:rsidRPr="007666DA" w:rsidRDefault="007666DA" w:rsidP="00400F1E">
      <w:pPr>
        <w:pStyle w:val="ListParagraph"/>
        <w:numPr>
          <w:ilvl w:val="0"/>
          <w:numId w:val="8"/>
        </w:num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hAnsi="Times New Roman" w:cs="Times New Roman"/>
          <w:sz w:val="20"/>
          <w:szCs w:val="20"/>
        </w:rPr>
        <w:t>Backup and disaster recovery plans</w:t>
      </w:r>
    </w:p>
    <w:p w14:paraId="77D004A0" w14:textId="77777777" w:rsidR="00C736AF" w:rsidRPr="007666DA" w:rsidRDefault="00C736AF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488"/>
        <w:gridCol w:w="1872"/>
      </w:tblGrid>
      <w:tr w:rsidR="00DD5630" w:rsidRPr="007666DA" w14:paraId="49237CBF" w14:textId="77777777" w:rsidTr="00DD5630">
        <w:trPr>
          <w:tblCellSpacing w:w="0" w:type="dxa"/>
        </w:trPr>
        <w:tc>
          <w:tcPr>
            <w:tcW w:w="4000" w:type="pct"/>
            <w:tcMar>
              <w:top w:w="45" w:type="dxa"/>
              <w:left w:w="30" w:type="dxa"/>
              <w:bottom w:w="45" w:type="dxa"/>
              <w:right w:w="45" w:type="dxa"/>
            </w:tcMar>
            <w:hideMark/>
          </w:tcPr>
          <w:p w14:paraId="37C2E803" w14:textId="77777777" w:rsidR="00C31642" w:rsidRPr="007666DA" w:rsidRDefault="00C31642" w:rsidP="000C1DF1">
            <w:pPr>
              <w:jc w:val="both"/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4B9228" w14:textId="77777777" w:rsidR="008338B6" w:rsidRPr="007666DA" w:rsidRDefault="008338B6" w:rsidP="000C1DF1">
            <w:pPr>
              <w:jc w:val="both"/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32E4EB" w14:textId="737DB3E6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>McCallum Layton</w:t>
            </w:r>
            <w:r w:rsidR="00D561AF"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57130"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 xml:space="preserve">June </w:t>
            </w:r>
            <w:r w:rsidR="00D561AF"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 xml:space="preserve">2014 </w:t>
            </w:r>
            <w:r w:rsidR="00957130"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="00D561AF"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57130"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 xml:space="preserve">Feb </w:t>
            </w:r>
            <w:r w:rsidR="00D561AF"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000" w:type="pct"/>
            <w:tcMar>
              <w:top w:w="45" w:type="dxa"/>
              <w:left w:w="45" w:type="dxa"/>
              <w:bottom w:w="45" w:type="dxa"/>
              <w:right w:w="30" w:type="dxa"/>
            </w:tcMar>
            <w:hideMark/>
          </w:tcPr>
          <w:p w14:paraId="1484E3CA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</w:tc>
      </w:tr>
      <w:tr w:rsidR="00DD5630" w:rsidRPr="007666DA" w14:paraId="2CDC2DD9" w14:textId="77777777" w:rsidTr="00DD5630">
        <w:trPr>
          <w:tblCellSpacing w:w="0" w:type="dxa"/>
        </w:trPr>
        <w:tc>
          <w:tcPr>
            <w:tcW w:w="4000" w:type="pct"/>
            <w:tcMar>
              <w:top w:w="45" w:type="dxa"/>
              <w:left w:w="30" w:type="dxa"/>
              <w:bottom w:w="45" w:type="dxa"/>
              <w:right w:w="45" w:type="dxa"/>
            </w:tcMar>
            <w:hideMark/>
          </w:tcPr>
          <w:p w14:paraId="71758659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66DA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>Supervisor Telesales Executive/Market Researcher</w:t>
            </w:r>
          </w:p>
        </w:tc>
        <w:tc>
          <w:tcPr>
            <w:tcW w:w="1000" w:type="pct"/>
            <w:tcMar>
              <w:top w:w="45" w:type="dxa"/>
              <w:left w:w="45" w:type="dxa"/>
              <w:bottom w:w="45" w:type="dxa"/>
              <w:right w:w="30" w:type="dxa"/>
            </w:tcMar>
            <w:hideMark/>
          </w:tcPr>
          <w:p w14:paraId="44AFF1CD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</w:tc>
      </w:tr>
      <w:tr w:rsidR="00DD5630" w:rsidRPr="007666DA" w14:paraId="0FD3717A" w14:textId="77777777" w:rsidTr="00DD5630">
        <w:trPr>
          <w:tblCellSpacing w:w="0" w:type="dxa"/>
        </w:trPr>
        <w:tc>
          <w:tcPr>
            <w:tcW w:w="0" w:type="auto"/>
            <w:gridSpan w:val="2"/>
            <w:tcMar>
              <w:top w:w="60" w:type="dxa"/>
              <w:left w:w="30" w:type="dxa"/>
              <w:bottom w:w="45" w:type="dxa"/>
              <w:right w:w="45" w:type="dxa"/>
            </w:tcMar>
            <w:hideMark/>
          </w:tcPr>
          <w:p w14:paraId="15D7B8A6" w14:textId="71F3F119" w:rsidR="00DD5630" w:rsidRPr="007666DA" w:rsidRDefault="00DD5630" w:rsidP="000C1DF1">
            <w:pPr>
              <w:pStyle w:val="NormalWeb"/>
              <w:jc w:val="both"/>
              <w:rPr>
                <w:sz w:val="20"/>
                <w:szCs w:val="20"/>
              </w:rPr>
            </w:pPr>
            <w:r w:rsidRPr="007666DA">
              <w:rPr>
                <w:sz w:val="20"/>
                <w:szCs w:val="20"/>
              </w:rPr>
              <w:t xml:space="preserve">McCallum Layton is a </w:t>
            </w:r>
            <w:r w:rsidRPr="007666DA">
              <w:rPr>
                <w:rFonts w:eastAsia="Times New Roman"/>
                <w:sz w:val="20"/>
                <w:szCs w:val="20"/>
                <w:lang w:val="en-US"/>
              </w:rPr>
              <w:t xml:space="preserve">market research and insight consultancy that provides domestic and global research solutions to clients in the </w:t>
            </w:r>
            <w:hyperlink r:id="rId10" w:history="1">
              <w:r w:rsidRPr="007666DA">
                <w:rPr>
                  <w:rFonts w:eastAsia="Times New Roman"/>
                  <w:bCs/>
                  <w:sz w:val="20"/>
                  <w:szCs w:val="20"/>
                  <w:lang w:val="en-US"/>
                </w:rPr>
                <w:t>consumer</w:t>
              </w:r>
            </w:hyperlink>
            <w:r w:rsidRPr="007666DA">
              <w:rPr>
                <w:rFonts w:eastAsia="Times New Roman"/>
                <w:sz w:val="20"/>
                <w:szCs w:val="20"/>
                <w:lang w:val="en-US"/>
              </w:rPr>
              <w:t xml:space="preserve">, </w:t>
            </w:r>
            <w:hyperlink r:id="rId11" w:history="1">
              <w:r w:rsidRPr="007666DA">
                <w:rPr>
                  <w:rFonts w:eastAsia="Times New Roman"/>
                  <w:bCs/>
                  <w:sz w:val="20"/>
                  <w:szCs w:val="20"/>
                  <w:lang w:val="en-US"/>
                </w:rPr>
                <w:t>business-to-business</w:t>
              </w:r>
            </w:hyperlink>
            <w:r w:rsidRPr="007666DA">
              <w:rPr>
                <w:rFonts w:eastAsia="Times New Roman"/>
                <w:sz w:val="20"/>
                <w:szCs w:val="20"/>
                <w:lang w:val="en-US"/>
              </w:rPr>
              <w:t xml:space="preserve">, and </w:t>
            </w:r>
            <w:hyperlink r:id="rId12" w:history="1">
              <w:r w:rsidRPr="007666DA">
                <w:rPr>
                  <w:rFonts w:eastAsia="Times New Roman"/>
                  <w:bCs/>
                  <w:sz w:val="20"/>
                  <w:szCs w:val="20"/>
                  <w:lang w:val="en-US"/>
                </w:rPr>
                <w:t>healthcare markets</w:t>
              </w:r>
            </w:hyperlink>
            <w:r w:rsidRPr="007666DA">
              <w:rPr>
                <w:rFonts w:eastAsia="Times New Roman"/>
                <w:sz w:val="20"/>
                <w:szCs w:val="20"/>
                <w:lang w:val="en-US"/>
              </w:rPr>
              <w:t>. My role as supervisor involves monitoring the Interviewing team that makes outbound calls on behalf of clients</w:t>
            </w:r>
            <w:r w:rsidRPr="007666DA">
              <w:rPr>
                <w:sz w:val="20"/>
                <w:szCs w:val="20"/>
              </w:rPr>
              <w:t xml:space="preserve"> en</w:t>
            </w:r>
            <w:r w:rsidR="00324E80" w:rsidRPr="007666DA">
              <w:rPr>
                <w:sz w:val="20"/>
                <w:szCs w:val="20"/>
              </w:rPr>
              <w:t>suring that</w:t>
            </w:r>
            <w:r w:rsidRPr="007666DA">
              <w:rPr>
                <w:sz w:val="20"/>
                <w:szCs w:val="20"/>
              </w:rPr>
              <w:t xml:space="preserve"> overall success rates and deadlines </w:t>
            </w:r>
            <w:proofErr w:type="gramStart"/>
            <w:r w:rsidRPr="007666DA">
              <w:rPr>
                <w:sz w:val="20"/>
                <w:szCs w:val="20"/>
              </w:rPr>
              <w:t>are met</w:t>
            </w:r>
            <w:proofErr w:type="gramEnd"/>
            <w:r w:rsidRPr="007666DA">
              <w:rPr>
                <w:sz w:val="20"/>
                <w:szCs w:val="20"/>
              </w:rPr>
              <w:t xml:space="preserve">, dealing with </w:t>
            </w:r>
            <w:r w:rsidR="000C1DF1" w:rsidRPr="007666DA">
              <w:rPr>
                <w:sz w:val="20"/>
                <w:szCs w:val="20"/>
              </w:rPr>
              <w:t>1</w:t>
            </w:r>
            <w:r w:rsidR="000C1DF1" w:rsidRPr="007666DA">
              <w:rPr>
                <w:sz w:val="20"/>
                <w:szCs w:val="20"/>
                <w:vertAlign w:val="superscript"/>
              </w:rPr>
              <w:t>st</w:t>
            </w:r>
            <w:r w:rsidR="000C1DF1" w:rsidRPr="007666DA">
              <w:rPr>
                <w:sz w:val="20"/>
                <w:szCs w:val="20"/>
              </w:rPr>
              <w:t xml:space="preserve"> line</w:t>
            </w:r>
            <w:r w:rsidRPr="007666DA">
              <w:rPr>
                <w:sz w:val="20"/>
                <w:szCs w:val="20"/>
              </w:rPr>
              <w:t xml:space="preserve"> system</w:t>
            </w:r>
            <w:r w:rsidR="00957130" w:rsidRPr="007666DA">
              <w:rPr>
                <w:sz w:val="20"/>
                <w:szCs w:val="20"/>
              </w:rPr>
              <w:t xml:space="preserve"> and computer issues as they aro</w:t>
            </w:r>
            <w:r w:rsidRPr="007666DA">
              <w:rPr>
                <w:sz w:val="20"/>
                <w:szCs w:val="20"/>
              </w:rPr>
              <w:t>se and the recruiting and training of new members of staff.</w:t>
            </w:r>
          </w:p>
        </w:tc>
      </w:tr>
    </w:tbl>
    <w:p w14:paraId="781699B3" w14:textId="01B9478F" w:rsidR="00C736AF" w:rsidRPr="007666DA" w:rsidRDefault="00C736AF" w:rsidP="000C1DF1">
      <w:pPr>
        <w:spacing w:before="75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29117DB9" w14:textId="77777777" w:rsidR="00994F15" w:rsidRPr="007666DA" w:rsidRDefault="00994F15" w:rsidP="000C1DF1">
      <w:pPr>
        <w:spacing w:before="75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p w14:paraId="020265EC" w14:textId="238300C9" w:rsidR="00DD5630" w:rsidRPr="007666DA" w:rsidRDefault="000C1DF1" w:rsidP="000C1DF1">
      <w:pPr>
        <w:spacing w:before="75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  <w:r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SRCL Ltd  </w:t>
      </w:r>
      <w:r w:rsidR="00D561AF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 </w:t>
      </w:r>
      <w:r w:rsidR="00957130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July </w:t>
      </w:r>
      <w:r w:rsidR="00D561AF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2011-</w:t>
      </w:r>
      <w:r w:rsidR="00957130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 xml:space="preserve"> May </w:t>
      </w:r>
      <w:r w:rsidR="00D561AF" w:rsidRPr="007666DA"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  <w:t>2014</w:t>
      </w:r>
    </w:p>
    <w:tbl>
      <w:tblPr>
        <w:tblW w:w="10046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02"/>
        <w:gridCol w:w="1744"/>
      </w:tblGrid>
      <w:tr w:rsidR="00DD5630" w:rsidRPr="007666DA" w14:paraId="6F7F8246" w14:textId="77777777" w:rsidTr="00DD5630">
        <w:trPr>
          <w:tblCellSpacing w:w="0" w:type="dxa"/>
        </w:trPr>
        <w:tc>
          <w:tcPr>
            <w:tcW w:w="4132" w:type="pct"/>
            <w:tcMar>
              <w:top w:w="45" w:type="dxa"/>
              <w:left w:w="30" w:type="dxa"/>
              <w:bottom w:w="45" w:type="dxa"/>
              <w:right w:w="45" w:type="dxa"/>
            </w:tcMar>
            <w:hideMark/>
          </w:tcPr>
          <w:p w14:paraId="310CB506" w14:textId="77777777" w:rsidR="00DD5630" w:rsidRPr="007666DA" w:rsidRDefault="00DD5630" w:rsidP="000C1DF1">
            <w:pPr>
              <w:jc w:val="both"/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  <w:p w14:paraId="4F897A0D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Telesales Executive/Field Sales</w:t>
            </w:r>
          </w:p>
        </w:tc>
        <w:tc>
          <w:tcPr>
            <w:tcW w:w="868" w:type="pct"/>
            <w:tcMar>
              <w:top w:w="45" w:type="dxa"/>
              <w:left w:w="45" w:type="dxa"/>
              <w:bottom w:w="45" w:type="dxa"/>
              <w:right w:w="30" w:type="dxa"/>
            </w:tcMar>
            <w:hideMark/>
          </w:tcPr>
          <w:p w14:paraId="681C3184" w14:textId="77777777" w:rsidR="00DD5630" w:rsidRPr="007666DA" w:rsidRDefault="00DD5630" w:rsidP="000C1DF1">
            <w:pPr>
              <w:jc w:val="both"/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  <w:p w14:paraId="1CA48B44" w14:textId="77777777" w:rsidR="00DD5630" w:rsidRPr="007666DA" w:rsidRDefault="00DD5630" w:rsidP="000C1DF1">
            <w:pPr>
              <w:ind w:left="47"/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</w:tc>
      </w:tr>
      <w:tr w:rsidR="00DD5630" w:rsidRPr="007666DA" w14:paraId="168A0AB2" w14:textId="77777777" w:rsidTr="00DD5630">
        <w:trPr>
          <w:tblCellSpacing w:w="0" w:type="dxa"/>
        </w:trPr>
        <w:tc>
          <w:tcPr>
            <w:tcW w:w="5000" w:type="pct"/>
            <w:gridSpan w:val="2"/>
            <w:tcMar>
              <w:top w:w="60" w:type="dxa"/>
              <w:left w:w="30" w:type="dxa"/>
              <w:bottom w:w="45" w:type="dxa"/>
              <w:right w:w="45" w:type="dxa"/>
            </w:tcMar>
            <w:hideMark/>
          </w:tcPr>
          <w:p w14:paraId="09B597B7" w14:textId="4ABD1FA4" w:rsidR="00DD5630" w:rsidRPr="007666DA" w:rsidRDefault="00C736AF" w:rsidP="00994F15">
            <w:pPr>
              <w:pStyle w:val="NormalWeb"/>
              <w:jc w:val="both"/>
              <w:rPr>
                <w:color w:val="2A2829"/>
                <w:sz w:val="20"/>
                <w:szCs w:val="20"/>
              </w:rPr>
            </w:pPr>
            <w:r w:rsidRPr="007666DA">
              <w:rPr>
                <w:color w:val="2A2829"/>
                <w:sz w:val="20"/>
                <w:szCs w:val="20"/>
              </w:rPr>
              <w:t>Wo</w:t>
            </w:r>
            <w:r w:rsidR="00DD5630" w:rsidRPr="007666DA">
              <w:rPr>
                <w:color w:val="2A2829"/>
                <w:sz w:val="20"/>
                <w:szCs w:val="20"/>
              </w:rPr>
              <w:t xml:space="preserve">rking within the healthcare industry as a sales executive with a split on site and 30% on the field. I was responsible for </w:t>
            </w:r>
            <w:r w:rsidR="00994F15" w:rsidRPr="007666DA">
              <w:rPr>
                <w:color w:val="2A2829"/>
                <w:sz w:val="20"/>
                <w:szCs w:val="20"/>
              </w:rPr>
              <w:t>maintaining client relationships</w:t>
            </w:r>
            <w:r w:rsidR="00DD5630" w:rsidRPr="007666DA">
              <w:rPr>
                <w:color w:val="2A2829"/>
                <w:sz w:val="20"/>
                <w:szCs w:val="20"/>
              </w:rPr>
              <w:t xml:space="preserve"> as well as conducting off si</w:t>
            </w:r>
            <w:r w:rsidR="00994F15" w:rsidRPr="007666DA">
              <w:rPr>
                <w:color w:val="2A2829"/>
                <w:sz w:val="20"/>
                <w:szCs w:val="20"/>
              </w:rPr>
              <w:t xml:space="preserve">te meetings with clients. I </w:t>
            </w:r>
            <w:proofErr w:type="gramStart"/>
            <w:r w:rsidR="00994F15" w:rsidRPr="007666DA">
              <w:rPr>
                <w:color w:val="2A2829"/>
                <w:sz w:val="20"/>
                <w:szCs w:val="20"/>
              </w:rPr>
              <w:t xml:space="preserve">was </w:t>
            </w:r>
            <w:r w:rsidR="00DD5630" w:rsidRPr="007666DA">
              <w:rPr>
                <w:color w:val="2A2829"/>
                <w:sz w:val="20"/>
                <w:szCs w:val="20"/>
              </w:rPr>
              <w:t>tasked</w:t>
            </w:r>
            <w:proofErr w:type="gramEnd"/>
            <w:r w:rsidR="00DD5630" w:rsidRPr="007666DA">
              <w:rPr>
                <w:color w:val="2A2829"/>
                <w:sz w:val="20"/>
                <w:szCs w:val="20"/>
              </w:rPr>
              <w:t xml:space="preserve"> with identifying new products and services to expand the current offerings and Liaising with Marketing to develop collateral materials.</w:t>
            </w:r>
          </w:p>
        </w:tc>
      </w:tr>
    </w:tbl>
    <w:p w14:paraId="48C8FF84" w14:textId="77777777" w:rsidR="00DD5630" w:rsidRPr="007666DA" w:rsidRDefault="00DD5630" w:rsidP="000C1DF1">
      <w:pPr>
        <w:spacing w:before="75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</w:p>
    <w:p w14:paraId="61FF5546" w14:textId="77777777" w:rsidR="000C1DF1" w:rsidRPr="007666DA" w:rsidRDefault="000C1DF1" w:rsidP="000C1DF1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</w:pPr>
    </w:p>
    <w:p w14:paraId="1B7754F8" w14:textId="6D689917" w:rsidR="00DD5630" w:rsidRPr="007666DA" w:rsidRDefault="00DD5630" w:rsidP="000C1DF1">
      <w:pP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</w:pPr>
      <w:r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>Total Gas &amp; Power</w:t>
      </w:r>
      <w:r w:rsidR="00957130"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 xml:space="preserve"> </w:t>
      </w:r>
      <w:proofErr w:type="gramStart"/>
      <w:r w:rsidR="00957130"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>Jan</w:t>
      </w:r>
      <w:r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 xml:space="preserve">  2009</w:t>
      </w:r>
      <w:proofErr w:type="gramEnd"/>
      <w:r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>-</w:t>
      </w:r>
      <w:r w:rsidR="00957130"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 xml:space="preserve"> May </w:t>
      </w:r>
      <w:r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>2011</w:t>
      </w:r>
    </w:p>
    <w:p w14:paraId="4C036F35" w14:textId="77777777" w:rsidR="00DD5630" w:rsidRPr="007666DA" w:rsidRDefault="00DD5630" w:rsidP="000C1DF1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ACE182D" w14:textId="77777777" w:rsidR="00DD5630" w:rsidRPr="007666DA" w:rsidRDefault="00DD5630" w:rsidP="000C1DF1">
      <w:pPr>
        <w:ind w:right="-184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</w:pPr>
      <w:r w:rsidRPr="007666DA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US"/>
        </w:rPr>
        <w:t xml:space="preserve">Telesales Executive                  </w:t>
      </w:r>
    </w:p>
    <w:p w14:paraId="0F823A9C" w14:textId="77777777" w:rsidR="00DD5630" w:rsidRPr="007666DA" w:rsidRDefault="00DD5630" w:rsidP="000C1DF1">
      <w:pPr>
        <w:ind w:right="-271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20F385C" w14:textId="77777777" w:rsidR="000C1DF1" w:rsidRPr="007666DA" w:rsidRDefault="00DD5630" w:rsidP="000C1DF1">
      <w:pPr>
        <w:ind w:right="-271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Working as </w:t>
      </w:r>
      <w:r w:rsidR="00DA545D"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a</w:t>
      </w:r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</w:t>
      </w:r>
      <w:proofErr w:type="gramStart"/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business to business</w:t>
      </w:r>
      <w:proofErr w:type="gramEnd"/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telesales executive in the energy market</w:t>
      </w:r>
      <w:r w:rsidR="00DA545D"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,</w:t>
      </w:r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my duties included cross </w:t>
      </w:r>
    </w:p>
    <w:p w14:paraId="6CF1D20C" w14:textId="2EF93D68" w:rsidR="000C1DF1" w:rsidRPr="007666DA" w:rsidRDefault="00994F15" w:rsidP="000C1DF1">
      <w:pPr>
        <w:ind w:right="-271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Functionality</w:t>
      </w:r>
      <w:r w:rsidR="00DD5630"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working across a number of departments i.e. Renewals and retentions, business movers, </w:t>
      </w:r>
    </w:p>
    <w:p w14:paraId="14141225" w14:textId="77777777" w:rsidR="00DD5630" w:rsidRPr="007666DA" w:rsidRDefault="00DD5630" w:rsidP="000C1DF1">
      <w:pPr>
        <w:ind w:right="-271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proofErr w:type="gramStart"/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ensuring</w:t>
      </w:r>
      <w:proofErr w:type="gramEnd"/>
      <w:r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quality sales are always made whilst Contributing to Business</w:t>
      </w:r>
      <w:r w:rsidR="000C1DF1" w:rsidRPr="007666DA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Strategies to deliver key KPI’s</w:t>
      </w:r>
    </w:p>
    <w:p w14:paraId="6108CB9D" w14:textId="77777777" w:rsidR="00DD5630" w:rsidRPr="007666DA" w:rsidRDefault="00DD5630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tbl>
      <w:tblPr>
        <w:tblW w:w="10046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02"/>
        <w:gridCol w:w="1744"/>
      </w:tblGrid>
      <w:tr w:rsidR="00DD5630" w:rsidRPr="007666DA" w14:paraId="6AD52CD6" w14:textId="77777777" w:rsidTr="00DD5630">
        <w:trPr>
          <w:gridAfter w:val="1"/>
          <w:wAfter w:w="1744" w:type="dxa"/>
          <w:tblCellSpacing w:w="0" w:type="dxa"/>
        </w:trPr>
        <w:tc>
          <w:tcPr>
            <w:tcW w:w="4132" w:type="pct"/>
            <w:tcMar>
              <w:top w:w="45" w:type="dxa"/>
              <w:left w:w="30" w:type="dxa"/>
              <w:bottom w:w="45" w:type="dxa"/>
              <w:right w:w="45" w:type="dxa"/>
            </w:tcMar>
            <w:hideMark/>
          </w:tcPr>
          <w:p w14:paraId="29782C64" w14:textId="4780519F" w:rsidR="00DD5630" w:rsidRPr="007666DA" w:rsidRDefault="00DD5630" w:rsidP="000C1DF1">
            <w:pPr>
              <w:jc w:val="both"/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Black Country M</w:t>
            </w:r>
            <w:r w:rsidR="00C736AF"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otors, Birmingham </w:t>
            </w:r>
            <w:r w:rsidR="00957130"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Aug </w:t>
            </w:r>
            <w:r w:rsidR="00C736AF"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2005-</w:t>
            </w:r>
            <w:r w:rsidR="00957130"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 Jan </w:t>
            </w:r>
            <w:r w:rsidR="00C736AF"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2009</w:t>
            </w:r>
          </w:p>
          <w:p w14:paraId="024BB074" w14:textId="77777777" w:rsidR="00DD5630" w:rsidRPr="007666DA" w:rsidRDefault="00DD5630" w:rsidP="000C1DF1">
            <w:pPr>
              <w:jc w:val="both"/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  <w:p w14:paraId="2CBD077E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Sales Manager</w:t>
            </w:r>
            <w:r w:rsidRPr="007666DA"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 </w:t>
            </w:r>
          </w:p>
        </w:tc>
      </w:tr>
      <w:tr w:rsidR="00DD5630" w:rsidRPr="007666DA" w14:paraId="41621521" w14:textId="77777777" w:rsidTr="00DD5630">
        <w:trPr>
          <w:tblCellSpacing w:w="0" w:type="dxa"/>
        </w:trPr>
        <w:tc>
          <w:tcPr>
            <w:tcW w:w="5000" w:type="pct"/>
            <w:gridSpan w:val="2"/>
            <w:tcMar>
              <w:top w:w="60" w:type="dxa"/>
              <w:left w:w="30" w:type="dxa"/>
              <w:bottom w:w="45" w:type="dxa"/>
              <w:right w:w="45" w:type="dxa"/>
            </w:tcMar>
            <w:hideMark/>
          </w:tcPr>
          <w:p w14:paraId="0F260A34" w14:textId="77777777" w:rsidR="00DD5630" w:rsidRPr="007666DA" w:rsidRDefault="00DD5630" w:rsidP="000C1DF1">
            <w:pPr>
              <w:pStyle w:val="NormalWeb"/>
              <w:jc w:val="both"/>
              <w:rPr>
                <w:color w:val="2A2829"/>
                <w:sz w:val="20"/>
                <w:szCs w:val="20"/>
              </w:rPr>
            </w:pPr>
            <w:r w:rsidRPr="007666DA">
              <w:rPr>
                <w:color w:val="2A2829"/>
                <w:sz w:val="20"/>
                <w:szCs w:val="20"/>
              </w:rPr>
              <w:t>Working For a car company negotiating car sales for customers in the sub-prime the job involved selling a finance packages suitable to the customer after 3 months of successful selling I was promoted to branch sales manager were I looked after a team of 5 people and was responsible for the overall success of the branches sales outcome.    </w:t>
            </w:r>
          </w:p>
        </w:tc>
      </w:tr>
    </w:tbl>
    <w:p w14:paraId="6AD15B38" w14:textId="77777777" w:rsidR="00DD5630" w:rsidRPr="007666DA" w:rsidRDefault="00DD5630" w:rsidP="000C1DF1">
      <w:pPr>
        <w:spacing w:before="100" w:after="100" w:line="240" w:lineRule="exact"/>
        <w:jc w:val="both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tbl>
      <w:tblPr>
        <w:tblW w:w="10046" w:type="dxa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02"/>
        <w:gridCol w:w="1744"/>
      </w:tblGrid>
      <w:tr w:rsidR="00DD5630" w:rsidRPr="007666DA" w14:paraId="24FB3C0A" w14:textId="77777777" w:rsidTr="00DD5630">
        <w:trPr>
          <w:tblCellSpacing w:w="0" w:type="dxa"/>
        </w:trPr>
        <w:tc>
          <w:tcPr>
            <w:tcW w:w="4132" w:type="pct"/>
            <w:tcMar>
              <w:top w:w="45" w:type="dxa"/>
              <w:left w:w="30" w:type="dxa"/>
              <w:bottom w:w="45" w:type="dxa"/>
              <w:right w:w="45" w:type="dxa"/>
            </w:tcMar>
            <w:hideMark/>
          </w:tcPr>
          <w:p w14:paraId="7CA55113" w14:textId="28D7BC34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Avery </w:t>
            </w:r>
            <w:proofErr w:type="spellStart"/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Berkel</w:t>
            </w:r>
            <w:proofErr w:type="spellEnd"/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, Birmingham </w:t>
            </w:r>
            <w:r w:rsidR="00860B52"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July </w:t>
            </w:r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2002 </w:t>
            </w:r>
            <w:r w:rsidR="00860B52"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– June </w:t>
            </w:r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2004</w:t>
            </w:r>
          </w:p>
        </w:tc>
        <w:tc>
          <w:tcPr>
            <w:tcW w:w="868" w:type="pct"/>
            <w:tcMar>
              <w:top w:w="45" w:type="dxa"/>
              <w:left w:w="45" w:type="dxa"/>
              <w:bottom w:w="45" w:type="dxa"/>
              <w:right w:w="30" w:type="dxa"/>
            </w:tcMar>
          </w:tcPr>
          <w:p w14:paraId="6D244F18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</w:tc>
      </w:tr>
      <w:tr w:rsidR="00DD5630" w:rsidRPr="007666DA" w14:paraId="38FE161D" w14:textId="77777777" w:rsidTr="00DD5630">
        <w:trPr>
          <w:tblCellSpacing w:w="0" w:type="dxa"/>
        </w:trPr>
        <w:tc>
          <w:tcPr>
            <w:tcW w:w="4132" w:type="pct"/>
            <w:tcMar>
              <w:top w:w="45" w:type="dxa"/>
              <w:left w:w="30" w:type="dxa"/>
              <w:bottom w:w="45" w:type="dxa"/>
              <w:right w:w="45" w:type="dxa"/>
            </w:tcMar>
            <w:hideMark/>
          </w:tcPr>
          <w:p w14:paraId="553B09E6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  <w:r w:rsidRPr="007666DA">
              <w:rPr>
                <w:rStyle w:val="Strong"/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>Telesales Executive</w:t>
            </w:r>
            <w:r w:rsidRPr="007666DA"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  <w:t xml:space="preserve"> </w:t>
            </w:r>
          </w:p>
        </w:tc>
        <w:tc>
          <w:tcPr>
            <w:tcW w:w="868" w:type="pct"/>
            <w:tcMar>
              <w:top w:w="45" w:type="dxa"/>
              <w:left w:w="45" w:type="dxa"/>
              <w:bottom w:w="45" w:type="dxa"/>
              <w:right w:w="30" w:type="dxa"/>
            </w:tcMar>
          </w:tcPr>
          <w:p w14:paraId="54F79438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</w:tc>
      </w:tr>
      <w:tr w:rsidR="00DD5630" w:rsidRPr="007666DA" w14:paraId="3E1BFDB1" w14:textId="77777777" w:rsidTr="00DD5630">
        <w:trPr>
          <w:tblCellSpacing w:w="0" w:type="dxa"/>
        </w:trPr>
        <w:tc>
          <w:tcPr>
            <w:tcW w:w="5000" w:type="pct"/>
            <w:gridSpan w:val="2"/>
            <w:tcMar>
              <w:top w:w="60" w:type="dxa"/>
              <w:left w:w="30" w:type="dxa"/>
              <w:bottom w:w="45" w:type="dxa"/>
              <w:right w:w="45" w:type="dxa"/>
            </w:tcMar>
            <w:hideMark/>
          </w:tcPr>
          <w:p w14:paraId="06A33459" w14:textId="77777777" w:rsidR="00DD5630" w:rsidRPr="007666DA" w:rsidRDefault="00DD5630" w:rsidP="000C1DF1">
            <w:pPr>
              <w:pStyle w:val="NormalWeb"/>
              <w:jc w:val="both"/>
              <w:rPr>
                <w:color w:val="2A2829"/>
                <w:sz w:val="20"/>
                <w:szCs w:val="20"/>
              </w:rPr>
            </w:pPr>
            <w:r w:rsidRPr="007666DA">
              <w:rPr>
                <w:color w:val="2A2829"/>
                <w:sz w:val="20"/>
                <w:szCs w:val="20"/>
              </w:rPr>
              <w:t xml:space="preserve">Avery </w:t>
            </w:r>
            <w:proofErr w:type="spellStart"/>
            <w:r w:rsidRPr="007666DA">
              <w:rPr>
                <w:color w:val="2A2829"/>
                <w:sz w:val="20"/>
                <w:szCs w:val="20"/>
              </w:rPr>
              <w:t>Berkel</w:t>
            </w:r>
            <w:proofErr w:type="spellEnd"/>
            <w:r w:rsidRPr="007666DA">
              <w:rPr>
                <w:color w:val="2A2829"/>
                <w:sz w:val="20"/>
                <w:szCs w:val="20"/>
              </w:rPr>
              <w:t xml:space="preserve"> is a market leading manufacturer of in-store weighing and pre-packing solutions for food retailers worldwide my role involved working as a business to business telesales executive developing a new area of business within the </w:t>
            </w:r>
            <w:r w:rsidRPr="007666DA">
              <w:rPr>
                <w:color w:val="2A2829"/>
                <w:sz w:val="20"/>
                <w:szCs w:val="20"/>
              </w:rPr>
              <w:lastRenderedPageBreak/>
              <w:t>consumables department the job involved making and receiving calls to customers from an existing database working to hit monthly targets ranging from £18,000 - £32,000.  </w:t>
            </w:r>
          </w:p>
        </w:tc>
      </w:tr>
    </w:tbl>
    <w:p w14:paraId="0314C83A" w14:textId="31A694CC" w:rsidR="00DD5630" w:rsidRPr="007666DA" w:rsidRDefault="00DD5630" w:rsidP="000C1DF1">
      <w:pPr>
        <w:spacing w:before="100" w:after="225" w:line="240" w:lineRule="exact"/>
        <w:jc w:val="both"/>
        <w:rPr>
          <w:rFonts w:ascii="Times New Roman" w:eastAsia="Calibri" w:hAnsi="Times New Roman" w:cs="Times New Roman"/>
          <w:color w:val="00000A"/>
          <w:sz w:val="20"/>
          <w:szCs w:val="20"/>
          <w:shd w:val="clear" w:color="auto" w:fill="FFFFFF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488"/>
        <w:gridCol w:w="1872"/>
      </w:tblGrid>
      <w:tr w:rsidR="00DD5630" w:rsidRPr="007666DA" w14:paraId="47A14BAF" w14:textId="77777777" w:rsidTr="00DD5630">
        <w:trPr>
          <w:trHeight w:val="370"/>
          <w:tblCellSpacing w:w="0" w:type="dxa"/>
        </w:trPr>
        <w:tc>
          <w:tcPr>
            <w:tcW w:w="4000" w:type="pct"/>
            <w:tcMar>
              <w:top w:w="45" w:type="dxa"/>
              <w:left w:w="30" w:type="dxa"/>
              <w:bottom w:w="45" w:type="dxa"/>
              <w:right w:w="45" w:type="dxa"/>
            </w:tcMar>
            <w:hideMark/>
          </w:tcPr>
          <w:p w14:paraId="186217ED" w14:textId="755767E2" w:rsidR="00784689" w:rsidRPr="007666DA" w:rsidRDefault="00DD4CFA" w:rsidP="000C1DF1">
            <w:pPr>
              <w:jc w:val="both"/>
              <w:rPr>
                <w:rFonts w:ascii="Times New Roman" w:hAnsi="Times New Roman" w:cs="Times New Roman"/>
              </w:rPr>
            </w:pPr>
            <w:r w:rsidRPr="007666DA">
              <w:rPr>
                <w:rFonts w:ascii="Times New Roman" w:hAnsi="Times New Roman" w:cs="Times New Roman"/>
              </w:rPr>
              <w:t>KEY SKILLS AND COMPETENCIES</w:t>
            </w:r>
          </w:p>
          <w:p w14:paraId="746C6A30" w14:textId="3DBEE579" w:rsidR="00DD4CFA" w:rsidRPr="007666DA" w:rsidRDefault="00DD4CFA" w:rsidP="000C1DF1">
            <w:pPr>
              <w:jc w:val="both"/>
              <w:rPr>
                <w:rFonts w:ascii="Times New Roman" w:eastAsia="Times New Roman" w:hAnsi="Times New Roman" w:cs="Times New Roman"/>
                <w:b/>
                <w:color w:val="2A2829"/>
                <w:sz w:val="20"/>
                <w:szCs w:val="20"/>
              </w:rPr>
            </w:pPr>
          </w:p>
          <w:p w14:paraId="77B3361E" w14:textId="6A09D20A" w:rsidR="00995D1E" w:rsidRPr="007666DA" w:rsidRDefault="00DD4CFA" w:rsidP="007666D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Expertise in Window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7666DA">
              <w:rPr>
                <w:rFonts w:ascii="Times New Roman" w:hAnsi="Times New Roman" w:cs="Times New Roman"/>
                <w:color w:val="000000"/>
              </w:rPr>
              <w:t>2000/2003/2008/2012 R2</w:t>
            </w:r>
            <w:r w:rsidR="00995D1E" w:rsidRPr="007666DA">
              <w:rPr>
                <w:rFonts w:ascii="Times New Roman" w:hAnsi="Times New Roman" w:cs="Times New Roman"/>
                <w:color w:val="000000"/>
              </w:rPr>
              <w:t xml:space="preserve"> 2016/2019</w:t>
            </w:r>
            <w:r w:rsidRPr="007666DA">
              <w:rPr>
                <w:rFonts w:ascii="Times New Roman" w:hAnsi="Times New Roman" w:cs="Times New Roman"/>
                <w:color w:val="000000"/>
              </w:rPr>
              <w:t xml:space="preserve"> server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administration </w:t>
            </w:r>
            <w:r w:rsidRPr="007666DA">
              <w:rPr>
                <w:rFonts w:ascii="Times New Roman" w:hAnsi="Times New Roman" w:cs="Times New Roman"/>
                <w:color w:val="000000"/>
              </w:rPr>
              <w:t>and active directory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administration technical issues.</w:t>
            </w:r>
            <w:r w:rsidRPr="007666DA">
              <w:rPr>
                <w:rFonts w:ascii="Times New Roman" w:hAnsi="Times New Roman" w:cs="Times New Roman"/>
                <w:color w:val="000000"/>
              </w:rPr>
              <w:br/>
            </w:r>
          </w:p>
          <w:p w14:paraId="3529BE35" w14:textId="7D617761" w:rsidR="00995D1E" w:rsidRPr="007666DA" w:rsidRDefault="00995D1E" w:rsidP="007666D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Ex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t>perience in Migrating from</w:t>
            </w:r>
            <w:r w:rsidRP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>VMware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t xml:space="preserve"> to Hyper-V 2019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br/>
            </w:r>
          </w:p>
          <w:p w14:paraId="1CF61A8B" w14:textId="408B633F" w:rsidR="009F759C" w:rsidRPr="007666DA" w:rsidRDefault="00DD4CFA" w:rsidP="00995D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Expertise in administering File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servers and Print servers.</w:t>
            </w:r>
            <w:r w:rsidRPr="007666DA">
              <w:rPr>
                <w:rFonts w:ascii="Times New Roman" w:hAnsi="Times New Roman" w:cs="Times New Roman"/>
                <w:color w:val="000000"/>
              </w:rPr>
              <w:br/>
            </w:r>
          </w:p>
          <w:p w14:paraId="1AD34C60" w14:textId="36855CC5" w:rsidR="009F759C" w:rsidRPr="007666DA" w:rsidRDefault="00DD4CFA" w:rsidP="00995D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Sound knowledge on Hyper-V, ESX</w:t>
            </w:r>
            <w:r w:rsidRPr="007666DA">
              <w:rPr>
                <w:rFonts w:ascii="Times New Roman" w:hAnsi="Times New Roman" w:cs="Times New Roman"/>
                <w:color w:val="000000"/>
              </w:rPr>
              <w:br/>
              <w:t>and ESXI Architecture</w:t>
            </w:r>
          </w:p>
          <w:p w14:paraId="406DE7DF" w14:textId="77777777" w:rsidR="009F759C" w:rsidRPr="007666DA" w:rsidRDefault="009F759C" w:rsidP="009F759C">
            <w:pPr>
              <w:pStyle w:val="ListParagraph"/>
              <w:rPr>
                <w:rFonts w:ascii="Times New Roman" w:hAnsi="Times New Roman" w:cs="Times New Roman"/>
                <w:color w:val="000000"/>
              </w:rPr>
            </w:pPr>
          </w:p>
          <w:p w14:paraId="0CC0CC3D" w14:textId="46E17236" w:rsidR="007666DA" w:rsidRPr="007666DA" w:rsidRDefault="00995D1E" w:rsidP="007666D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S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t>etting up of VM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t>priorities, Cloning and Snapshots.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br/>
              <w:t>VMware HA and VMware DRS.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br/>
            </w:r>
          </w:p>
          <w:p w14:paraId="053992C9" w14:textId="3D6494C2" w:rsidR="007666DA" w:rsidRPr="007666DA" w:rsidRDefault="007666DA" w:rsidP="00995D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Manage and administer private clouds in Hyper-V infrastructure.</w:t>
            </w:r>
          </w:p>
          <w:p w14:paraId="2E5088B2" w14:textId="77777777" w:rsidR="00995D1E" w:rsidRPr="007666DA" w:rsidRDefault="00995D1E" w:rsidP="00995D1E">
            <w:pPr>
              <w:pStyle w:val="ListParagraph"/>
              <w:rPr>
                <w:rFonts w:ascii="Times New Roman" w:hAnsi="Times New Roman" w:cs="Times New Roman"/>
                <w:color w:val="000000"/>
              </w:rPr>
            </w:pPr>
          </w:p>
          <w:p w14:paraId="4236F52E" w14:textId="683B0C1F" w:rsidR="00995D1E" w:rsidRDefault="00DD4CFA" w:rsidP="007666D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Strong understanding of VMware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Networking concepts like creation of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666DA">
              <w:rPr>
                <w:rFonts w:ascii="Times New Roman" w:hAnsi="Times New Roman" w:cs="Times New Roman"/>
                <w:color w:val="000000"/>
              </w:rPr>
              <w:t>vSwitches</w:t>
            </w:r>
            <w:proofErr w:type="spellEnd"/>
            <w:r w:rsidRPr="007666DA">
              <w:rPr>
                <w:rFonts w:ascii="Times New Roman" w:hAnsi="Times New Roman" w:cs="Times New Roman"/>
                <w:color w:val="000000"/>
              </w:rPr>
              <w:t>, different types of port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groups, NIC Teaming and VLAN.</w:t>
            </w:r>
          </w:p>
          <w:p w14:paraId="3C4CF148" w14:textId="22871DEB" w:rsidR="007666DA" w:rsidRPr="007666DA" w:rsidRDefault="007666DA" w:rsidP="007666DA">
            <w:pPr>
              <w:rPr>
                <w:rFonts w:ascii="Times New Roman" w:hAnsi="Times New Roman" w:cs="Times New Roman"/>
                <w:color w:val="000000"/>
              </w:rPr>
            </w:pPr>
          </w:p>
          <w:p w14:paraId="3398B6D2" w14:textId="149DF0E5" w:rsidR="00995D1E" w:rsidRPr="007666DA" w:rsidRDefault="00995D1E" w:rsidP="007666DA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GB" w:bidi="ar-SA"/>
              </w:rPr>
            </w:pPr>
            <w:r w:rsidRPr="00995D1E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GB" w:bidi="ar-SA"/>
              </w:rPr>
              <w:t>Manage firewall/security systems by establishing and enforcing policies; defining and monitoring access</w:t>
            </w:r>
            <w:r w:rsidR="007666DA" w:rsidRPr="007666DA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GB" w:bidi="ar-SA"/>
              </w:rPr>
              <w:t xml:space="preserve"> (Sophos/</w:t>
            </w:r>
            <w:proofErr w:type="spellStart"/>
            <w:r w:rsidR="007666DA" w:rsidRPr="007666DA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GB" w:bidi="ar-SA"/>
              </w:rPr>
              <w:t>MC</w:t>
            </w:r>
            <w:r w:rsidR="00FF5CDA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GB" w:bidi="ar-SA"/>
              </w:rPr>
              <w:t>a</w:t>
            </w:r>
            <w:r w:rsidR="007666DA" w:rsidRPr="007666DA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GB" w:bidi="ar-SA"/>
              </w:rPr>
              <w:t>fee</w:t>
            </w:r>
            <w:proofErr w:type="spellEnd"/>
            <w:r w:rsidR="007666DA" w:rsidRPr="007666DA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en-GB" w:bidi="ar-SA"/>
              </w:rPr>
              <w:t>)</w:t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br/>
            </w:r>
            <w:r w:rsidR="00DD4CFA" w:rsidRPr="007666DA">
              <w:rPr>
                <w:rFonts w:ascii="Times New Roman" w:hAnsi="Times New Roman" w:cs="Times New Roman"/>
                <w:color w:val="000000"/>
              </w:rPr>
              <w:br/>
            </w:r>
          </w:p>
          <w:p w14:paraId="4C092145" w14:textId="5E8B1C07" w:rsidR="00995D1E" w:rsidRPr="007666DA" w:rsidRDefault="00DD4CFA" w:rsidP="00995D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>Experience in Active directory,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GPOs, DNS, DHCP, File &amp; Print server,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IIS (web server), FTP, Terminal server,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RIS, RRAS, NAT, WSUS, Microsoft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Clustering, Exchange Mail server &amp; ISA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Server</w:t>
            </w:r>
          </w:p>
          <w:p w14:paraId="154E3F84" w14:textId="77777777" w:rsidR="00995D1E" w:rsidRPr="007666DA" w:rsidRDefault="00995D1E" w:rsidP="00995D1E">
            <w:pPr>
              <w:pStyle w:val="ListParagraph"/>
              <w:rPr>
                <w:rFonts w:ascii="Times New Roman" w:hAnsi="Times New Roman" w:cs="Times New Roman"/>
                <w:color w:val="000000"/>
              </w:rPr>
            </w:pPr>
          </w:p>
          <w:p w14:paraId="7800E217" w14:textId="6D7C4C19" w:rsidR="00DD4CFA" w:rsidRPr="007666DA" w:rsidRDefault="00DD4CFA" w:rsidP="00995D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 w:rsidRPr="007666DA">
              <w:rPr>
                <w:rFonts w:ascii="Times New Roman" w:hAnsi="Times New Roman" w:cs="Times New Roman"/>
                <w:color w:val="000000"/>
              </w:rPr>
              <w:t xml:space="preserve">Expertise in remote </w:t>
            </w:r>
            <w:proofErr w:type="gramStart"/>
            <w:r w:rsidRPr="007666DA">
              <w:rPr>
                <w:rFonts w:ascii="Times New Roman" w:hAnsi="Times New Roman" w:cs="Times New Roman"/>
                <w:color w:val="000000"/>
              </w:rPr>
              <w:t>control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,</w:t>
            </w:r>
            <w:proofErr w:type="gramEnd"/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patch management, software distribution,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operating system deployment, network</w:t>
            </w:r>
            <w:r w:rsidR="007666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access protection, and hardware and</w:t>
            </w:r>
            <w:r w:rsidR="00FF5C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 xml:space="preserve">software inventory using System </w:t>
            </w:r>
            <w:proofErr w:type="spellStart"/>
            <w:r w:rsidRPr="007666DA">
              <w:rPr>
                <w:rFonts w:ascii="Times New Roman" w:hAnsi="Times New Roman" w:cs="Times New Roman"/>
                <w:color w:val="000000"/>
              </w:rPr>
              <w:t>Center</w:t>
            </w:r>
            <w:proofErr w:type="spellEnd"/>
            <w:r w:rsidR="00FF5C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666DA">
              <w:rPr>
                <w:rFonts w:ascii="Times New Roman" w:hAnsi="Times New Roman" w:cs="Times New Roman"/>
                <w:color w:val="000000"/>
              </w:rPr>
              <w:t>Configuration Manager (SCCM)</w:t>
            </w:r>
            <w:r w:rsidR="009F759C" w:rsidRPr="007666DA">
              <w:rPr>
                <w:rFonts w:ascii="Times New Roman" w:hAnsi="Times New Roman" w:cs="Times New Roman"/>
                <w:color w:val="000000"/>
              </w:rPr>
              <w:t xml:space="preserve"> and Datto</w:t>
            </w:r>
            <w:r w:rsidRPr="007666DA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EF20A80" w14:textId="77777777" w:rsidR="00784689" w:rsidRPr="007666DA" w:rsidRDefault="00784689" w:rsidP="000C1DF1">
            <w:pPr>
              <w:jc w:val="both"/>
              <w:rPr>
                <w:rFonts w:ascii="Times New Roman" w:hAnsi="Times New Roman" w:cs="Times New Roman"/>
                <w:color w:val="2A2829"/>
                <w:sz w:val="20"/>
                <w:szCs w:val="20"/>
              </w:rPr>
            </w:pPr>
          </w:p>
          <w:p w14:paraId="216A62C9" w14:textId="77777777" w:rsidR="00784689" w:rsidRPr="007666DA" w:rsidRDefault="00784689" w:rsidP="00784689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095C87B3" w14:textId="77777777" w:rsidR="00784689" w:rsidRPr="00FD1365" w:rsidRDefault="00784689" w:rsidP="00FF5CDA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</w:pPr>
            <w:r w:rsidRPr="00FD1365">
              <w:t>A good understanding of the ITIL framework and awareness of the ISO standards (20000, 9000 &amp; 27001)</w:t>
            </w:r>
          </w:p>
          <w:p w14:paraId="4B6E172F" w14:textId="77777777" w:rsidR="00784689" w:rsidRPr="007666DA" w:rsidRDefault="00784689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413"/>
            </w:tblGrid>
            <w:tr w:rsidR="00FF5CDA" w:rsidRPr="007666DA" w14:paraId="0731BE5D" w14:textId="77777777" w:rsidTr="00C97431">
              <w:trPr>
                <w:trHeight w:val="1920"/>
                <w:tblCellSpacing w:w="0" w:type="dxa"/>
              </w:trPr>
              <w:tc>
                <w:tcPr>
                  <w:tcW w:w="0" w:type="auto"/>
                  <w:tcMar>
                    <w:top w:w="60" w:type="dxa"/>
                    <w:left w:w="30" w:type="dxa"/>
                    <w:bottom w:w="180" w:type="dxa"/>
                    <w:right w:w="45" w:type="dxa"/>
                  </w:tcMar>
                  <w:hideMark/>
                </w:tcPr>
                <w:p w14:paraId="696ADC7B" w14:textId="77777777" w:rsidR="00FF5CDA" w:rsidRPr="007666DA" w:rsidRDefault="00FF5CDA" w:rsidP="00FF5CDA">
                  <w:pPr>
                    <w:spacing w:before="100" w:after="225" w:line="240" w:lineRule="exact"/>
                    <w:jc w:val="both"/>
                    <w:rPr>
                      <w:rFonts w:ascii="Times New Roman" w:eastAsia="Calibri" w:hAnsi="Times New Roman" w:cs="Times New Roman"/>
                      <w:color w:val="00000A"/>
                      <w:sz w:val="20"/>
                      <w:szCs w:val="20"/>
                      <w:shd w:val="clear" w:color="auto" w:fill="FFFFFF"/>
                    </w:rPr>
                  </w:pPr>
                </w:p>
                <w:p w14:paraId="6B270051" w14:textId="78EE3D15" w:rsidR="00FF5CDA" w:rsidRPr="00FD1365" w:rsidRDefault="00FD1365" w:rsidP="00FF5CDA">
                  <w:pPr>
                    <w:spacing w:before="100" w:after="225" w:line="240" w:lineRule="exact"/>
                    <w:jc w:val="both"/>
                    <w:rPr>
                      <w:rFonts w:ascii="Times New Roman" w:eastAsia="Calibri" w:hAnsi="Times New Roman" w:cs="Times New Roman"/>
                      <w:b/>
                      <w:color w:val="00000A"/>
                      <w:sz w:val="20"/>
                      <w:szCs w:val="20"/>
                      <w:u w:val="single"/>
                      <w:shd w:val="clear" w:color="auto" w:fill="FFFFFF"/>
                    </w:rPr>
                  </w:pPr>
                  <w:r w:rsidRPr="00FD1365">
                    <w:rPr>
                      <w:rFonts w:ascii="Times New Roman" w:eastAsia="Calibri" w:hAnsi="Times New Roman" w:cs="Times New Roman"/>
                      <w:b/>
                      <w:color w:val="00000A"/>
                      <w:sz w:val="20"/>
                      <w:szCs w:val="20"/>
                      <w:u w:val="single"/>
                      <w:shd w:val="clear" w:color="auto" w:fill="FFFFFF"/>
                    </w:rPr>
                    <w:t>Qualifications</w:t>
                  </w:r>
                </w:p>
                <w:p w14:paraId="71EAE6D5" w14:textId="5414078B" w:rsidR="00FD1365" w:rsidRDefault="00FD1365" w:rsidP="00FD1365">
                  <w:pPr>
                    <w:pStyle w:val="Footer"/>
                    <w:rPr>
                      <w:rFonts w:hint="eastAsia"/>
                    </w:rPr>
                  </w:pPr>
                  <w:bookmarkStart w:id="0" w:name="_GoBack"/>
                  <w:bookmarkEnd w:id="0"/>
                  <w:r>
                    <w:t>GCSE’s Maths C, Science C,C,B English C Geography C  IT A*</w:t>
                  </w:r>
                </w:p>
                <w:p w14:paraId="3AED8453" w14:textId="071A21D0" w:rsidR="00FD1365" w:rsidRDefault="00FD1365" w:rsidP="00FD1365">
                  <w:pPr>
                    <w:pStyle w:val="Footer"/>
                    <w:rPr>
                      <w:rFonts w:hint="eastAsia"/>
                    </w:rPr>
                  </w:pPr>
                  <w:proofErr w:type="spellStart"/>
                  <w:r>
                    <w:t>Comptia</w:t>
                  </w:r>
                  <w:proofErr w:type="spellEnd"/>
                  <w:r>
                    <w:t xml:space="preserve"> A+ , Diploma Computer Science ,</w:t>
                  </w:r>
                  <w:r w:rsidR="002E34FB">
                    <w:t xml:space="preserve"> </w:t>
                  </w:r>
                  <w:r>
                    <w:t>AWS practitioners certificate</w:t>
                  </w:r>
                </w:p>
                <w:p w14:paraId="5244268D" w14:textId="77777777" w:rsidR="00FF5CDA" w:rsidRPr="007666DA" w:rsidRDefault="00FF5CDA" w:rsidP="00FF5CDA">
                  <w:pPr>
                    <w:spacing w:before="100" w:after="225" w:line="240" w:lineRule="exact"/>
                    <w:jc w:val="both"/>
                    <w:rPr>
                      <w:rFonts w:ascii="Times New Roman" w:eastAsia="Calibri" w:hAnsi="Times New Roman" w:cs="Times New Roman"/>
                      <w:color w:val="00000A"/>
                      <w:sz w:val="20"/>
                      <w:szCs w:val="20"/>
                      <w:shd w:val="clear" w:color="auto" w:fill="FFFFFF"/>
                    </w:rPr>
                  </w:pPr>
                </w:p>
                <w:p w14:paraId="0FD8B202" w14:textId="77777777" w:rsidR="00FF5CDA" w:rsidRPr="007666DA" w:rsidRDefault="00FF5CDA" w:rsidP="00FD1365">
                  <w:pPr>
                    <w:pStyle w:val="NormalWeb"/>
                    <w:jc w:val="both"/>
                    <w:rPr>
                      <w:color w:val="2A2829"/>
                      <w:sz w:val="20"/>
                      <w:szCs w:val="20"/>
                    </w:rPr>
                  </w:pPr>
                </w:p>
              </w:tc>
            </w:tr>
          </w:tbl>
          <w:p w14:paraId="3DCE86DD" w14:textId="16CD81B8" w:rsidR="00994F15" w:rsidRPr="007666DA" w:rsidRDefault="00994F15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</w:tc>
        <w:tc>
          <w:tcPr>
            <w:tcW w:w="1000" w:type="pct"/>
            <w:tcMar>
              <w:top w:w="45" w:type="dxa"/>
              <w:left w:w="45" w:type="dxa"/>
              <w:bottom w:w="45" w:type="dxa"/>
              <w:right w:w="30" w:type="dxa"/>
            </w:tcMar>
            <w:hideMark/>
          </w:tcPr>
          <w:p w14:paraId="3718A5E6" w14:textId="77777777" w:rsidR="00DD5630" w:rsidRPr="007666DA" w:rsidRDefault="00DD5630" w:rsidP="000C1DF1">
            <w:pPr>
              <w:jc w:val="both"/>
              <w:rPr>
                <w:rFonts w:ascii="Times New Roman" w:eastAsia="Times New Roman" w:hAnsi="Times New Roman" w:cs="Times New Roman"/>
                <w:color w:val="2A2829"/>
                <w:sz w:val="20"/>
                <w:szCs w:val="20"/>
              </w:rPr>
            </w:pPr>
          </w:p>
        </w:tc>
      </w:tr>
    </w:tbl>
    <w:p w14:paraId="60680CE7" w14:textId="2BCC86A0" w:rsidR="00DD5630" w:rsidRPr="00FD1365" w:rsidRDefault="00DD5630" w:rsidP="00FD1365">
      <w:pPr>
        <w:spacing w:before="100" w:after="225" w:line="240" w:lineRule="exact"/>
        <w:rPr>
          <w:rFonts w:ascii="Times New Roman" w:eastAsia="Calibri" w:hAnsi="Times New Roman" w:cs="Times New Roman"/>
          <w:b/>
          <w:color w:val="00000A"/>
          <w:sz w:val="20"/>
          <w:szCs w:val="20"/>
          <w:shd w:val="clear" w:color="auto" w:fill="FFFFFF"/>
        </w:rPr>
      </w:pPr>
    </w:p>
    <w:sectPr w:rsidR="00DD5630" w:rsidRPr="00FD1365" w:rsidSect="00FD136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F2EFA" w14:textId="77777777" w:rsidR="00FF5CDA" w:rsidRDefault="00FF5CDA" w:rsidP="00FF5CDA">
      <w:pPr>
        <w:rPr>
          <w:rFonts w:hint="eastAsia"/>
        </w:rPr>
      </w:pPr>
      <w:r>
        <w:separator/>
      </w:r>
    </w:p>
  </w:endnote>
  <w:endnote w:type="continuationSeparator" w:id="0">
    <w:p w14:paraId="7196BAC3" w14:textId="77777777" w:rsidR="00FF5CDA" w:rsidRDefault="00FF5CDA" w:rsidP="00FF5C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D732D" w14:textId="21DEF043" w:rsidR="00FD1365" w:rsidRPr="00FD1365" w:rsidRDefault="00FD1365" w:rsidP="00FD1365">
    <w:pPr>
      <w:pStyle w:val="Footer"/>
      <w:tabs>
        <w:tab w:val="clear" w:pos="4513"/>
        <w:tab w:val="clear" w:pos="9026"/>
        <w:tab w:val="left" w:pos="160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FED3B" w14:textId="77777777" w:rsidR="00FF5CDA" w:rsidRDefault="00FF5CDA" w:rsidP="00FF5CDA">
      <w:pPr>
        <w:rPr>
          <w:rFonts w:hint="eastAsia"/>
        </w:rPr>
      </w:pPr>
      <w:r>
        <w:separator/>
      </w:r>
    </w:p>
  </w:footnote>
  <w:footnote w:type="continuationSeparator" w:id="0">
    <w:p w14:paraId="5974C47F" w14:textId="77777777" w:rsidR="00FF5CDA" w:rsidRDefault="00FF5CDA" w:rsidP="00FF5C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5FD5ABC"/>
    <w:multiLevelType w:val="hybridMultilevel"/>
    <w:tmpl w:val="1DFA6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E278F"/>
    <w:multiLevelType w:val="hybridMultilevel"/>
    <w:tmpl w:val="379E3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210B8"/>
    <w:multiLevelType w:val="hybridMultilevel"/>
    <w:tmpl w:val="0C92C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17F64"/>
    <w:multiLevelType w:val="hybridMultilevel"/>
    <w:tmpl w:val="29422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7E4C"/>
    <w:multiLevelType w:val="hybridMultilevel"/>
    <w:tmpl w:val="F826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E4DFD"/>
    <w:multiLevelType w:val="hybridMultilevel"/>
    <w:tmpl w:val="673A7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82C0A"/>
    <w:multiLevelType w:val="multilevel"/>
    <w:tmpl w:val="5BD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2908A4"/>
    <w:multiLevelType w:val="hybridMultilevel"/>
    <w:tmpl w:val="574A1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30"/>
    <w:rsid w:val="000436E2"/>
    <w:rsid w:val="000C1DF1"/>
    <w:rsid w:val="00115FC9"/>
    <w:rsid w:val="00246E48"/>
    <w:rsid w:val="0027200C"/>
    <w:rsid w:val="00273674"/>
    <w:rsid w:val="002A1DE8"/>
    <w:rsid w:val="002E34FB"/>
    <w:rsid w:val="002E3A4E"/>
    <w:rsid w:val="00311AA9"/>
    <w:rsid w:val="00324E80"/>
    <w:rsid w:val="003E039C"/>
    <w:rsid w:val="00400F1E"/>
    <w:rsid w:val="004566CF"/>
    <w:rsid w:val="00482FE8"/>
    <w:rsid w:val="005429BC"/>
    <w:rsid w:val="005F0FB0"/>
    <w:rsid w:val="007666DA"/>
    <w:rsid w:val="00784689"/>
    <w:rsid w:val="007A2EE7"/>
    <w:rsid w:val="007A4764"/>
    <w:rsid w:val="007E69A8"/>
    <w:rsid w:val="008252A8"/>
    <w:rsid w:val="008338B6"/>
    <w:rsid w:val="00860B52"/>
    <w:rsid w:val="008643DE"/>
    <w:rsid w:val="00881C77"/>
    <w:rsid w:val="00957130"/>
    <w:rsid w:val="00957CF0"/>
    <w:rsid w:val="00964BC9"/>
    <w:rsid w:val="00994F15"/>
    <w:rsid w:val="00995D1E"/>
    <w:rsid w:val="009F759C"/>
    <w:rsid w:val="00A10E12"/>
    <w:rsid w:val="00AC6220"/>
    <w:rsid w:val="00BC561E"/>
    <w:rsid w:val="00BF05AD"/>
    <w:rsid w:val="00C31642"/>
    <w:rsid w:val="00C736AF"/>
    <w:rsid w:val="00D561AF"/>
    <w:rsid w:val="00D7693D"/>
    <w:rsid w:val="00DA545D"/>
    <w:rsid w:val="00DD4CFA"/>
    <w:rsid w:val="00DD5630"/>
    <w:rsid w:val="00DE093F"/>
    <w:rsid w:val="00DF2799"/>
    <w:rsid w:val="00E47F09"/>
    <w:rsid w:val="00E954AC"/>
    <w:rsid w:val="00EC02AB"/>
    <w:rsid w:val="00F6510D"/>
    <w:rsid w:val="00F732C2"/>
    <w:rsid w:val="00F74F57"/>
    <w:rsid w:val="00FD1365"/>
    <w:rsid w:val="00FE64F0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7FF7DC10"/>
  <w15:docId w15:val="{79DF0A79-1DD3-44AD-8D7F-8A3EE51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unhideWhenUsed/>
    <w:rsid w:val="00DD5630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 w:cs="Times New Roman"/>
      <w:kern w:val="0"/>
      <w:lang w:eastAsia="en-GB" w:bidi="ar-SA"/>
    </w:rPr>
  </w:style>
  <w:style w:type="character" w:styleId="Strong">
    <w:name w:val="Strong"/>
    <w:uiPriority w:val="22"/>
    <w:qFormat/>
    <w:rsid w:val="00DD5630"/>
    <w:rPr>
      <w:b/>
      <w:bCs/>
    </w:rPr>
  </w:style>
  <w:style w:type="paragraph" w:styleId="ListParagraph">
    <w:name w:val="List Paragraph"/>
    <w:basedOn w:val="Normal"/>
    <w:uiPriority w:val="72"/>
    <w:qFormat/>
    <w:rsid w:val="00400F1E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FF5CDA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5CDA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F5CDA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5CDA"/>
    <w:rPr>
      <w:rFonts w:ascii="Liberation Serif" w:eastAsia="SimSun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ccallum-layton.co.uk/division/healthcar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ccallum-layton.co.uk/division/business-to-busines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mccallum-layton.co.uk/division/consum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8C2884E44BD489E693540ED17455F" ma:contentTypeVersion="13" ma:contentTypeDescription="Create a new document." ma:contentTypeScope="" ma:versionID="99d2782d3b69c05349b1887114ebece6">
  <xsd:schema xmlns:xsd="http://www.w3.org/2001/XMLSchema" xmlns:xs="http://www.w3.org/2001/XMLSchema" xmlns:p="http://schemas.microsoft.com/office/2006/metadata/properties" xmlns:ns3="481852e1-65e7-4630-913b-83ec5d7ac131" xmlns:ns4="1289a4a2-0057-4a63-a3d9-9b02349f7dee" targetNamespace="http://schemas.microsoft.com/office/2006/metadata/properties" ma:root="true" ma:fieldsID="e3de146b08561a7e261ce03404a52297" ns3:_="" ns4:_="">
    <xsd:import namespace="481852e1-65e7-4630-913b-83ec5d7ac131"/>
    <xsd:import namespace="1289a4a2-0057-4a63-a3d9-9b02349f7d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52e1-65e7-4630-913b-83ec5d7ac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9a4a2-0057-4a63-a3d9-9b02349f7de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EC1ACA-7D4F-493E-8709-3498E3104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B70482-F1F0-4928-BD59-235527F16D8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289a4a2-0057-4a63-a3d9-9b02349f7dee"/>
    <ds:schemaRef ds:uri="http://purl.org/dc/elements/1.1/"/>
    <ds:schemaRef ds:uri="481852e1-65e7-4630-913b-83ec5d7ac13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336C7D2-B805-41A3-A325-463C6C220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52e1-65e7-4630-913b-83ec5d7ac131"/>
    <ds:schemaRef ds:uri="1289a4a2-0057-4a63-a3d9-9b02349f7d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Blake</dc:creator>
  <cp:lastModifiedBy>Abdullah Blake</cp:lastModifiedBy>
  <cp:revision>9</cp:revision>
  <cp:lastPrinted>1900-01-01T00:00:00Z</cp:lastPrinted>
  <dcterms:created xsi:type="dcterms:W3CDTF">2020-12-17T21:18:00Z</dcterms:created>
  <dcterms:modified xsi:type="dcterms:W3CDTF">2021-01-28T11:04:00Z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0x010100D4D8C2884E44BD489E693540ED17455F</vt:lpwstr>
  </property>
</Properties>
</file>