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00"/>
        <w:tblBorders>
          <w:top w:val="none" w:color="auto" w:sz="0"/>
          <w:left w:val="none" w:color="auto" w:sz="0"/>
          <w:bottom w:val="single" w:color="F6823B" w:sz="24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0D1B33" w:color="auto" w:val="clear"/>
            <w:tcMar>
              <w:top w:type="dxa" w:w="260"/>
              <w:left w:type="dxa" w:w="240"/>
              <w:bottom w:type="dxa" w:w="2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F6823B"/>
                <w:sz w:val="22"/>
                <w:szCs w:val="22"/>
              </w:rPr>
              <w:t xml:space="preserve">▼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BAD4"/>
                <w:sz w:val="18"/>
                <w:szCs w:val="18"/>
                <w:rtl/>
              </w:rPr>
              <w:t xml:space="preserve">Testing بالعربي — قوالب جاهزة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  <w:rtl/>
              </w:rPr>
              <w:t xml:space="preserve">قالب Bug Report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D6EA"/>
                <w:sz w:val="21"/>
                <w:szCs w:val="21"/>
                <w:rtl/>
              </w:rPr>
              <w:t xml:space="preserve">تقرير Bug ما بيترجّعلك: خطوات واضحة، بيئة كاملة، ونتيجة متوقّعة مفصولة عن الفعلية.</w:t>
            </w:r>
          </w:p>
        </w:tc>
      </w:tr>
    </w:tbl>
    <w:p>
      <w:pPr>
        <w:bidi/>
        <w:spacing w:after="240" w:before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678"/>
          <w:sz w:val="18"/>
          <w:szCs w:val="18"/>
          <w:rtl/>
        </w:rPr>
        <w:t xml:space="preserve">النسخة 1.0   ·   أيلول 2026   ·   testing-arabic.com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ليش هذا القالب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أكتر سبب لرجوع تذكرة الـ Bug مش إنّ المشكلة مش حقيقية — السبب إنّ المطوّر ما قدر يوصل لنفس النتيجة. كل حقل بهذا القالب موجود لأنّه بيسدّ ثغرة معروفة بتخلّي التذكرة ترجع: نقطة بداية غير معروفة، بيئة ناقصة، أو خلط بين شو صار وشو المفروض يصير.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استعمله كنسخة أصلية: انسخ محتواه لكل تذكرة جديدة على Jira أو أي أداة بتستعملها، وامسح التلميحات بعد التعبئة.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سبع قواعد بتفرق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تذكرة وحدة = مشكلة وحدة. لو حطّيت مشكلتين بتذكرة، وحدة منهم رح تنصلح والتذكرة رح تنسكّر وهي ناقصة.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العنوان بيوصف النتيجة الخاطئة + السياق بجملة وحدة: «زر إتمام الشراء ما بيستجيب بعد إضافة كوبون منتهي» — مش «مشكلة بالدفع».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ابدأ الخطوات من نقطة بداية معروفة: «افتح الصفحة الرئيسية وأنت مسجّل دخول بحساب تاجر» — مش «من صفحة الطلبات».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خطوة وحدة = فعل واحد. لو حطّيت ثلاث أفعال بسطر، ما رح تعرف وين بالضبط انكسر.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افصل الفعلي عن المتوقّع، واكتب مصدر المتوقّع (متطلب، Acceptance Criteria، أو سلوك الشاشة الشبيهة).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البيئة كاملة دايماً: نسخة التطبيق أو الـ Build، الجهاز، نظام التشغيل، المتصفح، البيئة، والحساب المستخدم.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7.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مرفق دايماً: صورة للشاشة كاملة (مش قصاصة)، وتسجيل شاشة لو المشكلة بحركة أو بتوقيت.</w:t>
      </w:r>
    </w:p>
    <w:p>
      <w:pPr>
        <w:pBdr>
          <w:top w:val="single" w:color="F0DCCB" w:sz="2" w:space="6"/>
          <w:bottom w:val="single" w:color="F0DCCB" w:sz="2" w:space="6"/>
          <w:left w:val="single" w:color="F0DCCB" w:sz="2" w:space="6"/>
          <w:right w:val="single" w:color="F6823B" w:sz="18" w:space="8"/>
        </w:pBdr>
        <w:shd w:fill="FDF1E7" w:color="auto" w:val="clear"/>
        <w:bidi/>
        <w:spacing w:after="160" w:before="16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قاعدة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الشدّة (Severity) بتوصف الأثر على المنتج، والأولوية (Priority) بتوصف استعجال الإصلاح. مين بيحدّد شو: أنت بتقترح الـ Severity، وصاحب المنتج بيحدّد الـ Priority.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أخطاء شائعة بترجّع التذكرة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300"/>
        <w:gridCol w:w="3900"/>
        <w:gridCol w:w="3400"/>
      </w:tblGrid>
      <w:tr>
        <w:trPr>
          <w:tblHeader/>
        </w:trPr>
        <w:tc>
          <w:tcPr>
            <w:tcW w:type="dxa" w:w="23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الخطأ</w:t>
            </w:r>
          </w:p>
        </w:tc>
        <w:tc>
          <w:tcPr>
            <w:tcW w:type="dxa" w:w="39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ليش بيرجّع التذكرة</w:t>
            </w:r>
          </w:p>
        </w:tc>
        <w:tc>
          <w:tcPr>
            <w:tcW w:type="dxa" w:w="3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الصح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«ما بيشتغل»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ما بيوصف سلوك — المطوّر بيسأل «شو اللي ما بيشتغل بالضبط؟»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اكتب النتيجة اللي شفتها بالحرف، وشو كنت متوقّع</w:t>
            </w:r>
          </w:p>
        </w:tc>
      </w:tr>
      <w:tr>
        <w:tc>
          <w:tcPr>
            <w:tcW w:type="dxa" w:w="2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خطوات بتبدأ من نص المسار</w:t>
            </w:r>
          </w:p>
        </w:tc>
        <w:tc>
          <w:tcPr>
            <w:tcW w:type="dxa" w:w="3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المطوّر بيوصل لحالة مختلفة عن حالتك</w:t>
            </w:r>
          </w:p>
        </w:tc>
        <w:tc>
          <w:tcPr>
            <w:tcW w:type="dxa" w:w="3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ابدأ من شاشة معروفة وحدّد الحساب والبيانات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بدون نسخة أو Build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ممكن تكون المشكلة انصلحت بنسخة أحدث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اكتب رقم النسخة والـ Build بالبيئة</w:t>
            </w:r>
          </w:p>
        </w:tc>
      </w:tr>
      <w:tr>
        <w:tc>
          <w:tcPr>
            <w:tcW w:type="dxa" w:w="2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صورة مقصوصة على العنصر</w:t>
            </w:r>
          </w:p>
        </w:tc>
        <w:tc>
          <w:tcPr>
            <w:tcW w:type="dxa" w:w="3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ما بتبيّن الشاشة ولا الحالة ولا رسالة الخطأ</w:t>
            </w:r>
          </w:p>
        </w:tc>
        <w:tc>
          <w:tcPr>
            <w:tcW w:type="dxa" w:w="3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صورة للشاشة كاملة، وتسجيل لو لزم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خلط اقتراح تحسين مع Bug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بينفتح نقاش تصميم بدل إصلاح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افصلهم: Bug للسلوك المخالف، Improvement للاقتراح</w:t>
            </w:r>
          </w:p>
        </w:tc>
      </w:tr>
      <w:tr>
        <w:tc>
          <w:tcPr>
            <w:tcW w:type="dxa" w:w="23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«بيصير أحياناً» بدون تفاصيل</w:t>
            </w:r>
          </w:p>
        </w:tc>
        <w:tc>
          <w:tcPr>
            <w:tcW w:type="dxa" w:w="3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بينسكّر كـ Cannot Reproduce</w:t>
            </w:r>
          </w:p>
        </w:tc>
        <w:tc>
          <w:tcPr>
            <w:tcW w:type="dxa" w:w="3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اكتب نسبة التكرار: «3 مرات من 10 محاولات» + الظروف المشتركة</w:t>
            </w:r>
          </w:p>
        </w:tc>
      </w:tr>
    </w:tbl>
    <w:p>
      <w:r>
        <w:br w:type="page"/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مثال معبّى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مثال حقيقي من متجر إلكتروني — لاحظ إنّ كل حقل مكتوب بشكل يقدر حدا تاني ينفّذه بدون ما يسألك.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زر «إتمام الشراء» ما بيستجيب بعد تطبيق كوبون منتهي الصلاحية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رقم التذكرة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SHOP-1482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المشروع / الوحدة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متجر — سلة الشراء والدفع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وظيفي (Functional)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الشدّة — Severity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 — المستخدم ما بيقدر يكمّل الشراء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الأولوية — Priority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عاجلة (يحدّدها صاحب المنتج)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نسبة التكرار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10 من 10 محاولات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البيئة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نسخة الويب 3.4.2 (Build 1187) · Chrome 128 · Windows 11 · بيئة Staging · حساب: qa.buyer01@test.com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التاريخ والوقت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8 أيلول 2026 — 11:20 صباحاً (بتوقيت عمّان)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المرجع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Acceptance Criteria رقم 4 بقصة SHOP-1310: «الكوبون المنتهي يُرفض برسالة واضحة ولا يمنع إتمام الطلب»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المرفقات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checkout-frozen.png (شاشة كاملة) · checkout-frozen.mp4 (تسجيل 40 ثانية)</w:t>
            </w:r>
          </w:p>
        </w:tc>
      </w:tr>
    </w:tbl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خطوات إعادة الإنتاج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سجّل دخول بحساب مشتري على بيئة Staging.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أضف أي منتج متوفّر للسلة وافتح صفحة السلة.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أدخل الكوبون SUMMER24 (منتهي بتاريخ 31 آب 2026) واضغط «تطبيق».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اضغط زر «إتمام الشراء».</w:t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النتيجة الفعلية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بتظهر رسالة «الكوبون غير صالح»، وبعدها زر «إتمام الشراء» بيصير غير قابل للضغط — ما بيصير أي شي عند الضغط، وما في رسالة خطأ. الطريقة الوحيدة للمتابعة هي تحديث الصفحة، وبعدها بتضيع محتويات السلة.</w:t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النتيجة المتوقّعة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الكوبون المنتهي يُرفض برسالة واضحة، ويظل زر «إتمام الشراء» فعّال بالسعر الأصلي بدون خصم، وبدون ما تتأثّر محتويات السلة.</w:t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ملاحظات إضافية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جرّبت نفس الخطوات بكوبون صالح — الزر بيشتغل عادي. المشكلة مرتبطة بحالة رفض الكوبون تحديداً، وظهرت كمان على Firefox 130.</w:t>
      </w:r>
    </w:p>
    <w:p>
      <w:r>
        <w:br w:type="page"/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القالب الفاضي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انسخ من هون وتحت لكل تذكرة جديدة.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رقم التذكرة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المشروع / الوحدة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وظيفي / واجهة / أداء / محتوى / توافق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الشدّة — Severity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حرجة / عالية / متوسطة / منخفضة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الأولوية — Priority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عاجلة / عالية / متوسطة / منخفضة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نسبة التكرار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_____ من _____ محاولات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البيئة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النسخة / الـ Build:            الجهاز:            نظام التشغيل:            المتصفح:            البيئة:            الحساب: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التاريخ والوقت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المرجع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المرفقات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خطوات إعادة الإنتاج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700"/>
        <w:gridCol w:w="8900"/>
      </w:tblGrid>
      <w:tr>
        <w:trPr>
          <w:tblHeader/>
        </w:trPr>
        <w:tc>
          <w:tcPr>
            <w:tcW w:type="dxa" w:w="7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89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الخطوة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8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8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89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النتيجة الفعلية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00"/>
        <w:gridCol w:w="9400"/>
      </w:tblGrid>
      <w:tr>
        <w:tc>
          <w:tcPr>
            <w:tcW w:type="dxa" w:w="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النتيجة المتوقّعة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00"/>
        <w:gridCol w:w="9400"/>
      </w:tblGrid>
      <w:tr>
        <w:tc>
          <w:tcPr>
            <w:tcW w:type="dxa" w:w="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ملاحظات إضافية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00"/>
        <w:gridCol w:w="9400"/>
      </w:tblGrid>
      <w:tr>
        <w:tc>
          <w:tcPr>
            <w:tcW w:type="dxa" w:w="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Checklist قبل ما تضغط حفظ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عشر ثواني بتوفّر عليك يومين رواح ورجعة.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العنوان بيوصف النتيجة الخاطئة، وواضح بدون ما تفتح التذكرة.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التذكرة فيها مشكلة وحدة بس.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الخطوات بتبدأ من نقطة بداية معروفة، وكل خطوة فعل واحد.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نفّذت الخطوات مرة تانية من الصفر وطلعت نفس النتيجة.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النتيجة الفعلية والمتوقّعة مكتوبين بشكل منفصل.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المتوقّع مربوط بمرجع (متطلب أو Acceptance Criteria) أو مذكور إنّه اجتهاد.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البيئة كاملة: النسخة، الجهاز، نظام التشغيل، المتصفح، البيئة، الحساب.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في مرفق واحد على الأقل — صورة للشاشة كاملة.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دوّرت بالـ Backlog وما لقيت التذكرة مفتوحة قبل.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الشدّة مختارة حسب الأثر، مش حسب انزعاجك من المشكلة.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ملحق: كيف تختار الشدّة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200"/>
        <w:gridCol w:w="4200"/>
        <w:gridCol w:w="3200"/>
      </w:tblGrid>
      <w:tr>
        <w:trPr>
          <w:tblHeader/>
        </w:trPr>
        <w:tc>
          <w:tcPr>
            <w:tcW w:type="dxa" w:w="2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الشدّة</w:t>
            </w:r>
          </w:p>
        </w:tc>
        <w:tc>
          <w:tcPr>
            <w:tcW w:type="dxa" w:w="4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المعنى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حرجة — Critical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توقّف كامل: النظام ما بيفتح، أو فقدان بيانات، أو ثغرة ظاهرة بالوصول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التطبيق بيسكّر عند فتحه على Android 14</w:t>
            </w:r>
          </w:p>
        </w:tc>
      </w:tr>
      <w:tr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 — High</w:t>
            </w:r>
          </w:p>
        </w:tc>
        <w:tc>
          <w:tcPr>
            <w:tcW w:type="dxa" w:w="4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وظيفة أساسية معطّلة وما في طريق بديل</w:t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ما بتقدر تكمّل عملية شراء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متوسطة — Medium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وظيفة معطّلة بس في طريق بديل، أو خطأ بالحساب بحالة فرعية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الفلترة بتشتغل من القائمة بس مش من البحث</w:t>
            </w:r>
          </w:p>
        </w:tc>
      </w:tr>
      <w:tr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منخفضة — Low</w:t>
            </w:r>
          </w:p>
        </w:tc>
        <w:tc>
          <w:tcPr>
            <w:tcW w:type="dxa" w:w="4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مشكلة شكلية أو نصية ما بتمنع أي مهمة</w:t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مسافة زايدة بين حقلين، أو خطأ إملائي بعنوان</w:t>
            </w:r>
          </w:p>
        </w:tc>
      </w:tr>
    </w:tbl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6"/>
      </w:pBdr>
      <w:bidi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قالب من منصة Testing بالعربي  ·  testing-arabic.com  ·  صفحة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460" w:hanging="240"/>
      </w:pPr>
      <w:rPr>
        <w:color w:val="F6823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60" w:hanging="260"/>
      </w:pPr>
      <w:rPr>
        <w:b/>
        <w:bCs/>
        <w:color w:val="C25A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C2E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Bug Report</dc:title>
  <dc:creator>Testing بالعربي</dc:creator>
  <dc:description>تقرير Bug ما بيترجّعلك: خطوات واضحة، بيئة كاملة، ونتيجة متوقّعة مفصولة عن الفعلية.</dc:description>
  <cp:lastModifiedBy>Un-named</cp:lastModifiedBy>
  <cp:revision>1</cp:revision>
  <dcterms:created xsi:type="dcterms:W3CDTF">2026-09-09T20:20:58.412Z</dcterms:created>
  <dcterms:modified xsi:type="dcterms:W3CDTF">2026-09-09T20:20:58.412Z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