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F6F2D0" w14:textId="77777777" w:rsidR="00AE2C6A" w:rsidRPr="00AE2C6A" w:rsidRDefault="00AE2C6A" w:rsidP="00AE2C6A">
      <w:r w:rsidRPr="00AE2C6A">
        <w:t>Develop a telemedicine platform that uses </w:t>
      </w:r>
      <w:r w:rsidRPr="00AE2C6A">
        <w:rPr>
          <w:b/>
          <w:bCs/>
        </w:rPr>
        <w:t>AI-powered triage</w:t>
      </w:r>
      <w:r w:rsidRPr="00AE2C6A">
        <w:t> to prioritize patients based on symptom severity (e.g., chest pain vs. a cold) and connects them to doctors via video consultations. The platform streamlines healthcare delivery by integrating </w:t>
      </w:r>
      <w:r w:rsidRPr="00AE2C6A">
        <w:rPr>
          <w:b/>
          <w:bCs/>
        </w:rPr>
        <w:t>e-prescriptions</w:t>
      </w:r>
      <w:r w:rsidRPr="00AE2C6A">
        <w:t>, </w:t>
      </w:r>
      <w:r w:rsidRPr="00AE2C6A">
        <w:rPr>
          <w:b/>
          <w:bCs/>
        </w:rPr>
        <w:t>lab test bookings</w:t>
      </w:r>
      <w:r w:rsidRPr="00AE2C6A">
        <w:t>, and </w:t>
      </w:r>
      <w:r w:rsidRPr="00AE2C6A">
        <w:rPr>
          <w:b/>
          <w:bCs/>
        </w:rPr>
        <w:t>electronic health record (EHR) synchronization</w:t>
      </w:r>
      <w:r w:rsidRPr="00AE2C6A">
        <w:t>, reducing strain on emergency rooms and improving access to care.</w:t>
      </w:r>
    </w:p>
    <w:p w14:paraId="7DCDFDB6" w14:textId="77777777" w:rsidR="00AE2C6A" w:rsidRPr="00AE2C6A" w:rsidRDefault="00AE2C6A" w:rsidP="00AE2C6A">
      <w:r w:rsidRPr="00AE2C6A">
        <w:pict w14:anchorId="719660D8">
          <v:rect id="_x0000_i1067" style="width:0;height:.75pt" o:hralign="center" o:hrstd="t" o:hrnoshade="t" o:hr="t" fillcolor="#f8faff" stroked="f"/>
        </w:pict>
      </w:r>
    </w:p>
    <w:p w14:paraId="628B1B63" w14:textId="77777777" w:rsidR="00AE2C6A" w:rsidRPr="00AE2C6A" w:rsidRDefault="00AE2C6A" w:rsidP="00AE2C6A">
      <w:pPr>
        <w:rPr>
          <w:b/>
          <w:bCs/>
        </w:rPr>
      </w:pPr>
      <w:r w:rsidRPr="00AE2C6A">
        <w:rPr>
          <w:b/>
          <w:bCs/>
        </w:rPr>
        <w:t>Key Features</w:t>
      </w:r>
    </w:p>
    <w:p w14:paraId="0DA690F1" w14:textId="77777777" w:rsidR="00AE2C6A" w:rsidRPr="00AE2C6A" w:rsidRDefault="00AE2C6A" w:rsidP="00AE2C6A">
      <w:pPr>
        <w:rPr>
          <w:b/>
          <w:bCs/>
        </w:rPr>
      </w:pPr>
      <w:r w:rsidRPr="00AE2C6A">
        <w:rPr>
          <w:b/>
          <w:bCs/>
        </w:rPr>
        <w:t>1. AI Symptom Checker with NLP</w:t>
      </w:r>
    </w:p>
    <w:p w14:paraId="4A131736" w14:textId="77777777" w:rsidR="00AE2C6A" w:rsidRPr="00AE2C6A" w:rsidRDefault="00AE2C6A" w:rsidP="00AE2C6A">
      <w:pPr>
        <w:numPr>
          <w:ilvl w:val="0"/>
          <w:numId w:val="1"/>
        </w:numPr>
      </w:pPr>
      <w:r w:rsidRPr="00AE2C6A">
        <w:rPr>
          <w:b/>
          <w:bCs/>
        </w:rPr>
        <w:t>Natural Language Processing (NLP)</w:t>
      </w:r>
      <w:r w:rsidRPr="00AE2C6A">
        <w:t>:</w:t>
      </w:r>
    </w:p>
    <w:p w14:paraId="596E4C28" w14:textId="77777777" w:rsidR="00AE2C6A" w:rsidRPr="00AE2C6A" w:rsidRDefault="00AE2C6A" w:rsidP="00AE2C6A">
      <w:pPr>
        <w:numPr>
          <w:ilvl w:val="1"/>
          <w:numId w:val="1"/>
        </w:numPr>
      </w:pPr>
      <w:r w:rsidRPr="00AE2C6A">
        <w:rPr>
          <w:b/>
          <w:bCs/>
        </w:rPr>
        <w:t>Input</w:t>
      </w:r>
      <w:r w:rsidRPr="00AE2C6A">
        <w:t>: Patients describe symptoms via text or voice (e.g., “I have a sharp chest pain and dizziness”).</w:t>
      </w:r>
    </w:p>
    <w:p w14:paraId="776C76B1" w14:textId="77777777" w:rsidR="00AE2C6A" w:rsidRPr="00AE2C6A" w:rsidRDefault="00AE2C6A" w:rsidP="00AE2C6A">
      <w:pPr>
        <w:numPr>
          <w:ilvl w:val="1"/>
          <w:numId w:val="1"/>
        </w:numPr>
      </w:pPr>
      <w:r w:rsidRPr="00AE2C6A">
        <w:rPr>
          <w:b/>
          <w:bCs/>
        </w:rPr>
        <w:t>Analysis</w:t>
      </w:r>
      <w:r w:rsidRPr="00AE2C6A">
        <w:t>: Use NLP libraries like </w:t>
      </w:r>
      <w:proofErr w:type="spellStart"/>
      <w:r w:rsidRPr="00AE2C6A">
        <w:rPr>
          <w:b/>
          <w:bCs/>
        </w:rPr>
        <w:t>spaCy</w:t>
      </w:r>
      <w:proofErr w:type="spellEnd"/>
      <w:r w:rsidRPr="00AE2C6A">
        <w:t> or </w:t>
      </w:r>
      <w:r w:rsidRPr="00AE2C6A">
        <w:rPr>
          <w:b/>
          <w:bCs/>
        </w:rPr>
        <w:t>GPT-4</w:t>
      </w:r>
      <w:r w:rsidRPr="00AE2C6A">
        <w:t> to parse symptoms, identify keywords (e.g., “chest pain,” “shortness of breath”), and assess urgency.</w:t>
      </w:r>
    </w:p>
    <w:p w14:paraId="17124E2D" w14:textId="77777777" w:rsidR="00AE2C6A" w:rsidRPr="00AE2C6A" w:rsidRDefault="00AE2C6A" w:rsidP="00AE2C6A">
      <w:pPr>
        <w:numPr>
          <w:ilvl w:val="1"/>
          <w:numId w:val="1"/>
        </w:numPr>
      </w:pPr>
      <w:r w:rsidRPr="00AE2C6A">
        <w:rPr>
          <w:b/>
          <w:bCs/>
        </w:rPr>
        <w:t>Training Data</w:t>
      </w:r>
      <w:r w:rsidRPr="00AE2C6A">
        <w:t>: Leverage public datasets (e.g., CDC symptom databases, MIMIC-III) to train ML models for symptom-disease correlation.</w:t>
      </w:r>
    </w:p>
    <w:p w14:paraId="344DE126" w14:textId="77777777" w:rsidR="00AE2C6A" w:rsidRPr="00AE2C6A" w:rsidRDefault="00AE2C6A" w:rsidP="00AE2C6A">
      <w:pPr>
        <w:numPr>
          <w:ilvl w:val="1"/>
          <w:numId w:val="1"/>
        </w:numPr>
      </w:pPr>
      <w:r w:rsidRPr="00AE2C6A">
        <w:rPr>
          <w:b/>
          <w:bCs/>
        </w:rPr>
        <w:t>Risk Scoring</w:t>
      </w:r>
      <w:r w:rsidRPr="00AE2C6A">
        <w:t>: Assign a severity score (e.g., low/medium/high) to prioritize cases. For example:</w:t>
      </w:r>
    </w:p>
    <w:p w14:paraId="2AC34F9D" w14:textId="77777777" w:rsidR="00AE2C6A" w:rsidRPr="00AE2C6A" w:rsidRDefault="00AE2C6A" w:rsidP="00AE2C6A">
      <w:pPr>
        <w:numPr>
          <w:ilvl w:val="2"/>
          <w:numId w:val="1"/>
        </w:numPr>
      </w:pPr>
      <w:r w:rsidRPr="00AE2C6A">
        <w:rPr>
          <w:b/>
          <w:bCs/>
        </w:rPr>
        <w:t>High Risk</w:t>
      </w:r>
      <w:r w:rsidRPr="00AE2C6A">
        <w:t>: Chest pain → Immediate doctor connection.</w:t>
      </w:r>
    </w:p>
    <w:p w14:paraId="21D20797" w14:textId="77777777" w:rsidR="00AE2C6A" w:rsidRPr="00AE2C6A" w:rsidRDefault="00AE2C6A" w:rsidP="00AE2C6A">
      <w:pPr>
        <w:numPr>
          <w:ilvl w:val="2"/>
          <w:numId w:val="1"/>
        </w:numPr>
      </w:pPr>
      <w:r w:rsidRPr="00AE2C6A">
        <w:rPr>
          <w:b/>
          <w:bCs/>
        </w:rPr>
        <w:t>Low Risk</w:t>
      </w:r>
      <w:r w:rsidRPr="00AE2C6A">
        <w:t>: Common cold → Schedule a later consultation.</w:t>
      </w:r>
    </w:p>
    <w:p w14:paraId="1179DF42" w14:textId="77777777" w:rsidR="00AE2C6A" w:rsidRPr="00AE2C6A" w:rsidRDefault="00AE2C6A" w:rsidP="00AE2C6A">
      <w:pPr>
        <w:rPr>
          <w:b/>
          <w:bCs/>
        </w:rPr>
      </w:pPr>
      <w:r w:rsidRPr="00AE2C6A">
        <w:rPr>
          <w:b/>
          <w:bCs/>
        </w:rPr>
        <w:t>2. Virtual Waiting Room with Priority Queues</w:t>
      </w:r>
    </w:p>
    <w:p w14:paraId="0B76B1AF" w14:textId="77777777" w:rsidR="00AE2C6A" w:rsidRPr="00AE2C6A" w:rsidRDefault="00AE2C6A" w:rsidP="00AE2C6A">
      <w:pPr>
        <w:numPr>
          <w:ilvl w:val="0"/>
          <w:numId w:val="2"/>
        </w:numPr>
      </w:pPr>
      <w:r w:rsidRPr="00AE2C6A">
        <w:rPr>
          <w:b/>
          <w:bCs/>
        </w:rPr>
        <w:t>Dynamic Triage</w:t>
      </w:r>
      <w:r w:rsidRPr="00AE2C6A">
        <w:t>:</w:t>
      </w:r>
    </w:p>
    <w:p w14:paraId="638B3DB8" w14:textId="77777777" w:rsidR="00AE2C6A" w:rsidRPr="00AE2C6A" w:rsidRDefault="00AE2C6A" w:rsidP="00AE2C6A">
      <w:pPr>
        <w:numPr>
          <w:ilvl w:val="1"/>
          <w:numId w:val="2"/>
        </w:numPr>
      </w:pPr>
      <w:r w:rsidRPr="00AE2C6A">
        <w:t>Urgent cases (e.g., stroke symptoms) skip the queue and connect to the next available doctor.</w:t>
      </w:r>
    </w:p>
    <w:p w14:paraId="6FCBB00E" w14:textId="77777777" w:rsidR="00AE2C6A" w:rsidRPr="00AE2C6A" w:rsidRDefault="00AE2C6A" w:rsidP="00AE2C6A">
      <w:pPr>
        <w:numPr>
          <w:ilvl w:val="1"/>
          <w:numId w:val="2"/>
        </w:numPr>
      </w:pPr>
      <w:r w:rsidRPr="00AE2C6A">
        <w:t>Non-urgent cases enter a general queue with estimated wait times.</w:t>
      </w:r>
    </w:p>
    <w:p w14:paraId="742DFEB8" w14:textId="77777777" w:rsidR="00AE2C6A" w:rsidRPr="00AE2C6A" w:rsidRDefault="00AE2C6A" w:rsidP="00AE2C6A">
      <w:pPr>
        <w:numPr>
          <w:ilvl w:val="0"/>
          <w:numId w:val="2"/>
        </w:numPr>
      </w:pPr>
      <w:r w:rsidRPr="00AE2C6A">
        <w:rPr>
          <w:b/>
          <w:bCs/>
        </w:rPr>
        <w:t>Real-Time Dashboard</w:t>
      </w:r>
      <w:r w:rsidRPr="00AE2C6A">
        <w:t>: Doctors view prioritized patient lists and medical histories before consultations.</w:t>
      </w:r>
    </w:p>
    <w:p w14:paraId="2391DFF1" w14:textId="77777777" w:rsidR="00AE2C6A" w:rsidRPr="00AE2C6A" w:rsidRDefault="00AE2C6A" w:rsidP="00AE2C6A">
      <w:pPr>
        <w:rPr>
          <w:b/>
          <w:bCs/>
        </w:rPr>
      </w:pPr>
      <w:r w:rsidRPr="00AE2C6A">
        <w:rPr>
          <w:b/>
          <w:bCs/>
        </w:rPr>
        <w:t>3. E-Prescriptions</w:t>
      </w:r>
    </w:p>
    <w:p w14:paraId="2E48E736" w14:textId="77777777" w:rsidR="00AE2C6A" w:rsidRPr="00AE2C6A" w:rsidRDefault="00AE2C6A" w:rsidP="00AE2C6A">
      <w:pPr>
        <w:numPr>
          <w:ilvl w:val="0"/>
          <w:numId w:val="3"/>
        </w:numPr>
      </w:pPr>
      <w:r w:rsidRPr="00AE2C6A">
        <w:rPr>
          <w:b/>
          <w:bCs/>
        </w:rPr>
        <w:t>Digital Prescriptions</w:t>
      </w:r>
      <w:r w:rsidRPr="00AE2C6A">
        <w:t>:</w:t>
      </w:r>
    </w:p>
    <w:p w14:paraId="3DDAC11C" w14:textId="77777777" w:rsidR="00AE2C6A" w:rsidRPr="00AE2C6A" w:rsidRDefault="00AE2C6A" w:rsidP="00AE2C6A">
      <w:pPr>
        <w:numPr>
          <w:ilvl w:val="1"/>
          <w:numId w:val="3"/>
        </w:numPr>
      </w:pPr>
      <w:r w:rsidRPr="00AE2C6A">
        <w:t>Doctors generate e-prescriptions with dosage, duration, and pharmacy details.</w:t>
      </w:r>
    </w:p>
    <w:p w14:paraId="0C2F1562" w14:textId="77777777" w:rsidR="00AE2C6A" w:rsidRPr="00AE2C6A" w:rsidRDefault="00AE2C6A" w:rsidP="00AE2C6A">
      <w:pPr>
        <w:numPr>
          <w:ilvl w:val="1"/>
          <w:numId w:val="3"/>
        </w:numPr>
      </w:pPr>
      <w:r w:rsidRPr="00AE2C6A">
        <w:rPr>
          <w:b/>
          <w:bCs/>
        </w:rPr>
        <w:t>Security</w:t>
      </w:r>
      <w:r w:rsidRPr="00AE2C6A">
        <w:t>: Use cryptographic signatures or blockchain (Hyperledger) to prevent forgery.</w:t>
      </w:r>
    </w:p>
    <w:p w14:paraId="05540BA6" w14:textId="77777777" w:rsidR="00AE2C6A" w:rsidRPr="00AE2C6A" w:rsidRDefault="00AE2C6A" w:rsidP="00AE2C6A">
      <w:pPr>
        <w:numPr>
          <w:ilvl w:val="0"/>
          <w:numId w:val="3"/>
        </w:numPr>
      </w:pPr>
      <w:r w:rsidRPr="00AE2C6A">
        <w:rPr>
          <w:b/>
          <w:bCs/>
        </w:rPr>
        <w:t>Pharmacy Integration</w:t>
      </w:r>
      <w:r w:rsidRPr="00AE2C6A">
        <w:t>: Partner with pharmacies to auto-receive prescriptions via APIs (e.g., Surescripts).</w:t>
      </w:r>
    </w:p>
    <w:p w14:paraId="044F97E1" w14:textId="77777777" w:rsidR="00AE2C6A" w:rsidRPr="00AE2C6A" w:rsidRDefault="00AE2C6A" w:rsidP="00AE2C6A">
      <w:pPr>
        <w:rPr>
          <w:b/>
          <w:bCs/>
        </w:rPr>
      </w:pPr>
      <w:r w:rsidRPr="00AE2C6A">
        <w:rPr>
          <w:b/>
          <w:bCs/>
        </w:rPr>
        <w:t>4. Lab Test Bookings</w:t>
      </w:r>
    </w:p>
    <w:p w14:paraId="7C824B88" w14:textId="77777777" w:rsidR="00AE2C6A" w:rsidRPr="00AE2C6A" w:rsidRDefault="00AE2C6A" w:rsidP="00AE2C6A">
      <w:pPr>
        <w:numPr>
          <w:ilvl w:val="0"/>
          <w:numId w:val="4"/>
        </w:numPr>
      </w:pPr>
      <w:r w:rsidRPr="00AE2C6A">
        <w:rPr>
          <w:b/>
          <w:bCs/>
        </w:rPr>
        <w:lastRenderedPageBreak/>
        <w:t>Seamless Integration</w:t>
      </w:r>
      <w:r w:rsidRPr="00AE2C6A">
        <w:t>:</w:t>
      </w:r>
    </w:p>
    <w:p w14:paraId="2D989479" w14:textId="77777777" w:rsidR="00AE2C6A" w:rsidRPr="00AE2C6A" w:rsidRDefault="00AE2C6A" w:rsidP="00AE2C6A">
      <w:pPr>
        <w:numPr>
          <w:ilvl w:val="1"/>
          <w:numId w:val="4"/>
        </w:numPr>
      </w:pPr>
      <w:r w:rsidRPr="00AE2C6A">
        <w:t>Doctors order blood tests, X-rays, etc., directly through the platform.</w:t>
      </w:r>
    </w:p>
    <w:p w14:paraId="5184A75E" w14:textId="77777777" w:rsidR="00AE2C6A" w:rsidRPr="00AE2C6A" w:rsidRDefault="00AE2C6A" w:rsidP="00AE2C6A">
      <w:pPr>
        <w:numPr>
          <w:ilvl w:val="1"/>
          <w:numId w:val="4"/>
        </w:numPr>
      </w:pPr>
      <w:r w:rsidRPr="00AE2C6A">
        <w:t>Patients receive a QR code/link to schedule at partnered labs (e.g., Quest Diagnostics).</w:t>
      </w:r>
    </w:p>
    <w:p w14:paraId="6915B0F0" w14:textId="77777777" w:rsidR="00AE2C6A" w:rsidRPr="00AE2C6A" w:rsidRDefault="00AE2C6A" w:rsidP="00AE2C6A">
      <w:pPr>
        <w:rPr>
          <w:b/>
          <w:bCs/>
        </w:rPr>
      </w:pPr>
      <w:r w:rsidRPr="00AE2C6A">
        <w:rPr>
          <w:b/>
          <w:bCs/>
        </w:rPr>
        <w:t>5. EHR Integration</w:t>
      </w:r>
    </w:p>
    <w:p w14:paraId="0031E7B2" w14:textId="77777777" w:rsidR="00AE2C6A" w:rsidRPr="00AE2C6A" w:rsidRDefault="00AE2C6A" w:rsidP="00AE2C6A">
      <w:pPr>
        <w:numPr>
          <w:ilvl w:val="0"/>
          <w:numId w:val="5"/>
        </w:numPr>
      </w:pPr>
      <w:r w:rsidRPr="00AE2C6A">
        <w:rPr>
          <w:b/>
          <w:bCs/>
        </w:rPr>
        <w:t>Interoperability</w:t>
      </w:r>
      <w:r w:rsidRPr="00AE2C6A">
        <w:t>: Sync with EHR systems (Epic, Cerner) using </w:t>
      </w:r>
      <w:r w:rsidRPr="00AE2C6A">
        <w:rPr>
          <w:b/>
          <w:bCs/>
        </w:rPr>
        <w:t>FHIR (Fast Healthcare Interoperability Resources)</w:t>
      </w:r>
      <w:r w:rsidRPr="00AE2C6A">
        <w:t> standards.</w:t>
      </w:r>
    </w:p>
    <w:p w14:paraId="1592387C" w14:textId="77777777" w:rsidR="00AE2C6A" w:rsidRPr="00AE2C6A" w:rsidRDefault="00AE2C6A" w:rsidP="00AE2C6A">
      <w:pPr>
        <w:numPr>
          <w:ilvl w:val="0"/>
          <w:numId w:val="5"/>
        </w:numPr>
      </w:pPr>
      <w:r w:rsidRPr="00AE2C6A">
        <w:rPr>
          <w:b/>
          <w:bCs/>
        </w:rPr>
        <w:t>Unified Patient Profiles</w:t>
      </w:r>
      <w:r w:rsidRPr="00AE2C6A">
        <w:t>: Pull medical history, allergies, and prior prescriptions into the platform for informed decision-making.</w:t>
      </w:r>
    </w:p>
    <w:p w14:paraId="258DB5F5" w14:textId="77777777" w:rsidR="00AE2C6A" w:rsidRPr="00AE2C6A" w:rsidRDefault="00AE2C6A" w:rsidP="00AE2C6A">
      <w:pPr>
        <w:rPr>
          <w:b/>
          <w:bCs/>
        </w:rPr>
      </w:pPr>
      <w:r w:rsidRPr="00AE2C6A">
        <w:rPr>
          <w:b/>
          <w:bCs/>
        </w:rPr>
        <w:t>6. Multi-Language Support</w:t>
      </w:r>
    </w:p>
    <w:p w14:paraId="488A2FBB" w14:textId="77777777" w:rsidR="00AE2C6A" w:rsidRPr="00AE2C6A" w:rsidRDefault="00AE2C6A" w:rsidP="00AE2C6A">
      <w:pPr>
        <w:numPr>
          <w:ilvl w:val="0"/>
          <w:numId w:val="6"/>
        </w:numPr>
      </w:pPr>
      <w:r w:rsidRPr="00AE2C6A">
        <w:rPr>
          <w:b/>
          <w:bCs/>
        </w:rPr>
        <w:t>Inclusivity</w:t>
      </w:r>
      <w:r w:rsidRPr="00AE2C6A">
        <w:t>: Deploy NLP models for multilingual symptom analysis (e.g., Spanish, Mandarin) to serve diverse populations.</w:t>
      </w:r>
    </w:p>
    <w:p w14:paraId="78560008" w14:textId="77777777" w:rsidR="00AE2C6A" w:rsidRPr="00AE2C6A" w:rsidRDefault="00AE2C6A" w:rsidP="00AE2C6A">
      <w:r w:rsidRPr="00AE2C6A">
        <w:pict w14:anchorId="310E3010">
          <v:rect id="_x0000_i1068" style="width:0;height:.75pt" o:hralign="center" o:hrstd="t" o:hrnoshade="t" o:hr="t" fillcolor="#f8faff" stroked="f"/>
        </w:pict>
      </w:r>
    </w:p>
    <w:p w14:paraId="164C30B7" w14:textId="77777777" w:rsidR="00AE2C6A" w:rsidRPr="00AE2C6A" w:rsidRDefault="00AE2C6A" w:rsidP="00AE2C6A">
      <w:pPr>
        <w:rPr>
          <w:b/>
          <w:bCs/>
        </w:rPr>
      </w:pPr>
      <w:r w:rsidRPr="00AE2C6A">
        <w:rPr>
          <w:b/>
          <w:bCs/>
        </w:rPr>
        <w:t>Revenue Model</w:t>
      </w:r>
    </w:p>
    <w:p w14:paraId="03F58F10" w14:textId="77777777" w:rsidR="00AE2C6A" w:rsidRPr="00AE2C6A" w:rsidRDefault="00AE2C6A" w:rsidP="00AE2C6A">
      <w:pPr>
        <w:numPr>
          <w:ilvl w:val="0"/>
          <w:numId w:val="7"/>
        </w:numPr>
      </w:pPr>
      <w:r w:rsidRPr="00AE2C6A">
        <w:rPr>
          <w:b/>
          <w:bCs/>
        </w:rPr>
        <w:t>Per-Consultation Fee</w:t>
      </w:r>
    </w:p>
    <w:p w14:paraId="7E7DFD39" w14:textId="77777777" w:rsidR="00AE2C6A" w:rsidRPr="00AE2C6A" w:rsidRDefault="00AE2C6A" w:rsidP="00AE2C6A">
      <w:pPr>
        <w:numPr>
          <w:ilvl w:val="1"/>
          <w:numId w:val="7"/>
        </w:numPr>
      </w:pPr>
      <w:r w:rsidRPr="00AE2C6A">
        <w:t>Charge patients </w:t>
      </w:r>
      <w:r w:rsidRPr="00AE2C6A">
        <w:rPr>
          <w:b/>
          <w:bCs/>
        </w:rPr>
        <w:t>$10–20 per video call</w:t>
      </w:r>
      <w:r w:rsidRPr="00AE2C6A">
        <w:t>, with discounts for follow-ups.</w:t>
      </w:r>
    </w:p>
    <w:p w14:paraId="42687E8D" w14:textId="77777777" w:rsidR="00AE2C6A" w:rsidRPr="00AE2C6A" w:rsidRDefault="00AE2C6A" w:rsidP="00AE2C6A">
      <w:pPr>
        <w:numPr>
          <w:ilvl w:val="1"/>
          <w:numId w:val="7"/>
        </w:numPr>
      </w:pPr>
      <w:r w:rsidRPr="00AE2C6A">
        <w:rPr>
          <w:b/>
          <w:bCs/>
        </w:rPr>
        <w:t>Example</w:t>
      </w:r>
      <w:r w:rsidRPr="00AE2C6A">
        <w:t>: A user pays $15 for a 15-minute consultation with a GP.</w:t>
      </w:r>
    </w:p>
    <w:p w14:paraId="3DCBB107" w14:textId="77777777" w:rsidR="00AE2C6A" w:rsidRPr="00AE2C6A" w:rsidRDefault="00AE2C6A" w:rsidP="00AE2C6A">
      <w:pPr>
        <w:numPr>
          <w:ilvl w:val="0"/>
          <w:numId w:val="7"/>
        </w:numPr>
      </w:pPr>
      <w:r w:rsidRPr="00AE2C6A">
        <w:rPr>
          <w:b/>
          <w:bCs/>
        </w:rPr>
        <w:t>Subscription for Clinics</w:t>
      </w:r>
    </w:p>
    <w:p w14:paraId="4A533029" w14:textId="77777777" w:rsidR="00AE2C6A" w:rsidRPr="00AE2C6A" w:rsidRDefault="00AE2C6A" w:rsidP="00AE2C6A">
      <w:pPr>
        <w:numPr>
          <w:ilvl w:val="1"/>
          <w:numId w:val="7"/>
        </w:numPr>
      </w:pPr>
      <w:r w:rsidRPr="00AE2C6A">
        <w:t>Clinics pay </w:t>
      </w:r>
      <w:r w:rsidRPr="00AE2C6A">
        <w:rPr>
          <w:b/>
          <w:bCs/>
        </w:rPr>
        <w:t>$50–200/month</w:t>
      </w:r>
      <w:r w:rsidRPr="00AE2C6A">
        <w:t> for:</w:t>
      </w:r>
    </w:p>
    <w:p w14:paraId="746B6DD5" w14:textId="77777777" w:rsidR="00AE2C6A" w:rsidRPr="00AE2C6A" w:rsidRDefault="00AE2C6A" w:rsidP="00AE2C6A">
      <w:pPr>
        <w:numPr>
          <w:ilvl w:val="2"/>
          <w:numId w:val="7"/>
        </w:numPr>
      </w:pPr>
      <w:r w:rsidRPr="00AE2C6A">
        <w:t>EHR integration.</w:t>
      </w:r>
    </w:p>
    <w:p w14:paraId="58617585" w14:textId="77777777" w:rsidR="00AE2C6A" w:rsidRPr="00AE2C6A" w:rsidRDefault="00AE2C6A" w:rsidP="00AE2C6A">
      <w:pPr>
        <w:numPr>
          <w:ilvl w:val="2"/>
          <w:numId w:val="7"/>
        </w:numPr>
      </w:pPr>
      <w:r w:rsidRPr="00AE2C6A">
        <w:t>Analytics dashboard (patient trends, prescription rates).</w:t>
      </w:r>
    </w:p>
    <w:p w14:paraId="2DE653F2" w14:textId="77777777" w:rsidR="00AE2C6A" w:rsidRPr="00AE2C6A" w:rsidRDefault="00AE2C6A" w:rsidP="00AE2C6A">
      <w:pPr>
        <w:numPr>
          <w:ilvl w:val="2"/>
          <w:numId w:val="7"/>
        </w:numPr>
      </w:pPr>
      <w:r w:rsidRPr="00AE2C6A">
        <w:t>Staff training and technical support.</w:t>
      </w:r>
    </w:p>
    <w:p w14:paraId="782F4294" w14:textId="77777777" w:rsidR="00AE2C6A" w:rsidRPr="00AE2C6A" w:rsidRDefault="00AE2C6A" w:rsidP="00AE2C6A">
      <w:pPr>
        <w:numPr>
          <w:ilvl w:val="0"/>
          <w:numId w:val="7"/>
        </w:numPr>
      </w:pPr>
      <w:r w:rsidRPr="00AE2C6A">
        <w:rPr>
          <w:b/>
          <w:bCs/>
        </w:rPr>
        <w:t>Pharmacy Partnerships</w:t>
      </w:r>
    </w:p>
    <w:p w14:paraId="481A1589" w14:textId="77777777" w:rsidR="00AE2C6A" w:rsidRPr="00AE2C6A" w:rsidRDefault="00AE2C6A" w:rsidP="00AE2C6A">
      <w:pPr>
        <w:numPr>
          <w:ilvl w:val="1"/>
          <w:numId w:val="7"/>
        </w:numPr>
      </w:pPr>
      <w:r w:rsidRPr="00AE2C6A">
        <w:t>Earn </w:t>
      </w:r>
      <w:r w:rsidRPr="00AE2C6A">
        <w:rPr>
          <w:b/>
          <w:bCs/>
        </w:rPr>
        <w:t>5–10% commission</w:t>
      </w:r>
      <w:r w:rsidRPr="00AE2C6A">
        <w:t> on e-prescriptions fulfilled through partnered pharmacies.</w:t>
      </w:r>
    </w:p>
    <w:p w14:paraId="2BB906A8" w14:textId="77777777" w:rsidR="00AE2C6A" w:rsidRPr="00AE2C6A" w:rsidRDefault="00AE2C6A" w:rsidP="00AE2C6A">
      <w:pPr>
        <w:numPr>
          <w:ilvl w:val="0"/>
          <w:numId w:val="7"/>
        </w:numPr>
      </w:pPr>
      <w:r w:rsidRPr="00AE2C6A">
        <w:rPr>
          <w:b/>
          <w:bCs/>
        </w:rPr>
        <w:t>Lab Test Referrals</w:t>
      </w:r>
    </w:p>
    <w:p w14:paraId="7441255B" w14:textId="77777777" w:rsidR="00AE2C6A" w:rsidRPr="00AE2C6A" w:rsidRDefault="00AE2C6A" w:rsidP="00AE2C6A">
      <w:pPr>
        <w:numPr>
          <w:ilvl w:val="1"/>
          <w:numId w:val="7"/>
        </w:numPr>
      </w:pPr>
      <w:r w:rsidRPr="00AE2C6A">
        <w:t>Negotiate fees with diagnostic labs for each test booked via the platform.</w:t>
      </w:r>
    </w:p>
    <w:p w14:paraId="02431B75" w14:textId="77777777" w:rsidR="00AE2C6A" w:rsidRPr="00AE2C6A" w:rsidRDefault="00AE2C6A" w:rsidP="00AE2C6A">
      <w:pPr>
        <w:numPr>
          <w:ilvl w:val="0"/>
          <w:numId w:val="7"/>
        </w:numPr>
      </w:pPr>
      <w:r w:rsidRPr="00AE2C6A">
        <w:rPr>
          <w:b/>
          <w:bCs/>
        </w:rPr>
        <w:t>B2B Licensing</w:t>
      </w:r>
    </w:p>
    <w:p w14:paraId="638113AB" w14:textId="77777777" w:rsidR="00AE2C6A" w:rsidRPr="00AE2C6A" w:rsidRDefault="00AE2C6A" w:rsidP="00AE2C6A">
      <w:pPr>
        <w:numPr>
          <w:ilvl w:val="1"/>
          <w:numId w:val="7"/>
        </w:numPr>
      </w:pPr>
      <w:r w:rsidRPr="00AE2C6A">
        <w:t>Sell white-label versions of the platform to hospitals or insurance companies (e.g., </w:t>
      </w:r>
      <w:r w:rsidRPr="00AE2C6A">
        <w:rPr>
          <w:b/>
          <w:bCs/>
        </w:rPr>
        <w:t>$10,000+</w:t>
      </w:r>
      <w:r w:rsidRPr="00AE2C6A">
        <w:t> one-time fee).</w:t>
      </w:r>
    </w:p>
    <w:p w14:paraId="69DC81DB" w14:textId="77777777" w:rsidR="00AE2C6A" w:rsidRPr="00AE2C6A" w:rsidRDefault="00AE2C6A" w:rsidP="00AE2C6A">
      <w:r w:rsidRPr="00AE2C6A">
        <w:pict w14:anchorId="08569761">
          <v:rect id="_x0000_i1069" style="width:0;height:.75pt" o:hralign="center" o:hrstd="t" o:hrnoshade="t" o:hr="t" fillcolor="#f8faff" stroked="f"/>
        </w:pict>
      </w:r>
    </w:p>
    <w:p w14:paraId="4B6E8D45" w14:textId="77777777" w:rsidR="00AE2C6A" w:rsidRPr="00AE2C6A" w:rsidRDefault="00AE2C6A" w:rsidP="00AE2C6A">
      <w:pPr>
        <w:rPr>
          <w:b/>
          <w:bCs/>
        </w:rPr>
      </w:pPr>
      <w:r w:rsidRPr="00AE2C6A">
        <w:rPr>
          <w:b/>
          <w:bCs/>
        </w:rPr>
        <w:t>Technical Stack</w:t>
      </w:r>
    </w:p>
    <w:tbl>
      <w:tblPr>
        <w:tblW w:w="0" w:type="auto"/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3"/>
        <w:gridCol w:w="7437"/>
      </w:tblGrid>
      <w:tr w:rsidR="00AE2C6A" w:rsidRPr="00AE2C6A" w14:paraId="3457F2EC" w14:textId="77777777" w:rsidTr="00AE2C6A">
        <w:trPr>
          <w:tblHeader/>
        </w:trPr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B2E5A51" w14:textId="77777777" w:rsidR="00AE2C6A" w:rsidRPr="00AE2C6A" w:rsidRDefault="00AE2C6A" w:rsidP="00AE2C6A">
            <w:pPr>
              <w:rPr>
                <w:b/>
                <w:bCs/>
              </w:rPr>
            </w:pPr>
            <w:r w:rsidRPr="00AE2C6A">
              <w:rPr>
                <w:b/>
                <w:bCs/>
              </w:rPr>
              <w:lastRenderedPageBreak/>
              <w:t>Component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6C4BD5DA" w14:textId="77777777" w:rsidR="00AE2C6A" w:rsidRPr="00AE2C6A" w:rsidRDefault="00AE2C6A" w:rsidP="00AE2C6A">
            <w:pPr>
              <w:rPr>
                <w:b/>
                <w:bCs/>
              </w:rPr>
            </w:pPr>
            <w:r w:rsidRPr="00AE2C6A">
              <w:rPr>
                <w:b/>
                <w:bCs/>
              </w:rPr>
              <w:t>Tools/Technologies</w:t>
            </w:r>
          </w:p>
        </w:tc>
      </w:tr>
      <w:tr w:rsidR="00AE2C6A" w:rsidRPr="00AE2C6A" w14:paraId="32930E8B" w14:textId="77777777" w:rsidTr="00AE2C6A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D0F22C6" w14:textId="77777777" w:rsidR="00AE2C6A" w:rsidRPr="00AE2C6A" w:rsidRDefault="00AE2C6A" w:rsidP="00AE2C6A">
            <w:r w:rsidRPr="00AE2C6A">
              <w:rPr>
                <w:b/>
                <w:bCs/>
              </w:rPr>
              <w:t>Frontend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38B5D401" w14:textId="77777777" w:rsidR="00AE2C6A" w:rsidRPr="00AE2C6A" w:rsidRDefault="00AE2C6A" w:rsidP="00AE2C6A">
            <w:r w:rsidRPr="00AE2C6A">
              <w:t>React.js/Flutter for web and mobile apps.</w:t>
            </w:r>
          </w:p>
        </w:tc>
      </w:tr>
      <w:tr w:rsidR="00AE2C6A" w:rsidRPr="00AE2C6A" w14:paraId="5C542C99" w14:textId="77777777" w:rsidTr="00AE2C6A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EA1BEB7" w14:textId="77777777" w:rsidR="00AE2C6A" w:rsidRPr="00AE2C6A" w:rsidRDefault="00AE2C6A" w:rsidP="00AE2C6A">
            <w:r w:rsidRPr="00AE2C6A">
              <w:rPr>
                <w:b/>
                <w:bCs/>
              </w:rPr>
              <w:t>Backend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2E1E529D" w14:textId="77777777" w:rsidR="00AE2C6A" w:rsidRPr="00AE2C6A" w:rsidRDefault="00AE2C6A" w:rsidP="00AE2C6A">
            <w:r w:rsidRPr="00AE2C6A">
              <w:t>Node.js/Django with RESTful APIs.</w:t>
            </w:r>
          </w:p>
        </w:tc>
      </w:tr>
      <w:tr w:rsidR="00AE2C6A" w:rsidRPr="00AE2C6A" w14:paraId="07CC46A4" w14:textId="77777777" w:rsidTr="00AE2C6A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43FC213" w14:textId="77777777" w:rsidR="00AE2C6A" w:rsidRPr="00AE2C6A" w:rsidRDefault="00AE2C6A" w:rsidP="00AE2C6A">
            <w:r w:rsidRPr="00AE2C6A">
              <w:rPr>
                <w:b/>
                <w:bCs/>
              </w:rPr>
              <w:t>AI/ML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3D051A3C" w14:textId="77777777" w:rsidR="00AE2C6A" w:rsidRPr="00AE2C6A" w:rsidRDefault="00AE2C6A" w:rsidP="00AE2C6A">
            <w:r w:rsidRPr="00AE2C6A">
              <w:t>Python, TensorFlow/</w:t>
            </w:r>
            <w:proofErr w:type="spellStart"/>
            <w:r w:rsidRPr="00AE2C6A">
              <w:t>PyTorch</w:t>
            </w:r>
            <w:proofErr w:type="spellEnd"/>
            <w:r w:rsidRPr="00AE2C6A">
              <w:t xml:space="preserve">, </w:t>
            </w:r>
            <w:proofErr w:type="spellStart"/>
            <w:r w:rsidRPr="00AE2C6A">
              <w:t>spaCy</w:t>
            </w:r>
            <w:proofErr w:type="spellEnd"/>
            <w:r w:rsidRPr="00AE2C6A">
              <w:t>, GPT-4 API for symptom analysis.</w:t>
            </w:r>
          </w:p>
        </w:tc>
      </w:tr>
      <w:tr w:rsidR="00AE2C6A" w:rsidRPr="00AE2C6A" w14:paraId="681E7BAC" w14:textId="77777777" w:rsidTr="00AE2C6A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2BEC90F" w14:textId="77777777" w:rsidR="00AE2C6A" w:rsidRPr="00AE2C6A" w:rsidRDefault="00AE2C6A" w:rsidP="00AE2C6A">
            <w:r w:rsidRPr="00AE2C6A">
              <w:rPr>
                <w:b/>
                <w:bCs/>
              </w:rPr>
              <w:t>Video Calling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2C34293B" w14:textId="77777777" w:rsidR="00AE2C6A" w:rsidRPr="00AE2C6A" w:rsidRDefault="00AE2C6A" w:rsidP="00AE2C6A">
            <w:r w:rsidRPr="00AE2C6A">
              <w:t>WebRTC (open-source) or Zoom/Agora API for low-latency consultations.</w:t>
            </w:r>
          </w:p>
        </w:tc>
      </w:tr>
      <w:tr w:rsidR="00AE2C6A" w:rsidRPr="00AE2C6A" w14:paraId="550BA322" w14:textId="77777777" w:rsidTr="00AE2C6A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47B5B02" w14:textId="77777777" w:rsidR="00AE2C6A" w:rsidRPr="00AE2C6A" w:rsidRDefault="00AE2C6A" w:rsidP="00AE2C6A">
            <w:r w:rsidRPr="00AE2C6A">
              <w:rPr>
                <w:b/>
                <w:bCs/>
              </w:rPr>
              <w:t>EHR Integration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3B5F60A6" w14:textId="77777777" w:rsidR="00AE2C6A" w:rsidRPr="00AE2C6A" w:rsidRDefault="00AE2C6A" w:rsidP="00AE2C6A">
            <w:r w:rsidRPr="00AE2C6A">
              <w:t>FHIR APIs, HL7 standards for Epic/Cerner interoperability.</w:t>
            </w:r>
          </w:p>
        </w:tc>
      </w:tr>
      <w:tr w:rsidR="00AE2C6A" w:rsidRPr="00AE2C6A" w14:paraId="6418BEA7" w14:textId="77777777" w:rsidTr="00AE2C6A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A7E3F98" w14:textId="77777777" w:rsidR="00AE2C6A" w:rsidRPr="00AE2C6A" w:rsidRDefault="00AE2C6A" w:rsidP="00AE2C6A">
            <w:r w:rsidRPr="00AE2C6A">
              <w:rPr>
                <w:b/>
                <w:bCs/>
              </w:rPr>
              <w:t>Database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185A87CF" w14:textId="77777777" w:rsidR="00AE2C6A" w:rsidRPr="00AE2C6A" w:rsidRDefault="00AE2C6A" w:rsidP="00AE2C6A">
            <w:r w:rsidRPr="00AE2C6A">
              <w:t>PostgreSQL for relational data (patient records), MongoDB for unstructured data (logs).</w:t>
            </w:r>
          </w:p>
        </w:tc>
      </w:tr>
      <w:tr w:rsidR="00AE2C6A" w:rsidRPr="00AE2C6A" w14:paraId="2A263865" w14:textId="77777777" w:rsidTr="00AE2C6A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456FE30" w14:textId="77777777" w:rsidR="00AE2C6A" w:rsidRPr="00AE2C6A" w:rsidRDefault="00AE2C6A" w:rsidP="00AE2C6A">
            <w:r w:rsidRPr="00AE2C6A">
              <w:rPr>
                <w:b/>
                <w:bCs/>
              </w:rPr>
              <w:t>Security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38623208" w14:textId="77777777" w:rsidR="00AE2C6A" w:rsidRPr="00AE2C6A" w:rsidRDefault="00AE2C6A" w:rsidP="00AE2C6A">
            <w:r w:rsidRPr="00AE2C6A">
              <w:t>AES-256 encryption, OAuth 2.0, HIPAA-compliant cloud hosting (AWS/Azure).</w:t>
            </w:r>
          </w:p>
        </w:tc>
      </w:tr>
      <w:tr w:rsidR="00AE2C6A" w:rsidRPr="00AE2C6A" w14:paraId="5FAD69CA" w14:textId="77777777" w:rsidTr="00AE2C6A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74E4C37" w14:textId="77777777" w:rsidR="00AE2C6A" w:rsidRPr="00AE2C6A" w:rsidRDefault="00AE2C6A" w:rsidP="00AE2C6A">
            <w:r w:rsidRPr="00AE2C6A">
              <w:rPr>
                <w:b/>
                <w:bCs/>
              </w:rPr>
              <w:t>Blockchain (Optional)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31CEA56F" w14:textId="77777777" w:rsidR="00AE2C6A" w:rsidRPr="00AE2C6A" w:rsidRDefault="00AE2C6A" w:rsidP="00AE2C6A">
            <w:r w:rsidRPr="00AE2C6A">
              <w:t>Hyperledger Fabric for secure, auditable prescription/EHR sharing.</w:t>
            </w:r>
          </w:p>
        </w:tc>
      </w:tr>
    </w:tbl>
    <w:p w14:paraId="1AC05BC0" w14:textId="77777777" w:rsidR="00AE2C6A" w:rsidRPr="00AE2C6A" w:rsidRDefault="00AE2C6A" w:rsidP="00AE2C6A">
      <w:r w:rsidRPr="00AE2C6A">
        <w:pict w14:anchorId="7CFA153D">
          <v:rect id="_x0000_i1070" style="width:0;height:.75pt" o:hralign="center" o:hrstd="t" o:hrnoshade="t" o:hr="t" fillcolor="#f8faff" stroked="f"/>
        </w:pict>
      </w:r>
    </w:p>
    <w:p w14:paraId="608CA7C5" w14:textId="77777777" w:rsidR="00AE2C6A" w:rsidRPr="00AE2C6A" w:rsidRDefault="00AE2C6A" w:rsidP="00AE2C6A">
      <w:pPr>
        <w:rPr>
          <w:b/>
          <w:bCs/>
        </w:rPr>
      </w:pPr>
      <w:r w:rsidRPr="00AE2C6A">
        <w:rPr>
          <w:b/>
          <w:bCs/>
        </w:rPr>
        <w:t>Implementation Steps</w:t>
      </w:r>
    </w:p>
    <w:p w14:paraId="0F0D144D" w14:textId="77777777" w:rsidR="00AE2C6A" w:rsidRPr="00AE2C6A" w:rsidRDefault="00AE2C6A" w:rsidP="00AE2C6A">
      <w:pPr>
        <w:numPr>
          <w:ilvl w:val="0"/>
          <w:numId w:val="8"/>
        </w:numPr>
      </w:pPr>
      <w:r w:rsidRPr="00AE2C6A">
        <w:rPr>
          <w:b/>
          <w:bCs/>
        </w:rPr>
        <w:t>Partner with Healthcare Providers</w:t>
      </w:r>
    </w:p>
    <w:p w14:paraId="03D07863" w14:textId="77777777" w:rsidR="00AE2C6A" w:rsidRPr="00AE2C6A" w:rsidRDefault="00AE2C6A" w:rsidP="00AE2C6A">
      <w:pPr>
        <w:numPr>
          <w:ilvl w:val="1"/>
          <w:numId w:val="8"/>
        </w:numPr>
      </w:pPr>
      <w:r w:rsidRPr="00AE2C6A">
        <w:t>Collaborate with clinics/doctors to validate triage logic and ensure medical accuracy.</w:t>
      </w:r>
    </w:p>
    <w:p w14:paraId="6FA71A18" w14:textId="77777777" w:rsidR="00AE2C6A" w:rsidRPr="00AE2C6A" w:rsidRDefault="00AE2C6A" w:rsidP="00AE2C6A">
      <w:pPr>
        <w:numPr>
          <w:ilvl w:val="0"/>
          <w:numId w:val="8"/>
        </w:numPr>
      </w:pPr>
      <w:r w:rsidRPr="00AE2C6A">
        <w:rPr>
          <w:b/>
          <w:bCs/>
        </w:rPr>
        <w:t>Develop the AI Triage Engine</w:t>
      </w:r>
    </w:p>
    <w:p w14:paraId="78A10A65" w14:textId="77777777" w:rsidR="00AE2C6A" w:rsidRPr="00AE2C6A" w:rsidRDefault="00AE2C6A" w:rsidP="00AE2C6A">
      <w:pPr>
        <w:numPr>
          <w:ilvl w:val="1"/>
          <w:numId w:val="8"/>
        </w:numPr>
      </w:pPr>
      <w:r w:rsidRPr="00AE2C6A">
        <w:t>Train ML models on symptom datasets and fine-tune with feedback from physicians.</w:t>
      </w:r>
    </w:p>
    <w:p w14:paraId="5518B24F" w14:textId="77777777" w:rsidR="00AE2C6A" w:rsidRPr="00AE2C6A" w:rsidRDefault="00AE2C6A" w:rsidP="00AE2C6A">
      <w:pPr>
        <w:numPr>
          <w:ilvl w:val="0"/>
          <w:numId w:val="8"/>
        </w:numPr>
      </w:pPr>
      <w:r w:rsidRPr="00AE2C6A">
        <w:rPr>
          <w:b/>
          <w:bCs/>
        </w:rPr>
        <w:t>Build Core Features</w:t>
      </w:r>
    </w:p>
    <w:p w14:paraId="2F7D7703" w14:textId="77777777" w:rsidR="00AE2C6A" w:rsidRPr="00AE2C6A" w:rsidRDefault="00AE2C6A" w:rsidP="00AE2C6A">
      <w:pPr>
        <w:numPr>
          <w:ilvl w:val="1"/>
          <w:numId w:val="8"/>
        </w:numPr>
      </w:pPr>
      <w:r w:rsidRPr="00AE2C6A">
        <w:t>Integrate video APIs, e-prescription workflows, and EHR sync.</w:t>
      </w:r>
    </w:p>
    <w:p w14:paraId="7B4B80A8" w14:textId="77777777" w:rsidR="00AE2C6A" w:rsidRPr="00AE2C6A" w:rsidRDefault="00AE2C6A" w:rsidP="00AE2C6A">
      <w:pPr>
        <w:numPr>
          <w:ilvl w:val="0"/>
          <w:numId w:val="8"/>
        </w:numPr>
      </w:pPr>
      <w:r w:rsidRPr="00AE2C6A">
        <w:rPr>
          <w:b/>
          <w:bCs/>
        </w:rPr>
        <w:t>Pilot Testing</w:t>
      </w:r>
    </w:p>
    <w:p w14:paraId="1A93B3AE" w14:textId="77777777" w:rsidR="00AE2C6A" w:rsidRPr="00AE2C6A" w:rsidRDefault="00AE2C6A" w:rsidP="00AE2C6A">
      <w:pPr>
        <w:numPr>
          <w:ilvl w:val="1"/>
          <w:numId w:val="8"/>
        </w:numPr>
      </w:pPr>
      <w:r w:rsidRPr="00AE2C6A">
        <w:t>Launch a beta version with a small clinic to test usability, accuracy, and latency.</w:t>
      </w:r>
    </w:p>
    <w:p w14:paraId="2F60DD6C" w14:textId="77777777" w:rsidR="00AE2C6A" w:rsidRPr="00AE2C6A" w:rsidRDefault="00AE2C6A" w:rsidP="00AE2C6A">
      <w:pPr>
        <w:numPr>
          <w:ilvl w:val="0"/>
          <w:numId w:val="8"/>
        </w:numPr>
      </w:pPr>
      <w:r w:rsidRPr="00AE2C6A">
        <w:rPr>
          <w:b/>
          <w:bCs/>
        </w:rPr>
        <w:t>Scale and Monetize</w:t>
      </w:r>
    </w:p>
    <w:p w14:paraId="321B4F74" w14:textId="77777777" w:rsidR="00AE2C6A" w:rsidRPr="00AE2C6A" w:rsidRDefault="00AE2C6A" w:rsidP="00AE2C6A">
      <w:pPr>
        <w:numPr>
          <w:ilvl w:val="1"/>
          <w:numId w:val="8"/>
        </w:numPr>
      </w:pPr>
      <w:r w:rsidRPr="00AE2C6A">
        <w:t>Onboard pharmacies, labs, and hospitals. Roll out subscription plans and ads.</w:t>
      </w:r>
    </w:p>
    <w:p w14:paraId="5CC3D919" w14:textId="77777777" w:rsidR="00AE2C6A" w:rsidRPr="00AE2C6A" w:rsidRDefault="00AE2C6A" w:rsidP="00AE2C6A">
      <w:r w:rsidRPr="00AE2C6A">
        <w:pict w14:anchorId="210DBD6C">
          <v:rect id="_x0000_i1071" style="width:0;height:.75pt" o:hralign="center" o:hrstd="t" o:hrnoshade="t" o:hr="t" fillcolor="#f8faff" stroked="f"/>
        </w:pict>
      </w:r>
    </w:p>
    <w:p w14:paraId="606C8A9E" w14:textId="77777777" w:rsidR="00AE2C6A" w:rsidRPr="00AE2C6A" w:rsidRDefault="00AE2C6A" w:rsidP="00AE2C6A">
      <w:pPr>
        <w:rPr>
          <w:b/>
          <w:bCs/>
        </w:rPr>
      </w:pPr>
      <w:r w:rsidRPr="00AE2C6A">
        <w:rPr>
          <w:b/>
          <w:bCs/>
        </w:rPr>
        <w:t>Challenges &amp; Solutions</w:t>
      </w:r>
    </w:p>
    <w:tbl>
      <w:tblPr>
        <w:tblW w:w="0" w:type="auto"/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5"/>
        <w:gridCol w:w="6177"/>
      </w:tblGrid>
      <w:tr w:rsidR="00AE2C6A" w:rsidRPr="00AE2C6A" w14:paraId="06DBBEDF" w14:textId="77777777" w:rsidTr="00AE2C6A">
        <w:trPr>
          <w:tblHeader/>
        </w:trPr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F0EB6E0" w14:textId="77777777" w:rsidR="00AE2C6A" w:rsidRPr="00AE2C6A" w:rsidRDefault="00AE2C6A" w:rsidP="00AE2C6A">
            <w:pPr>
              <w:rPr>
                <w:b/>
                <w:bCs/>
              </w:rPr>
            </w:pPr>
            <w:r w:rsidRPr="00AE2C6A">
              <w:rPr>
                <w:b/>
                <w:bCs/>
              </w:rPr>
              <w:t>Challenge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328A834C" w14:textId="77777777" w:rsidR="00AE2C6A" w:rsidRPr="00AE2C6A" w:rsidRDefault="00AE2C6A" w:rsidP="00AE2C6A">
            <w:pPr>
              <w:rPr>
                <w:b/>
                <w:bCs/>
              </w:rPr>
            </w:pPr>
            <w:r w:rsidRPr="00AE2C6A">
              <w:rPr>
                <w:b/>
                <w:bCs/>
              </w:rPr>
              <w:t>Solution</w:t>
            </w:r>
          </w:p>
        </w:tc>
      </w:tr>
      <w:tr w:rsidR="00AE2C6A" w:rsidRPr="00AE2C6A" w14:paraId="7F60FF72" w14:textId="77777777" w:rsidTr="00AE2C6A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73636B2" w14:textId="77777777" w:rsidR="00AE2C6A" w:rsidRPr="00AE2C6A" w:rsidRDefault="00AE2C6A" w:rsidP="00AE2C6A">
            <w:r w:rsidRPr="00AE2C6A">
              <w:rPr>
                <w:b/>
                <w:bCs/>
              </w:rPr>
              <w:t>AI Misdiagnosis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35DD21A8" w14:textId="77777777" w:rsidR="00AE2C6A" w:rsidRPr="00AE2C6A" w:rsidRDefault="00AE2C6A" w:rsidP="00AE2C6A">
            <w:r w:rsidRPr="00AE2C6A">
              <w:t>Combine AI with human oversight (doctors review high-risk cases).</w:t>
            </w:r>
          </w:p>
        </w:tc>
      </w:tr>
      <w:tr w:rsidR="00AE2C6A" w:rsidRPr="00AE2C6A" w14:paraId="0051EADE" w14:textId="77777777" w:rsidTr="00AE2C6A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734BB50" w14:textId="77777777" w:rsidR="00AE2C6A" w:rsidRPr="00AE2C6A" w:rsidRDefault="00AE2C6A" w:rsidP="00AE2C6A">
            <w:r w:rsidRPr="00AE2C6A">
              <w:rPr>
                <w:b/>
                <w:bCs/>
              </w:rPr>
              <w:t>EHR Interoperability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4D02D27D" w14:textId="77777777" w:rsidR="00AE2C6A" w:rsidRPr="00AE2C6A" w:rsidRDefault="00AE2C6A" w:rsidP="00AE2C6A">
            <w:r w:rsidRPr="00AE2C6A">
              <w:t>Use FHIR standards and prebuilt connectors for Epic/Cerner.</w:t>
            </w:r>
          </w:p>
        </w:tc>
      </w:tr>
      <w:tr w:rsidR="00AE2C6A" w:rsidRPr="00AE2C6A" w14:paraId="4F2535AA" w14:textId="77777777" w:rsidTr="00AE2C6A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1ABF7E0" w14:textId="77777777" w:rsidR="00AE2C6A" w:rsidRPr="00AE2C6A" w:rsidRDefault="00AE2C6A" w:rsidP="00AE2C6A">
            <w:r w:rsidRPr="00AE2C6A">
              <w:rPr>
                <w:b/>
                <w:bCs/>
              </w:rPr>
              <w:lastRenderedPageBreak/>
              <w:t>User Adoption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1D51332E" w14:textId="77777777" w:rsidR="00AE2C6A" w:rsidRPr="00AE2C6A" w:rsidRDefault="00AE2C6A" w:rsidP="00AE2C6A">
            <w:r w:rsidRPr="00AE2C6A">
              <w:t>Partner with insurers to offer discounted telemedicine copays.</w:t>
            </w:r>
          </w:p>
        </w:tc>
      </w:tr>
      <w:tr w:rsidR="00AE2C6A" w:rsidRPr="00AE2C6A" w14:paraId="3442545E" w14:textId="77777777" w:rsidTr="00AE2C6A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1889F4F" w14:textId="77777777" w:rsidR="00AE2C6A" w:rsidRPr="00AE2C6A" w:rsidRDefault="00AE2C6A" w:rsidP="00AE2C6A">
            <w:r w:rsidRPr="00AE2C6A">
              <w:rPr>
                <w:b/>
                <w:bCs/>
              </w:rPr>
              <w:t>Regulatory Compliance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515490C2" w14:textId="77777777" w:rsidR="00AE2C6A" w:rsidRPr="00AE2C6A" w:rsidRDefault="00AE2C6A" w:rsidP="00AE2C6A">
            <w:r w:rsidRPr="00AE2C6A">
              <w:t>Hire legal experts to ensure HIPAA/GDPR compliance.</w:t>
            </w:r>
          </w:p>
        </w:tc>
      </w:tr>
      <w:tr w:rsidR="00AE2C6A" w:rsidRPr="00AE2C6A" w14:paraId="400B426C" w14:textId="77777777" w:rsidTr="00AE2C6A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FAB7795" w14:textId="77777777" w:rsidR="00AE2C6A" w:rsidRPr="00AE2C6A" w:rsidRDefault="00AE2C6A" w:rsidP="00AE2C6A">
            <w:r w:rsidRPr="00AE2C6A">
              <w:rPr>
                <w:b/>
                <w:bCs/>
              </w:rPr>
              <w:t>Emergency Handling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20177C60" w14:textId="77777777" w:rsidR="00AE2C6A" w:rsidRPr="00AE2C6A" w:rsidRDefault="00AE2C6A" w:rsidP="00AE2C6A">
            <w:r w:rsidRPr="00AE2C6A">
              <w:t>Integrate emergency protocols (e.g., auto-dial 911 for cardiac arrest).</w:t>
            </w:r>
          </w:p>
        </w:tc>
      </w:tr>
    </w:tbl>
    <w:p w14:paraId="0AFFF105" w14:textId="77777777" w:rsidR="00AE2C6A" w:rsidRPr="00AE2C6A" w:rsidRDefault="00AE2C6A" w:rsidP="00AE2C6A">
      <w:r w:rsidRPr="00AE2C6A">
        <w:pict w14:anchorId="2728A03E">
          <v:rect id="_x0000_i1072" style="width:0;height:.75pt" o:hralign="center" o:hrstd="t" o:hrnoshade="t" o:hr="t" fillcolor="#f8faff" stroked="f"/>
        </w:pict>
      </w:r>
    </w:p>
    <w:p w14:paraId="17CE00BF" w14:textId="77777777" w:rsidR="00AE2C6A" w:rsidRPr="00AE2C6A" w:rsidRDefault="00AE2C6A" w:rsidP="00AE2C6A">
      <w:pPr>
        <w:rPr>
          <w:b/>
          <w:bCs/>
        </w:rPr>
      </w:pPr>
      <w:r w:rsidRPr="00AE2C6A">
        <w:rPr>
          <w:b/>
          <w:bCs/>
        </w:rPr>
        <w:t>Impact</w:t>
      </w:r>
    </w:p>
    <w:p w14:paraId="54FF4E24" w14:textId="77777777" w:rsidR="00AE2C6A" w:rsidRPr="00AE2C6A" w:rsidRDefault="00AE2C6A" w:rsidP="00AE2C6A">
      <w:pPr>
        <w:numPr>
          <w:ilvl w:val="0"/>
          <w:numId w:val="9"/>
        </w:numPr>
      </w:pPr>
      <w:r w:rsidRPr="00AE2C6A">
        <w:rPr>
          <w:b/>
          <w:bCs/>
        </w:rPr>
        <w:t>Reduced ER Overload</w:t>
      </w:r>
      <w:r w:rsidRPr="00AE2C6A">
        <w:t>: Diverts 30–50% of non-emergency cases to telemedicine.</w:t>
      </w:r>
    </w:p>
    <w:p w14:paraId="6165A21A" w14:textId="77777777" w:rsidR="00AE2C6A" w:rsidRPr="00AE2C6A" w:rsidRDefault="00AE2C6A" w:rsidP="00AE2C6A">
      <w:pPr>
        <w:numPr>
          <w:ilvl w:val="0"/>
          <w:numId w:val="9"/>
        </w:numPr>
      </w:pPr>
      <w:r w:rsidRPr="00AE2C6A">
        <w:rPr>
          <w:b/>
          <w:bCs/>
        </w:rPr>
        <w:t>Cost Savings</w:t>
      </w:r>
      <w:r w:rsidRPr="00AE2C6A">
        <w:t>: Patients save $100+ per visit compared to in-person ER trips.</w:t>
      </w:r>
    </w:p>
    <w:p w14:paraId="1308B649" w14:textId="77777777" w:rsidR="00AE2C6A" w:rsidRPr="00AE2C6A" w:rsidRDefault="00AE2C6A" w:rsidP="00AE2C6A">
      <w:pPr>
        <w:numPr>
          <w:ilvl w:val="0"/>
          <w:numId w:val="9"/>
        </w:numPr>
      </w:pPr>
      <w:r w:rsidRPr="00AE2C6A">
        <w:rPr>
          <w:b/>
          <w:bCs/>
        </w:rPr>
        <w:t>Rural Access</w:t>
      </w:r>
      <w:r w:rsidRPr="00AE2C6A">
        <w:t>: Connects underserved areas to specialists (e.g., dermatologists).</w:t>
      </w:r>
    </w:p>
    <w:p w14:paraId="5045C524" w14:textId="77777777" w:rsidR="00AE2C6A" w:rsidRDefault="00AE2C6A" w:rsidP="00AE2C6A">
      <w:pPr>
        <w:numPr>
          <w:ilvl w:val="0"/>
          <w:numId w:val="9"/>
        </w:numPr>
      </w:pPr>
      <w:r w:rsidRPr="00AE2C6A">
        <w:rPr>
          <w:b/>
          <w:bCs/>
        </w:rPr>
        <w:t>Post-Pandemic Shift</w:t>
      </w:r>
      <w:r w:rsidRPr="00AE2C6A">
        <w:t>: Aligns with the 300% growth in telemedicine adoption since 2020.</w:t>
      </w:r>
    </w:p>
    <w:p w14:paraId="3E58006B" w14:textId="77777777" w:rsidR="008D4D1D" w:rsidRDefault="008D4D1D" w:rsidP="008D4D1D">
      <w:pPr>
        <w:ind w:left="720"/>
        <w:rPr>
          <w:b/>
          <w:bCs/>
        </w:rPr>
      </w:pPr>
    </w:p>
    <w:p w14:paraId="6DDD88E4" w14:textId="77777777" w:rsidR="008D4D1D" w:rsidRPr="008D4D1D" w:rsidRDefault="008D4D1D" w:rsidP="008D4D1D">
      <w:pPr>
        <w:rPr>
          <w:b/>
          <w:bCs/>
        </w:rPr>
      </w:pPr>
      <w:r w:rsidRPr="008D4D1D">
        <w:rPr>
          <w:b/>
          <w:bCs/>
        </w:rPr>
        <w:t>Why This Works</w:t>
      </w:r>
    </w:p>
    <w:p w14:paraId="66D9919B" w14:textId="77777777" w:rsidR="008D4D1D" w:rsidRPr="008D4D1D" w:rsidRDefault="008D4D1D" w:rsidP="008D4D1D">
      <w:pPr>
        <w:numPr>
          <w:ilvl w:val="0"/>
          <w:numId w:val="10"/>
        </w:numPr>
      </w:pPr>
      <w:r w:rsidRPr="008D4D1D">
        <w:rPr>
          <w:b/>
          <w:bCs/>
        </w:rPr>
        <w:t>High Demand</w:t>
      </w:r>
      <w:r w:rsidRPr="008D4D1D">
        <w:t>: 76% of patients prefer telemedicine for minor issues (McKinsey).</w:t>
      </w:r>
    </w:p>
    <w:p w14:paraId="43B3CE09" w14:textId="77777777" w:rsidR="008D4D1D" w:rsidRPr="008D4D1D" w:rsidRDefault="008D4D1D" w:rsidP="008D4D1D">
      <w:pPr>
        <w:numPr>
          <w:ilvl w:val="0"/>
          <w:numId w:val="10"/>
        </w:numPr>
      </w:pPr>
      <w:r w:rsidRPr="008D4D1D">
        <w:rPr>
          <w:b/>
          <w:bCs/>
        </w:rPr>
        <w:t>Scalable</w:t>
      </w:r>
      <w:r w:rsidRPr="008D4D1D">
        <w:t>: Cloud infrastructure supports millions of users.</w:t>
      </w:r>
    </w:p>
    <w:p w14:paraId="63F40A3B" w14:textId="77777777" w:rsidR="008D4D1D" w:rsidRPr="008D4D1D" w:rsidRDefault="008D4D1D" w:rsidP="008D4D1D">
      <w:pPr>
        <w:numPr>
          <w:ilvl w:val="0"/>
          <w:numId w:val="10"/>
        </w:numPr>
      </w:pPr>
      <w:r w:rsidRPr="008D4D1D">
        <w:rPr>
          <w:b/>
          <w:bCs/>
        </w:rPr>
        <w:t>Profitability</w:t>
      </w:r>
      <w:r w:rsidRPr="008D4D1D">
        <w:t>: Multiple revenue streams (subscriptions, referrals, licensing).</w:t>
      </w:r>
    </w:p>
    <w:p w14:paraId="6623A613" w14:textId="77777777" w:rsidR="008D4D1D" w:rsidRPr="00AE2C6A" w:rsidRDefault="008D4D1D" w:rsidP="008D4D1D">
      <w:pPr>
        <w:ind w:left="720"/>
      </w:pPr>
    </w:p>
    <w:p w14:paraId="1FA8DFE1" w14:textId="77777777" w:rsidR="00AE2C6A" w:rsidRPr="00AE2C6A" w:rsidRDefault="00AE2C6A" w:rsidP="00AE2C6A">
      <w:r w:rsidRPr="00AE2C6A">
        <w:pict w14:anchorId="5C98335A">
          <v:rect id="_x0000_i1073" style="width:0;height:.75pt" o:hralign="center" o:hrstd="t" o:hrnoshade="t" o:hr="t" fillcolor="#f8faff" stroked="f"/>
        </w:pict>
      </w:r>
    </w:p>
    <w:p w14:paraId="70CC4C30" w14:textId="77777777" w:rsidR="00653168" w:rsidRDefault="00653168"/>
    <w:sectPr w:rsidR="006531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B4379"/>
    <w:multiLevelType w:val="multilevel"/>
    <w:tmpl w:val="93D4A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A8303D"/>
    <w:multiLevelType w:val="multilevel"/>
    <w:tmpl w:val="7EFE7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270993"/>
    <w:multiLevelType w:val="multilevel"/>
    <w:tmpl w:val="0F64C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F93FA3"/>
    <w:multiLevelType w:val="multilevel"/>
    <w:tmpl w:val="0AC0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0205C5"/>
    <w:multiLevelType w:val="multilevel"/>
    <w:tmpl w:val="28E2A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95351D"/>
    <w:multiLevelType w:val="multilevel"/>
    <w:tmpl w:val="938E2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116620"/>
    <w:multiLevelType w:val="multilevel"/>
    <w:tmpl w:val="60227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971164"/>
    <w:multiLevelType w:val="multilevel"/>
    <w:tmpl w:val="BD9EF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910C15"/>
    <w:multiLevelType w:val="multilevel"/>
    <w:tmpl w:val="856C1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557771"/>
    <w:multiLevelType w:val="multilevel"/>
    <w:tmpl w:val="FF7AA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9281472">
    <w:abstractNumId w:val="6"/>
  </w:num>
  <w:num w:numId="2" w16cid:durableId="2009478773">
    <w:abstractNumId w:val="3"/>
  </w:num>
  <w:num w:numId="3" w16cid:durableId="1085882086">
    <w:abstractNumId w:val="8"/>
  </w:num>
  <w:num w:numId="4" w16cid:durableId="1775206009">
    <w:abstractNumId w:val="4"/>
  </w:num>
  <w:num w:numId="5" w16cid:durableId="1385525893">
    <w:abstractNumId w:val="5"/>
  </w:num>
  <w:num w:numId="6" w16cid:durableId="664431755">
    <w:abstractNumId w:val="2"/>
  </w:num>
  <w:num w:numId="7" w16cid:durableId="2072314507">
    <w:abstractNumId w:val="9"/>
  </w:num>
  <w:num w:numId="8" w16cid:durableId="992099586">
    <w:abstractNumId w:val="1"/>
  </w:num>
  <w:num w:numId="9" w16cid:durableId="377702975">
    <w:abstractNumId w:val="0"/>
  </w:num>
  <w:num w:numId="10" w16cid:durableId="137530348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C6A"/>
    <w:rsid w:val="00653168"/>
    <w:rsid w:val="008D4D1D"/>
    <w:rsid w:val="00AE2C6A"/>
    <w:rsid w:val="00CA5AC5"/>
    <w:rsid w:val="00DF062F"/>
    <w:rsid w:val="00EE1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E26AE"/>
  <w15:chartTrackingRefBased/>
  <w15:docId w15:val="{3C05BCBA-C588-45B9-9453-11BD58BCE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2C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2C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2C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2C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2C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2C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2C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2C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2C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2C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2C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2C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2C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2C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2C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2C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2C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2C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2C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2C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2C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2C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2C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2C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2C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2C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2C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2C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2C6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84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4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4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775</Words>
  <Characters>4423</Characters>
  <Application>Microsoft Office Word</Application>
  <DocSecurity>0</DocSecurity>
  <Lines>36</Lines>
  <Paragraphs>10</Paragraphs>
  <ScaleCrop>false</ScaleCrop>
  <Company/>
  <LinksUpToDate>false</LinksUpToDate>
  <CharactersWithSpaces>5188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Fayyaz</dc:creator>
  <cp:keywords/>
  <dc:description/>
  <cp:lastModifiedBy>Abdullah Fayyaz</cp:lastModifiedBy>
  <cp:revision>2</cp:revision>
  <dcterms:created xsi:type="dcterms:W3CDTF">2025-02-03T16:25:00Z</dcterms:created>
  <dcterms:modified xsi:type="dcterms:W3CDTF">2025-02-03T16:27:00Z</dcterms:modified>
</cp:coreProperties>
</file>