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A13E" w14:textId="77777777" w:rsidR="00473493" w:rsidRDefault="00000000">
      <w:pPr>
        <w:jc w:val="center"/>
        <w:rPr>
          <w:rFonts w:hint="eastAsia"/>
        </w:rPr>
      </w:pPr>
      <w:r>
        <w:rPr>
          <w:b/>
          <w:color w:val="008A08"/>
          <w:sz w:val="50"/>
        </w:rPr>
        <w:t>JAZEERA NEXUS INNOVATION CENTER</w:t>
      </w:r>
    </w:p>
    <w:p w14:paraId="6DA98D5B" w14:textId="77777777" w:rsidR="00473493" w:rsidRDefault="00000000">
      <w:pPr>
        <w:jc w:val="center"/>
        <w:rPr>
          <w:rFonts w:hint="eastAsia"/>
        </w:rPr>
      </w:pPr>
      <w:r>
        <w:rPr>
          <w:b/>
          <w:color w:val="0875D1"/>
          <w:sz w:val="84"/>
        </w:rPr>
        <w:t>JANIC</w:t>
      </w:r>
    </w:p>
    <w:p w14:paraId="1CA0C0FD" w14:textId="77777777" w:rsidR="00473493" w:rsidRDefault="00000000">
      <w:pPr>
        <w:jc w:val="center"/>
        <w:rPr>
          <w:rFonts w:hint="eastAsia"/>
        </w:rPr>
      </w:pPr>
      <w:r>
        <w:rPr>
          <w:b/>
          <w:color w:val="08245C"/>
          <w:sz w:val="36"/>
        </w:rPr>
        <w:t>Professional Website Design &amp; Content</w:t>
      </w:r>
    </w:p>
    <w:p w14:paraId="5E187729" w14:textId="77777777" w:rsidR="00473493" w:rsidRDefault="00000000">
      <w:pPr>
        <w:jc w:val="center"/>
        <w:rPr>
          <w:rFonts w:hint="eastAsia"/>
        </w:rPr>
      </w:pPr>
      <w:r>
        <w:rPr>
          <w:sz w:val="24"/>
        </w:rPr>
        <w:t>Technology • Innovation • Research • Training</w:t>
      </w:r>
    </w:p>
    <w:p w14:paraId="6BA04425" w14:textId="77777777" w:rsidR="00473493" w:rsidRDefault="00473493">
      <w:pPr>
        <w:rPr>
          <w:rFonts w:hint="eastAsia"/>
        </w:rPr>
      </w:pPr>
    </w:p>
    <w:tbl>
      <w:tblPr>
        <w:tblW w:w="0" w:type="auto"/>
        <w:jc w:val="center"/>
        <w:tblLook w:val="04A0" w:firstRow="1" w:lastRow="0" w:firstColumn="1" w:lastColumn="0" w:noHBand="0" w:noVBand="1"/>
      </w:tblPr>
      <w:tblGrid>
        <w:gridCol w:w="2556"/>
        <w:gridCol w:w="2556"/>
        <w:gridCol w:w="2556"/>
        <w:gridCol w:w="2556"/>
      </w:tblGrid>
      <w:tr w:rsidR="00473493" w14:paraId="65F88623" w14:textId="77777777">
        <w:trPr>
          <w:jc w:val="center"/>
        </w:trPr>
        <w:tc>
          <w:tcPr>
            <w:tcW w:w="2556" w:type="dxa"/>
            <w:shd w:val="clear" w:color="auto" w:fill="008A08"/>
            <w:vAlign w:val="center"/>
          </w:tcPr>
          <w:p w14:paraId="7E6340FD" w14:textId="77777777" w:rsidR="00473493" w:rsidRDefault="00000000">
            <w:pPr>
              <w:rPr>
                <w:rFonts w:hint="eastAsia"/>
              </w:rPr>
            </w:pPr>
            <w:r>
              <w:rPr>
                <w:b/>
                <w:color w:val="FFFFFF"/>
                <w:sz w:val="16"/>
              </w:rPr>
              <w:t>Primary Green</w:t>
            </w:r>
          </w:p>
        </w:tc>
        <w:tc>
          <w:tcPr>
            <w:tcW w:w="2556" w:type="dxa"/>
            <w:shd w:val="clear" w:color="auto" w:fill="0875D1"/>
            <w:vAlign w:val="center"/>
          </w:tcPr>
          <w:p w14:paraId="40C12C5C" w14:textId="77777777" w:rsidR="00473493" w:rsidRDefault="00000000">
            <w:pPr>
              <w:rPr>
                <w:rFonts w:hint="eastAsia"/>
              </w:rPr>
            </w:pPr>
            <w:r>
              <w:rPr>
                <w:b/>
                <w:color w:val="FFFFFF"/>
                <w:sz w:val="16"/>
              </w:rPr>
              <w:t>Technology Blue</w:t>
            </w:r>
          </w:p>
        </w:tc>
        <w:tc>
          <w:tcPr>
            <w:tcW w:w="2556" w:type="dxa"/>
            <w:shd w:val="clear" w:color="auto" w:fill="08245C"/>
            <w:vAlign w:val="center"/>
          </w:tcPr>
          <w:p w14:paraId="4DCFA867" w14:textId="77777777" w:rsidR="00473493" w:rsidRDefault="00000000">
            <w:pPr>
              <w:rPr>
                <w:rFonts w:hint="eastAsia"/>
              </w:rPr>
            </w:pPr>
            <w:r>
              <w:rPr>
                <w:b/>
                <w:color w:val="FFFFFF"/>
                <w:sz w:val="16"/>
              </w:rPr>
              <w:t>Deep Navy</w:t>
            </w:r>
          </w:p>
        </w:tc>
        <w:tc>
          <w:tcPr>
            <w:tcW w:w="2556" w:type="dxa"/>
            <w:shd w:val="clear" w:color="auto" w:fill="DCEEFF"/>
            <w:vAlign w:val="center"/>
          </w:tcPr>
          <w:p w14:paraId="327C4F3C" w14:textId="77777777" w:rsidR="00473493" w:rsidRDefault="00000000">
            <w:pPr>
              <w:rPr>
                <w:rFonts w:hint="eastAsia"/>
              </w:rPr>
            </w:pPr>
            <w:r>
              <w:rPr>
                <w:b/>
                <w:color w:val="08245C"/>
                <w:sz w:val="16"/>
              </w:rPr>
              <w:t>Light Blue</w:t>
            </w:r>
          </w:p>
        </w:tc>
      </w:tr>
    </w:tbl>
    <w:p w14:paraId="0A3EE8A6" w14:textId="77777777" w:rsidR="00473493" w:rsidRDefault="00473493">
      <w:pPr>
        <w:rPr>
          <w:rFonts w:hint="eastAsia"/>
        </w:rPr>
      </w:pPr>
    </w:p>
    <w:p w14:paraId="2A6FEC6B" w14:textId="77777777" w:rsidR="00473493" w:rsidRDefault="00000000">
      <w:pPr>
        <w:jc w:val="center"/>
        <w:rPr>
          <w:rFonts w:hint="eastAsia"/>
        </w:rPr>
      </w:pPr>
      <w:r>
        <w:rPr>
          <w:i/>
          <w:sz w:val="20"/>
        </w:rPr>
        <w:t>Prepared for JANIC Website Development</w:t>
      </w:r>
    </w:p>
    <w:p w14:paraId="22CD7C9F" w14:textId="77777777" w:rsidR="00473493" w:rsidRDefault="00000000">
      <w:pPr>
        <w:rPr>
          <w:rFonts w:hint="eastAsia"/>
        </w:rPr>
      </w:pPr>
      <w:r>
        <w:br w:type="page"/>
      </w:r>
    </w:p>
    <w:p w14:paraId="403298A2" w14:textId="77777777" w:rsidR="00473493" w:rsidRDefault="00000000">
      <w:pPr>
        <w:pStyle w:val="Heading1"/>
      </w:pPr>
      <w:r>
        <w:lastRenderedPageBreak/>
        <w:t>1. Website Navigation</w:t>
      </w:r>
    </w:p>
    <w:p w14:paraId="70165385" w14:textId="77777777" w:rsidR="00473493" w:rsidRDefault="00000000">
      <w:pPr>
        <w:rPr>
          <w:rFonts w:hint="eastAsia"/>
        </w:rPr>
      </w:pPr>
      <w:r>
        <w:rPr>
          <w:b/>
          <w:color w:val="08245C"/>
        </w:rPr>
        <w:t>HOME   |   ABOUT JANIC   |   WHAT WE DO   |   INNOVATION HUB   |   PROJECTS   |   TRAINING   |   RESEARCH   |   EVENTS   |   PARTNERSHIPS   |   CONTACT</w:t>
      </w:r>
    </w:p>
    <w:p w14:paraId="238EF8E6" w14:textId="77777777" w:rsidR="00473493" w:rsidRDefault="00000000">
      <w:pPr>
        <w:pStyle w:val="Heading1"/>
      </w:pPr>
      <w:r>
        <w:t>2. Homepage</w:t>
      </w:r>
    </w:p>
    <w:p w14:paraId="3EEF5277" w14:textId="77777777" w:rsidR="00473493" w:rsidRDefault="00000000">
      <w:pPr>
        <w:pStyle w:val="Heading2"/>
      </w:pPr>
      <w:r>
        <w:t>Hero Section</w:t>
      </w:r>
    </w:p>
    <w:p w14:paraId="7E3B80EF" w14:textId="77777777" w:rsidR="00473493" w:rsidRDefault="00000000">
      <w:pPr>
        <w:rPr>
          <w:rFonts w:hint="eastAsia"/>
        </w:rPr>
      </w:pPr>
      <w:r>
        <w:rPr>
          <w:b/>
          <w:color w:val="008A08"/>
          <w:sz w:val="36"/>
        </w:rPr>
        <w:t>Jazeera Nexus Innovation Center</w:t>
      </w:r>
    </w:p>
    <w:p w14:paraId="4BCE4BA2" w14:textId="77777777" w:rsidR="00473493" w:rsidRDefault="00000000">
      <w:pPr>
        <w:rPr>
          <w:rFonts w:hint="eastAsia"/>
        </w:rPr>
      </w:pPr>
      <w:r>
        <w:rPr>
          <w:b/>
          <w:color w:val="08245C"/>
          <w:sz w:val="44"/>
        </w:rPr>
        <w:t>Innovating Technology. Empowering the Future.</w:t>
      </w:r>
    </w:p>
    <w:p w14:paraId="4438549A" w14:textId="77777777" w:rsidR="00473493" w:rsidRDefault="00000000">
      <w:pPr>
        <w:rPr>
          <w:rFonts w:hint="eastAsia"/>
        </w:rPr>
      </w:pPr>
      <w:r>
        <w:t>JANIC connects academic knowledge, technology, innovation, research, and practical skills to transform ideas into solutions for real-world challenges.</w:t>
      </w:r>
    </w:p>
    <w:p w14:paraId="40126E1D" w14:textId="77777777" w:rsidR="00473493" w:rsidRDefault="00000000">
      <w:pPr>
        <w:pStyle w:val="ListBullet"/>
        <w:spacing w:after="40"/>
        <w:rPr>
          <w:rFonts w:hint="eastAsia"/>
        </w:rPr>
      </w:pPr>
      <w:r>
        <w:t>Explore Innovation Hub</w:t>
      </w:r>
    </w:p>
    <w:p w14:paraId="1E172408" w14:textId="77777777" w:rsidR="00473493" w:rsidRDefault="00000000">
      <w:pPr>
        <w:pStyle w:val="ListBullet"/>
        <w:spacing w:after="40"/>
        <w:rPr>
          <w:rFonts w:hint="eastAsia"/>
        </w:rPr>
      </w:pPr>
      <w:r>
        <w:t>View Student Projects</w:t>
      </w:r>
    </w:p>
    <w:p w14:paraId="78CE040B" w14:textId="77777777" w:rsidR="00473493" w:rsidRDefault="00000000">
      <w:pPr>
        <w:pStyle w:val="Heading2"/>
      </w:pPr>
      <w:r>
        <w:t>Impact Bar</w:t>
      </w:r>
    </w:p>
    <w:tbl>
      <w:tblPr>
        <w:tblW w:w="0" w:type="auto"/>
        <w:jc w:val="center"/>
        <w:tblLook w:val="04A0" w:firstRow="1" w:lastRow="0" w:firstColumn="1" w:lastColumn="0" w:noHBand="0" w:noVBand="1"/>
      </w:tblPr>
      <w:tblGrid>
        <w:gridCol w:w="2045"/>
        <w:gridCol w:w="2045"/>
        <w:gridCol w:w="2045"/>
        <w:gridCol w:w="2045"/>
        <w:gridCol w:w="2045"/>
      </w:tblGrid>
      <w:tr w:rsidR="00473493" w14:paraId="0C5FC71D" w14:textId="77777777">
        <w:trPr>
          <w:jc w:val="center"/>
        </w:trPr>
        <w:tc>
          <w:tcPr>
            <w:tcW w:w="2045" w:type="dxa"/>
            <w:shd w:val="clear" w:color="auto" w:fill="08245C"/>
            <w:vAlign w:val="center"/>
          </w:tcPr>
          <w:p w14:paraId="127E2298" w14:textId="77777777" w:rsidR="00473493" w:rsidRDefault="00000000">
            <w:pPr>
              <w:rPr>
                <w:rFonts w:hint="eastAsia"/>
              </w:rPr>
            </w:pPr>
            <w:r>
              <w:rPr>
                <w:b/>
                <w:color w:val="FFFFFF"/>
                <w:sz w:val="24"/>
              </w:rPr>
              <w:t>2021</w:t>
            </w:r>
          </w:p>
        </w:tc>
        <w:tc>
          <w:tcPr>
            <w:tcW w:w="2045" w:type="dxa"/>
            <w:shd w:val="clear" w:color="auto" w:fill="08245C"/>
            <w:vAlign w:val="center"/>
          </w:tcPr>
          <w:p w14:paraId="0C01D9CB" w14:textId="507C64B3" w:rsidR="00473493" w:rsidRDefault="00184E1A">
            <w:pPr>
              <w:rPr>
                <w:rFonts w:hint="eastAsia"/>
              </w:rPr>
            </w:pPr>
            <w:r>
              <w:rPr>
                <w:b/>
                <w:color w:val="FFFFFF"/>
                <w:sz w:val="24"/>
              </w:rPr>
              <w:t>1</w:t>
            </w:r>
            <w:r w:rsidR="00000000">
              <w:rPr>
                <w:b/>
                <w:color w:val="FFFFFF"/>
                <w:sz w:val="24"/>
              </w:rPr>
              <w:t>8+</w:t>
            </w:r>
          </w:p>
        </w:tc>
        <w:tc>
          <w:tcPr>
            <w:tcW w:w="2045" w:type="dxa"/>
            <w:shd w:val="clear" w:color="auto" w:fill="08245C"/>
            <w:vAlign w:val="center"/>
          </w:tcPr>
          <w:p w14:paraId="3E0CF98B" w14:textId="77777777" w:rsidR="00473493" w:rsidRDefault="00000000">
            <w:pPr>
              <w:rPr>
                <w:rFonts w:hint="eastAsia"/>
              </w:rPr>
            </w:pPr>
            <w:r>
              <w:rPr>
                <w:b/>
                <w:color w:val="FFFFFF"/>
                <w:sz w:val="24"/>
              </w:rPr>
              <w:t>6</w:t>
            </w:r>
          </w:p>
        </w:tc>
        <w:tc>
          <w:tcPr>
            <w:tcW w:w="2045" w:type="dxa"/>
            <w:shd w:val="clear" w:color="auto" w:fill="08245C"/>
            <w:vAlign w:val="center"/>
          </w:tcPr>
          <w:p w14:paraId="12CE1733" w14:textId="77777777" w:rsidR="00473493" w:rsidRDefault="00000000">
            <w:pPr>
              <w:rPr>
                <w:rFonts w:hint="eastAsia"/>
              </w:rPr>
            </w:pPr>
            <w:r>
              <w:rPr>
                <w:b/>
                <w:color w:val="FFFFFF"/>
                <w:sz w:val="24"/>
              </w:rPr>
              <w:t>1</w:t>
            </w:r>
          </w:p>
        </w:tc>
        <w:tc>
          <w:tcPr>
            <w:tcW w:w="2045" w:type="dxa"/>
            <w:shd w:val="clear" w:color="auto" w:fill="08245C"/>
            <w:vAlign w:val="center"/>
          </w:tcPr>
          <w:p w14:paraId="075CC0DE" w14:textId="77777777" w:rsidR="00473493" w:rsidRDefault="00000000">
            <w:pPr>
              <w:rPr>
                <w:rFonts w:hint="eastAsia"/>
              </w:rPr>
            </w:pPr>
            <w:r>
              <w:rPr>
                <w:b/>
                <w:color w:val="FFFFFF"/>
                <w:sz w:val="24"/>
              </w:rPr>
              <w:t>∞</w:t>
            </w:r>
          </w:p>
        </w:tc>
      </w:tr>
      <w:tr w:rsidR="00473493" w14:paraId="779C2269" w14:textId="77777777">
        <w:trPr>
          <w:jc w:val="center"/>
        </w:trPr>
        <w:tc>
          <w:tcPr>
            <w:tcW w:w="2045" w:type="dxa"/>
            <w:shd w:val="clear" w:color="auto" w:fill="DCEEFF"/>
            <w:vAlign w:val="center"/>
          </w:tcPr>
          <w:p w14:paraId="51665B6E" w14:textId="77777777" w:rsidR="00473493" w:rsidRDefault="00000000">
            <w:pPr>
              <w:rPr>
                <w:rFonts w:hint="eastAsia"/>
              </w:rPr>
            </w:pPr>
            <w:r>
              <w:rPr>
                <w:b/>
                <w:color w:val="08245C"/>
                <w:sz w:val="16"/>
              </w:rPr>
              <w:t>Founded</w:t>
            </w:r>
          </w:p>
        </w:tc>
        <w:tc>
          <w:tcPr>
            <w:tcW w:w="2045" w:type="dxa"/>
            <w:shd w:val="clear" w:color="auto" w:fill="DCEEFF"/>
            <w:vAlign w:val="center"/>
          </w:tcPr>
          <w:p w14:paraId="5ECE7821" w14:textId="77777777" w:rsidR="00473493" w:rsidRDefault="00000000">
            <w:pPr>
              <w:rPr>
                <w:rFonts w:hint="eastAsia"/>
              </w:rPr>
            </w:pPr>
            <w:r>
              <w:rPr>
                <w:b/>
                <w:color w:val="08245C"/>
                <w:sz w:val="16"/>
              </w:rPr>
              <w:t>Student Innovation Projects</w:t>
            </w:r>
          </w:p>
        </w:tc>
        <w:tc>
          <w:tcPr>
            <w:tcW w:w="2045" w:type="dxa"/>
            <w:shd w:val="clear" w:color="auto" w:fill="DCEEFF"/>
            <w:vAlign w:val="center"/>
          </w:tcPr>
          <w:p w14:paraId="31E37CC8" w14:textId="77777777" w:rsidR="00473493" w:rsidRDefault="00000000">
            <w:pPr>
              <w:rPr>
                <w:rFonts w:hint="eastAsia"/>
              </w:rPr>
            </w:pPr>
            <w:r>
              <w:rPr>
                <w:b/>
                <w:color w:val="08245C"/>
                <w:sz w:val="16"/>
              </w:rPr>
              <w:t>Core Functions</w:t>
            </w:r>
          </w:p>
        </w:tc>
        <w:tc>
          <w:tcPr>
            <w:tcW w:w="2045" w:type="dxa"/>
            <w:shd w:val="clear" w:color="auto" w:fill="DCEEFF"/>
            <w:vAlign w:val="center"/>
          </w:tcPr>
          <w:p w14:paraId="7F36C29E" w14:textId="77777777" w:rsidR="00473493" w:rsidRDefault="00000000">
            <w:pPr>
              <w:rPr>
                <w:rFonts w:hint="eastAsia"/>
              </w:rPr>
            </w:pPr>
            <w:r>
              <w:rPr>
                <w:b/>
                <w:color w:val="08245C"/>
                <w:sz w:val="16"/>
              </w:rPr>
              <w:t>Innovation Hub</w:t>
            </w:r>
          </w:p>
        </w:tc>
        <w:tc>
          <w:tcPr>
            <w:tcW w:w="2045" w:type="dxa"/>
            <w:shd w:val="clear" w:color="auto" w:fill="DCEEFF"/>
            <w:vAlign w:val="center"/>
          </w:tcPr>
          <w:p w14:paraId="72D52FEA" w14:textId="77777777" w:rsidR="00473493" w:rsidRDefault="00000000">
            <w:pPr>
              <w:rPr>
                <w:rFonts w:hint="eastAsia"/>
              </w:rPr>
            </w:pPr>
            <w:r>
              <w:rPr>
                <w:b/>
                <w:color w:val="08245C"/>
                <w:sz w:val="16"/>
              </w:rPr>
              <w:t>Ideas &amp; Possibilities</w:t>
            </w:r>
          </w:p>
        </w:tc>
      </w:tr>
    </w:tbl>
    <w:p w14:paraId="3BE10078" w14:textId="77777777" w:rsidR="00473493" w:rsidRDefault="00000000">
      <w:pPr>
        <w:pStyle w:val="Heading1"/>
      </w:pPr>
      <w:r>
        <w:t>3. About JANIC</w:t>
      </w:r>
    </w:p>
    <w:p w14:paraId="41DBCBD8" w14:textId="77777777" w:rsidR="00473493" w:rsidRDefault="00000000">
      <w:pPr>
        <w:pStyle w:val="Heading2"/>
      </w:pPr>
      <w:r>
        <w:t>Where Education Meets Innovation</w:t>
      </w:r>
    </w:p>
    <w:p w14:paraId="2827E58D" w14:textId="77777777" w:rsidR="00473493" w:rsidRDefault="00000000">
      <w:pPr>
        <w:rPr>
          <w:rFonts w:hint="eastAsia"/>
        </w:rPr>
      </w:pPr>
      <w:r>
        <w:t>Jazeera Nexus Innovation Center (JANIC), formerly Jazeera Innovation Technology (JIT), was founded on October 25, 2021, by the Faculty of Computer Science &amp; IT at Jazeera University in Mogadishu, Somalia.</w:t>
      </w:r>
    </w:p>
    <w:p w14:paraId="1D9E2206" w14:textId="77777777" w:rsidR="00473493" w:rsidRDefault="00000000">
      <w:pPr>
        <w:rPr>
          <w:rFonts w:hint="eastAsia"/>
        </w:rPr>
      </w:pPr>
      <w:r>
        <w:t>JANIC was established to bridge the gap between academic theory, technological innovation, and real-world market needs. Its work combines software development, process automation, practical ICT training, applied research, startup incubation, and technology-focused community engagement.</w:t>
      </w:r>
    </w:p>
    <w:p w14:paraId="568C04D0" w14:textId="77777777" w:rsidR="00473493" w:rsidRDefault="00000000">
      <w:pPr>
        <w:pStyle w:val="Heading1"/>
      </w:pPr>
      <w:r>
        <w:lastRenderedPageBreak/>
        <w:t>4. Vision</w:t>
      </w:r>
    </w:p>
    <w:p w14:paraId="54A18816" w14:textId="77777777" w:rsidR="00473493" w:rsidRDefault="00000000">
      <w:pPr>
        <w:rPr>
          <w:rFonts w:hint="eastAsia"/>
        </w:rPr>
      </w:pPr>
      <w:r>
        <w:t>To be a premier technology innovation center and training hub in Africa and globally, delivering reliable, cutting-edge digital products, high-impact research, and world-class ICT certifications.</w:t>
      </w:r>
    </w:p>
    <w:p w14:paraId="53EE9CBE" w14:textId="77777777" w:rsidR="00473493" w:rsidRDefault="00000000">
      <w:pPr>
        <w:pStyle w:val="Heading1"/>
      </w:pPr>
      <w:r>
        <w:t>5. Mission</w:t>
      </w:r>
    </w:p>
    <w:p w14:paraId="03FFFC52" w14:textId="77777777" w:rsidR="00473493" w:rsidRDefault="00000000">
      <w:pPr>
        <w:pStyle w:val="Heading2"/>
      </w:pPr>
      <w:r>
        <w:t>Transformative Solutions</w:t>
      </w:r>
    </w:p>
    <w:p w14:paraId="0E7F7A5C" w14:textId="77777777" w:rsidR="00473493" w:rsidRDefault="00000000">
      <w:pPr>
        <w:rPr>
          <w:rFonts w:hint="eastAsia"/>
        </w:rPr>
      </w:pPr>
      <w:r>
        <w:t>Develop dynamic, high-quality digital platforms and automation services that empower digital ecosystems.</w:t>
      </w:r>
    </w:p>
    <w:p w14:paraId="4B85C11C" w14:textId="77777777" w:rsidR="00473493" w:rsidRDefault="00000000">
      <w:pPr>
        <w:pStyle w:val="Heading2"/>
      </w:pPr>
      <w:r>
        <w:t>Capacity Building</w:t>
      </w:r>
    </w:p>
    <w:p w14:paraId="654E3705" w14:textId="77777777" w:rsidR="00473493" w:rsidRDefault="00000000">
      <w:pPr>
        <w:rPr>
          <w:rFonts w:hint="eastAsia"/>
        </w:rPr>
      </w:pPr>
      <w:r>
        <w:t>Equip students and professionals with practical, hands-on technical skills and internationally recognized certifications.</w:t>
      </w:r>
    </w:p>
    <w:p w14:paraId="04A1B195" w14:textId="77777777" w:rsidR="00473493" w:rsidRDefault="00000000">
      <w:pPr>
        <w:pStyle w:val="Heading2"/>
      </w:pPr>
      <w:r>
        <w:t>Global Collaboration</w:t>
      </w:r>
    </w:p>
    <w:p w14:paraId="4A2650C8" w14:textId="77777777" w:rsidR="00473493" w:rsidRDefault="00000000">
      <w:pPr>
        <w:rPr>
          <w:rFonts w:hint="eastAsia"/>
        </w:rPr>
      </w:pPr>
      <w:r>
        <w:t>Build strategic partnerships, research exchanges, and international academic networks.</w:t>
      </w:r>
    </w:p>
    <w:p w14:paraId="3AF5F694" w14:textId="77777777" w:rsidR="00473493" w:rsidRDefault="00000000">
      <w:pPr>
        <w:pStyle w:val="Heading1"/>
      </w:pPr>
      <w:r>
        <w:t>6. What We Do</w:t>
      </w:r>
    </w:p>
    <w:p w14:paraId="09015127" w14:textId="77777777" w:rsidR="00473493" w:rsidRDefault="00000000">
      <w:pPr>
        <w:pStyle w:val="Heading2"/>
      </w:pPr>
      <w:r>
        <w:t>Technology &amp; Platform Development</w:t>
      </w:r>
    </w:p>
    <w:p w14:paraId="1293004A" w14:textId="77777777" w:rsidR="00473493" w:rsidRDefault="00000000">
      <w:pPr>
        <w:rPr>
          <w:rFonts w:hint="eastAsia"/>
        </w:rPr>
      </w:pPr>
      <w:r>
        <w:t>Digital platforms, software systems, cloud applications and automation.</w:t>
      </w:r>
    </w:p>
    <w:p w14:paraId="2C7ED66C" w14:textId="77777777" w:rsidR="00473493" w:rsidRDefault="00000000">
      <w:pPr>
        <w:pStyle w:val="Heading2"/>
      </w:pPr>
      <w:r>
        <w:t>Training &amp; Certification</w:t>
      </w:r>
    </w:p>
    <w:p w14:paraId="18F4C846" w14:textId="77777777" w:rsidR="00473493" w:rsidRDefault="00000000">
      <w:pPr>
        <w:rPr>
          <w:rFonts w:hint="eastAsia"/>
        </w:rPr>
      </w:pPr>
      <w:r>
        <w:t>Hands-on ICT training and professional development.</w:t>
      </w:r>
    </w:p>
    <w:p w14:paraId="01B3F382" w14:textId="77777777" w:rsidR="00473493" w:rsidRDefault="00000000">
      <w:pPr>
        <w:pStyle w:val="Heading2"/>
      </w:pPr>
      <w:r>
        <w:t>Innovation &amp; Incubation</w:t>
      </w:r>
    </w:p>
    <w:p w14:paraId="6F91800A" w14:textId="77777777" w:rsidR="00473493" w:rsidRDefault="00000000">
      <w:pPr>
        <w:rPr>
          <w:rFonts w:hint="eastAsia"/>
        </w:rPr>
      </w:pPr>
      <w:r>
        <w:t>Mentorship and support for student innovations and technology entrepreneurs.</w:t>
      </w:r>
    </w:p>
    <w:p w14:paraId="3BE9FA38" w14:textId="77777777" w:rsidR="00473493" w:rsidRDefault="00000000">
      <w:pPr>
        <w:pStyle w:val="Heading2"/>
      </w:pPr>
      <w:r>
        <w:t>Research &amp; Scientific Exchange</w:t>
      </w:r>
    </w:p>
    <w:p w14:paraId="1A310732" w14:textId="77777777" w:rsidR="00473493" w:rsidRDefault="00000000">
      <w:pPr>
        <w:rPr>
          <w:rFonts w:hint="eastAsia"/>
        </w:rPr>
      </w:pPr>
      <w:r>
        <w:t>Applied research, publications and scientific exchange.</w:t>
      </w:r>
    </w:p>
    <w:p w14:paraId="65EDBC43" w14:textId="77777777" w:rsidR="00473493" w:rsidRDefault="00000000">
      <w:pPr>
        <w:pStyle w:val="Heading2"/>
      </w:pPr>
      <w:r>
        <w:t>Career Development</w:t>
      </w:r>
    </w:p>
    <w:p w14:paraId="6C5C51E5" w14:textId="77777777" w:rsidR="00473493" w:rsidRDefault="00000000">
      <w:pPr>
        <w:rPr>
          <w:rFonts w:hint="eastAsia"/>
        </w:rPr>
      </w:pPr>
      <w:r>
        <w:t>Career readiness, competitions and employability programs.</w:t>
      </w:r>
    </w:p>
    <w:p w14:paraId="2CBEAC30" w14:textId="77777777" w:rsidR="00473493" w:rsidRDefault="00000000">
      <w:pPr>
        <w:pStyle w:val="Heading2"/>
      </w:pPr>
      <w:r>
        <w:t>Community &amp; Ecosystem Development</w:t>
      </w:r>
    </w:p>
    <w:p w14:paraId="29E079CB" w14:textId="77777777" w:rsidR="00473493" w:rsidRDefault="00000000">
      <w:pPr>
        <w:rPr>
          <w:rFonts w:hint="eastAsia"/>
        </w:rPr>
      </w:pPr>
      <w:r>
        <w:t>Digital literacy, outreach and technology ecosystem development.</w:t>
      </w:r>
    </w:p>
    <w:p w14:paraId="23AD17BF" w14:textId="77777777" w:rsidR="00473493" w:rsidRDefault="00000000">
      <w:pPr>
        <w:pStyle w:val="Heading1"/>
      </w:pPr>
      <w:r>
        <w:lastRenderedPageBreak/>
        <w:t>7. JANIC Innovation Hub</w:t>
      </w:r>
    </w:p>
    <w:p w14:paraId="4274BA4D" w14:textId="77777777" w:rsidR="00473493" w:rsidRDefault="00000000">
      <w:pPr>
        <w:pStyle w:val="Heading2"/>
      </w:pPr>
      <w:r>
        <w:t>Ideas. Prototypes. Possibilities.</w:t>
      </w:r>
    </w:p>
    <w:p w14:paraId="131BF37E" w14:textId="77777777" w:rsidR="00473493" w:rsidRDefault="00000000">
      <w:pPr>
        <w:rPr>
          <w:rFonts w:hint="eastAsia"/>
        </w:rPr>
      </w:pPr>
      <w:r>
        <w:t>The JANIC Innovation Hub supports students from the initial idea through development, demonstration, and opportunities for further incubation.</w:t>
      </w:r>
    </w:p>
    <w:tbl>
      <w:tblPr>
        <w:tblW w:w="0" w:type="auto"/>
        <w:tblLook w:val="04A0" w:firstRow="1" w:lastRow="0" w:firstColumn="1" w:lastColumn="0" w:noHBand="0" w:noVBand="1"/>
      </w:tblPr>
      <w:tblGrid>
        <w:gridCol w:w="1704"/>
        <w:gridCol w:w="1704"/>
        <w:gridCol w:w="1704"/>
        <w:gridCol w:w="1704"/>
        <w:gridCol w:w="1704"/>
        <w:gridCol w:w="1704"/>
      </w:tblGrid>
      <w:tr w:rsidR="00473493" w14:paraId="30A30F26" w14:textId="77777777">
        <w:tc>
          <w:tcPr>
            <w:tcW w:w="1704" w:type="dxa"/>
            <w:shd w:val="clear" w:color="auto" w:fill="008A08"/>
            <w:vAlign w:val="center"/>
          </w:tcPr>
          <w:p w14:paraId="3258E23F" w14:textId="77777777" w:rsidR="00473493" w:rsidRDefault="00000000">
            <w:pPr>
              <w:rPr>
                <w:rFonts w:hint="eastAsia"/>
              </w:rPr>
            </w:pPr>
            <w:r>
              <w:rPr>
                <w:b/>
                <w:color w:val="FFFFFF"/>
                <w:sz w:val="16"/>
              </w:rPr>
              <w:t>01</w:t>
            </w:r>
            <w:r>
              <w:rPr>
                <w:b/>
                <w:color w:val="FFFFFF"/>
                <w:sz w:val="16"/>
              </w:rPr>
              <w:br/>
              <w:t>IDEA</w:t>
            </w:r>
            <w:r>
              <w:rPr>
                <w:b/>
                <w:color w:val="FFFFFF"/>
                <w:sz w:val="16"/>
              </w:rPr>
              <w:br/>
              <w:t>Identify a real-world problem.</w:t>
            </w:r>
          </w:p>
        </w:tc>
        <w:tc>
          <w:tcPr>
            <w:tcW w:w="1704" w:type="dxa"/>
            <w:shd w:val="clear" w:color="auto" w:fill="0875D1"/>
            <w:vAlign w:val="center"/>
          </w:tcPr>
          <w:p w14:paraId="16EC4A94" w14:textId="77777777" w:rsidR="00473493" w:rsidRDefault="00000000">
            <w:pPr>
              <w:rPr>
                <w:rFonts w:hint="eastAsia"/>
              </w:rPr>
            </w:pPr>
            <w:r>
              <w:rPr>
                <w:b/>
                <w:color w:val="FFFFFF"/>
                <w:sz w:val="16"/>
              </w:rPr>
              <w:t>02</w:t>
            </w:r>
            <w:r>
              <w:rPr>
                <w:b/>
                <w:color w:val="FFFFFF"/>
                <w:sz w:val="16"/>
              </w:rPr>
              <w:br/>
              <w:t>DESIGN</w:t>
            </w:r>
            <w:r>
              <w:rPr>
                <w:b/>
                <w:color w:val="FFFFFF"/>
                <w:sz w:val="16"/>
              </w:rPr>
              <w:br/>
              <w:t>Develop the concept and solution.</w:t>
            </w:r>
          </w:p>
        </w:tc>
        <w:tc>
          <w:tcPr>
            <w:tcW w:w="1704" w:type="dxa"/>
            <w:shd w:val="clear" w:color="auto" w:fill="008A08"/>
            <w:vAlign w:val="center"/>
          </w:tcPr>
          <w:p w14:paraId="01F5D262" w14:textId="77777777" w:rsidR="00473493" w:rsidRDefault="00000000">
            <w:pPr>
              <w:rPr>
                <w:rFonts w:hint="eastAsia"/>
              </w:rPr>
            </w:pPr>
            <w:r>
              <w:rPr>
                <w:b/>
                <w:color w:val="FFFFFF"/>
                <w:sz w:val="16"/>
              </w:rPr>
              <w:t>03</w:t>
            </w:r>
            <w:r>
              <w:rPr>
                <w:b/>
                <w:color w:val="FFFFFF"/>
                <w:sz w:val="16"/>
              </w:rPr>
              <w:br/>
              <w:t>BUILD</w:t>
            </w:r>
            <w:r>
              <w:rPr>
                <w:b/>
                <w:color w:val="FFFFFF"/>
                <w:sz w:val="16"/>
              </w:rPr>
              <w:br/>
              <w:t>Create the prototype or system.</w:t>
            </w:r>
          </w:p>
        </w:tc>
        <w:tc>
          <w:tcPr>
            <w:tcW w:w="1704" w:type="dxa"/>
            <w:shd w:val="clear" w:color="auto" w:fill="0875D1"/>
            <w:vAlign w:val="center"/>
          </w:tcPr>
          <w:p w14:paraId="4E949912" w14:textId="77777777" w:rsidR="00473493" w:rsidRDefault="00000000">
            <w:pPr>
              <w:rPr>
                <w:rFonts w:hint="eastAsia"/>
              </w:rPr>
            </w:pPr>
            <w:r>
              <w:rPr>
                <w:b/>
                <w:color w:val="FFFFFF"/>
                <w:sz w:val="16"/>
              </w:rPr>
              <w:t>04</w:t>
            </w:r>
            <w:r>
              <w:rPr>
                <w:b/>
                <w:color w:val="FFFFFF"/>
                <w:sz w:val="16"/>
              </w:rPr>
              <w:br/>
              <w:t>TEST</w:t>
            </w:r>
            <w:r>
              <w:rPr>
                <w:b/>
                <w:color w:val="FFFFFF"/>
                <w:sz w:val="16"/>
              </w:rPr>
              <w:br/>
              <w:t>Evaluate and improve the solution.</w:t>
            </w:r>
          </w:p>
        </w:tc>
        <w:tc>
          <w:tcPr>
            <w:tcW w:w="1704" w:type="dxa"/>
            <w:shd w:val="clear" w:color="auto" w:fill="008A08"/>
            <w:vAlign w:val="center"/>
          </w:tcPr>
          <w:p w14:paraId="35C12C79" w14:textId="77777777" w:rsidR="00473493" w:rsidRDefault="00000000">
            <w:pPr>
              <w:rPr>
                <w:rFonts w:hint="eastAsia"/>
              </w:rPr>
            </w:pPr>
            <w:r>
              <w:rPr>
                <w:b/>
                <w:color w:val="FFFFFF"/>
                <w:sz w:val="16"/>
              </w:rPr>
              <w:t>05</w:t>
            </w:r>
            <w:r>
              <w:rPr>
                <w:b/>
                <w:color w:val="FFFFFF"/>
                <w:sz w:val="16"/>
              </w:rPr>
              <w:br/>
              <w:t>SHOWCASE</w:t>
            </w:r>
            <w:r>
              <w:rPr>
                <w:b/>
                <w:color w:val="FFFFFF"/>
                <w:sz w:val="16"/>
              </w:rPr>
              <w:br/>
              <w:t>Present the innovation.</w:t>
            </w:r>
          </w:p>
        </w:tc>
        <w:tc>
          <w:tcPr>
            <w:tcW w:w="1704" w:type="dxa"/>
            <w:shd w:val="clear" w:color="auto" w:fill="0875D1"/>
            <w:vAlign w:val="center"/>
          </w:tcPr>
          <w:p w14:paraId="4ED3DBC6" w14:textId="77777777" w:rsidR="00473493" w:rsidRDefault="00000000">
            <w:pPr>
              <w:rPr>
                <w:rFonts w:hint="eastAsia"/>
              </w:rPr>
            </w:pPr>
            <w:r>
              <w:rPr>
                <w:b/>
                <w:color w:val="FFFFFF"/>
                <w:sz w:val="16"/>
              </w:rPr>
              <w:t>06</w:t>
            </w:r>
            <w:r>
              <w:rPr>
                <w:b/>
                <w:color w:val="FFFFFF"/>
                <w:sz w:val="16"/>
              </w:rPr>
              <w:br/>
              <w:t>SCALE</w:t>
            </w:r>
            <w:r>
              <w:rPr>
                <w:b/>
                <w:color w:val="FFFFFF"/>
                <w:sz w:val="16"/>
              </w:rPr>
              <w:br/>
              <w:t>Explore partnerships, incubation and deployment.</w:t>
            </w:r>
          </w:p>
        </w:tc>
      </w:tr>
    </w:tbl>
    <w:p w14:paraId="7A8904EF" w14:textId="77777777" w:rsidR="00473493" w:rsidRDefault="00000000">
      <w:pPr>
        <w:pStyle w:val="Heading1"/>
      </w:pPr>
      <w:r>
        <w:t>8. Student Innovation Showcase</w:t>
      </w:r>
    </w:p>
    <w:p w14:paraId="758F46BF" w14:textId="77777777" w:rsidR="00473493" w:rsidRDefault="00000000">
      <w:pPr>
        <w:rPr>
          <w:rFonts w:hint="eastAsia"/>
        </w:rPr>
      </w:pPr>
      <w:r>
        <w:t>From Classroom Ideas to Real-World Solutions</w:t>
      </w:r>
    </w:p>
    <w:p w14:paraId="149A0C65" w14:textId="77777777" w:rsidR="00473493" w:rsidRDefault="00000000">
      <w:pPr>
        <w:pStyle w:val="Heading2"/>
      </w:pPr>
      <w:r>
        <w:t>Project 01 — MAAL HUB</w:t>
      </w:r>
    </w:p>
    <w:p w14:paraId="74DA2DAB" w14:textId="77777777" w:rsidR="00473493" w:rsidRDefault="00000000">
      <w:pPr>
        <w:rPr>
          <w:rFonts w:hint="eastAsia"/>
        </w:rPr>
      </w:pPr>
      <w:r>
        <w:rPr>
          <w:b/>
          <w:color w:val="0875D1"/>
        </w:rPr>
        <w:t>Investment &amp; Entrepreneurship Platform</w:t>
      </w:r>
    </w:p>
    <w:p w14:paraId="7116F50D" w14:textId="77777777" w:rsidR="00473493" w:rsidRDefault="00000000">
      <w:pPr>
        <w:rPr>
          <w:rFonts w:hint="eastAsia"/>
        </w:rPr>
      </w:pPr>
      <w:r>
        <w:t>A platform connecting investors with small-business owners and individuals with innovative business ideas.</w:t>
      </w:r>
    </w:p>
    <w:p w14:paraId="18C3DE59" w14:textId="77777777" w:rsidR="00473493" w:rsidRDefault="00000000">
      <w:pPr>
        <w:rPr>
          <w:rFonts w:hint="eastAsia"/>
        </w:rPr>
      </w:pPr>
      <w:r>
        <w:rPr>
          <w:b/>
        </w:rPr>
        <w:t>Category: Web Platform</w:t>
      </w:r>
    </w:p>
    <w:p w14:paraId="2D35C217" w14:textId="77777777" w:rsidR="00473493" w:rsidRDefault="00000000">
      <w:pPr>
        <w:pStyle w:val="Heading2"/>
      </w:pPr>
      <w:r>
        <w:t>Project 02 — SAHAL SACCO</w:t>
      </w:r>
    </w:p>
    <w:p w14:paraId="0263CA52" w14:textId="77777777" w:rsidR="00473493" w:rsidRDefault="00000000">
      <w:pPr>
        <w:rPr>
          <w:rFonts w:hint="eastAsia"/>
        </w:rPr>
      </w:pPr>
      <w:r>
        <w:rPr>
          <w:b/>
          <w:color w:val="0875D1"/>
        </w:rPr>
        <w:t>Brand Identity &amp; Digital Design</w:t>
      </w:r>
    </w:p>
    <w:p w14:paraId="495556B9" w14:textId="77777777" w:rsidR="00473493" w:rsidRDefault="00000000">
      <w:pPr>
        <w:rPr>
          <w:rFonts w:hint="eastAsia"/>
        </w:rPr>
      </w:pPr>
      <w:r>
        <w:t>A complete branding project focused on trust, financial accessibility, community development and long-term growth.</w:t>
      </w:r>
    </w:p>
    <w:p w14:paraId="69ECD41E" w14:textId="77777777" w:rsidR="00473493" w:rsidRDefault="00000000">
      <w:pPr>
        <w:rPr>
          <w:rFonts w:hint="eastAsia"/>
        </w:rPr>
      </w:pPr>
      <w:r>
        <w:rPr>
          <w:b/>
        </w:rPr>
        <w:t>Category: Branding &amp; Graphic Design</w:t>
      </w:r>
    </w:p>
    <w:p w14:paraId="3D927CBB" w14:textId="77777777" w:rsidR="00473493" w:rsidRDefault="00000000">
      <w:pPr>
        <w:pStyle w:val="Heading2"/>
      </w:pPr>
      <w:r>
        <w:t>Project 03 — BADBAADO</w:t>
      </w:r>
    </w:p>
    <w:p w14:paraId="37C7F91C" w14:textId="77777777" w:rsidR="00473493" w:rsidRDefault="00000000">
      <w:pPr>
        <w:rPr>
          <w:rFonts w:hint="eastAsia"/>
        </w:rPr>
      </w:pPr>
      <w:r>
        <w:rPr>
          <w:b/>
          <w:color w:val="0875D1"/>
        </w:rPr>
        <w:t>Healthcare Coordination Platform</w:t>
      </w:r>
    </w:p>
    <w:p w14:paraId="0DAC8596" w14:textId="77777777" w:rsidR="00473493" w:rsidRDefault="00000000">
      <w:pPr>
        <w:rPr>
          <w:rFonts w:hint="eastAsia"/>
        </w:rPr>
      </w:pPr>
      <w:r>
        <w:t>A lightweight, secure, API-first healthcare coordination platform supporting inter-hospital patient handoffs and emergency triage alerts.</w:t>
      </w:r>
    </w:p>
    <w:p w14:paraId="2E8D79E0" w14:textId="77777777" w:rsidR="00473493" w:rsidRDefault="00000000">
      <w:pPr>
        <w:rPr>
          <w:rFonts w:hint="eastAsia"/>
        </w:rPr>
      </w:pPr>
      <w:r>
        <w:rPr>
          <w:b/>
        </w:rPr>
        <w:t>Category: HealthTech / API</w:t>
      </w:r>
    </w:p>
    <w:p w14:paraId="04894A90" w14:textId="77777777" w:rsidR="00473493" w:rsidRDefault="00000000">
      <w:pPr>
        <w:pStyle w:val="Heading2"/>
      </w:pPr>
      <w:r>
        <w:t>Project 04 — ROBOT CAR CLEANER</w:t>
      </w:r>
    </w:p>
    <w:p w14:paraId="21FE3508" w14:textId="77777777" w:rsidR="00473493" w:rsidRDefault="00000000">
      <w:pPr>
        <w:rPr>
          <w:rFonts w:hint="eastAsia"/>
        </w:rPr>
      </w:pPr>
      <w:r>
        <w:rPr>
          <w:b/>
          <w:color w:val="0875D1"/>
        </w:rPr>
        <w:t>Autonomous Waste Collection Robot</w:t>
      </w:r>
    </w:p>
    <w:p w14:paraId="304528A8" w14:textId="77777777" w:rsidR="00473493" w:rsidRDefault="00000000">
      <w:pPr>
        <w:rPr>
          <w:rFonts w:hint="eastAsia"/>
        </w:rPr>
      </w:pPr>
      <w:r>
        <w:lastRenderedPageBreak/>
        <w:t>An Arduino-based robotic vehicle designed to detect obstacles, navigate and collect small pieces of waste.</w:t>
      </w:r>
    </w:p>
    <w:p w14:paraId="68358A13" w14:textId="77777777" w:rsidR="00473493" w:rsidRDefault="00000000">
      <w:pPr>
        <w:rPr>
          <w:rFonts w:hint="eastAsia"/>
        </w:rPr>
      </w:pPr>
      <w:r>
        <w:rPr>
          <w:b/>
        </w:rPr>
        <w:t>Category: Robotics / Arduino</w:t>
      </w:r>
    </w:p>
    <w:p w14:paraId="68FEDAF5" w14:textId="77777777" w:rsidR="00473493" w:rsidRDefault="00000000">
      <w:pPr>
        <w:pStyle w:val="Heading2"/>
      </w:pPr>
      <w:r>
        <w:t>Project 05 — STUDENT FILE</w:t>
      </w:r>
    </w:p>
    <w:p w14:paraId="1422E3F7" w14:textId="77777777" w:rsidR="00473493" w:rsidRDefault="00000000">
      <w:pPr>
        <w:rPr>
          <w:rFonts w:hint="eastAsia"/>
        </w:rPr>
      </w:pPr>
      <w:r>
        <w:rPr>
          <w:b/>
          <w:color w:val="0875D1"/>
        </w:rPr>
        <w:t>Duplicate File Detection &amp; Storage Management</w:t>
      </w:r>
    </w:p>
    <w:p w14:paraId="199030FB" w14:textId="77777777" w:rsidR="00473493" w:rsidRDefault="00000000">
      <w:pPr>
        <w:rPr>
          <w:rFonts w:hint="eastAsia"/>
        </w:rPr>
      </w:pPr>
      <w:r>
        <w:t>A system designed to identify duplicate student files, reduce storage usage and improve file management.</w:t>
      </w:r>
    </w:p>
    <w:p w14:paraId="4BB3D424" w14:textId="77777777" w:rsidR="00473493" w:rsidRDefault="00000000">
      <w:pPr>
        <w:rPr>
          <w:rFonts w:hint="eastAsia"/>
        </w:rPr>
      </w:pPr>
      <w:r>
        <w:rPr>
          <w:b/>
        </w:rPr>
        <w:t>Category: Information Systems</w:t>
      </w:r>
    </w:p>
    <w:p w14:paraId="4CDE4371" w14:textId="77777777" w:rsidR="00473493" w:rsidRDefault="00000000">
      <w:pPr>
        <w:pStyle w:val="Heading2"/>
      </w:pPr>
      <w:r>
        <w:t>Project 06 — JANIC DOCUMENTARY</w:t>
      </w:r>
    </w:p>
    <w:p w14:paraId="05CE2224" w14:textId="77777777" w:rsidR="00473493" w:rsidRDefault="00000000">
      <w:pPr>
        <w:rPr>
          <w:rFonts w:hint="eastAsia"/>
        </w:rPr>
      </w:pPr>
      <w:r>
        <w:rPr>
          <w:b/>
          <w:color w:val="0875D1"/>
        </w:rPr>
        <w:t>Documenting the JANIC Innovation Journey</w:t>
      </w:r>
    </w:p>
    <w:p w14:paraId="50007B9F" w14:textId="77777777" w:rsidR="00473493" w:rsidRDefault="00000000">
      <w:pPr>
        <w:rPr>
          <w:rFonts w:hint="eastAsia"/>
        </w:rPr>
      </w:pPr>
      <w:r>
        <w:t>A video-editing and documentary project documenting the JANIC program, activities, people and innovation journey.</w:t>
      </w:r>
    </w:p>
    <w:p w14:paraId="3D93539C" w14:textId="77777777" w:rsidR="00473493" w:rsidRDefault="00000000">
      <w:pPr>
        <w:rPr>
          <w:rFonts w:hint="eastAsia"/>
        </w:rPr>
      </w:pPr>
      <w:r>
        <w:rPr>
          <w:b/>
        </w:rPr>
        <w:t>Category: Media &amp; Digital Storytelling</w:t>
      </w:r>
    </w:p>
    <w:p w14:paraId="57FB6123" w14:textId="77777777" w:rsidR="00473493" w:rsidRDefault="00000000">
      <w:pPr>
        <w:pStyle w:val="Heading2"/>
      </w:pPr>
      <w:r>
        <w:t>Project 07 — SMART DUST PIN</w:t>
      </w:r>
    </w:p>
    <w:p w14:paraId="61CA50E8" w14:textId="77777777" w:rsidR="00473493" w:rsidRDefault="00000000">
      <w:pPr>
        <w:rPr>
          <w:rFonts w:hint="eastAsia"/>
        </w:rPr>
      </w:pPr>
      <w:r>
        <w:rPr>
          <w:b/>
          <w:color w:val="0875D1"/>
        </w:rPr>
        <w:t>Smart Dry &amp; Wet Waste Separation</w:t>
      </w:r>
    </w:p>
    <w:p w14:paraId="298EC247" w14:textId="77777777" w:rsidR="00473493" w:rsidRDefault="00000000">
      <w:pPr>
        <w:rPr>
          <w:rFonts w:hint="eastAsia"/>
        </w:rPr>
      </w:pPr>
      <w:r>
        <w:t>An Arduino-based smart waste management system designed to detect and separate dry and wet waste.</w:t>
      </w:r>
    </w:p>
    <w:p w14:paraId="64BFEA25" w14:textId="77777777" w:rsidR="00473493" w:rsidRDefault="00000000">
      <w:pPr>
        <w:rPr>
          <w:rFonts w:hint="eastAsia"/>
        </w:rPr>
      </w:pPr>
      <w:r>
        <w:rPr>
          <w:b/>
        </w:rPr>
        <w:t>Category: IoT / Arduino</w:t>
      </w:r>
    </w:p>
    <w:p w14:paraId="31866ACE" w14:textId="77777777" w:rsidR="00473493" w:rsidRDefault="00000000">
      <w:pPr>
        <w:pStyle w:val="Heading2"/>
      </w:pPr>
      <w:r>
        <w:t>Project 08 — AUTO WATER</w:t>
      </w:r>
    </w:p>
    <w:p w14:paraId="0CBC20C1" w14:textId="77777777" w:rsidR="00473493" w:rsidRDefault="00000000">
      <w:pPr>
        <w:rPr>
          <w:rFonts w:hint="eastAsia"/>
        </w:rPr>
      </w:pPr>
      <w:r>
        <w:rPr>
          <w:b/>
          <w:color w:val="0875D1"/>
        </w:rPr>
        <w:t>Contactless Automatic Water Dispenser</w:t>
      </w:r>
    </w:p>
    <w:p w14:paraId="28413D45" w14:textId="77777777" w:rsidR="00473493" w:rsidRDefault="00000000">
      <w:pPr>
        <w:rPr>
          <w:rFonts w:hint="eastAsia"/>
        </w:rPr>
      </w:pPr>
      <w:r>
        <w:t>An Arduino-based automatic dispenser that detects a hand or container and controls water flow without physical contact.</w:t>
      </w:r>
    </w:p>
    <w:p w14:paraId="69D83989" w14:textId="77777777" w:rsidR="00473493" w:rsidRDefault="00000000">
      <w:pPr>
        <w:rPr>
          <w:rFonts w:hint="eastAsia"/>
        </w:rPr>
      </w:pPr>
      <w:r>
        <w:rPr>
          <w:b/>
        </w:rPr>
        <w:t>Category: IoT / Automation</w:t>
      </w:r>
    </w:p>
    <w:p w14:paraId="272422D3" w14:textId="77777777" w:rsidR="00473493" w:rsidRDefault="00000000">
      <w:pPr>
        <w:pStyle w:val="Heading2"/>
      </w:pPr>
      <w:r>
        <w:t>Project Page Template</w:t>
      </w:r>
    </w:p>
    <w:p w14:paraId="3058BB44" w14:textId="77777777" w:rsidR="00473493" w:rsidRDefault="00000000">
      <w:pPr>
        <w:pStyle w:val="ListBullet"/>
        <w:spacing w:after="40"/>
        <w:rPr>
          <w:rFonts w:hint="eastAsia"/>
        </w:rPr>
      </w:pPr>
      <w:r>
        <w:t>Project Name</w:t>
      </w:r>
    </w:p>
    <w:p w14:paraId="5714E589" w14:textId="77777777" w:rsidR="00473493" w:rsidRDefault="00000000">
      <w:pPr>
        <w:pStyle w:val="ListBullet"/>
        <w:spacing w:after="40"/>
        <w:rPr>
          <w:rFonts w:hint="eastAsia"/>
        </w:rPr>
      </w:pPr>
      <w:r>
        <w:t>Problem</w:t>
      </w:r>
    </w:p>
    <w:p w14:paraId="57B69DB2" w14:textId="77777777" w:rsidR="00473493" w:rsidRDefault="00000000">
      <w:pPr>
        <w:pStyle w:val="ListBullet"/>
        <w:spacing w:after="40"/>
        <w:rPr>
          <w:rFonts w:hint="eastAsia"/>
        </w:rPr>
      </w:pPr>
      <w:r>
        <w:t>Solution</w:t>
      </w:r>
    </w:p>
    <w:p w14:paraId="13CCA935" w14:textId="77777777" w:rsidR="00473493" w:rsidRDefault="00000000">
      <w:pPr>
        <w:pStyle w:val="ListBullet"/>
        <w:spacing w:after="40"/>
        <w:rPr>
          <w:rFonts w:hint="eastAsia"/>
        </w:rPr>
      </w:pPr>
      <w:r>
        <w:t>Technology</w:t>
      </w:r>
    </w:p>
    <w:p w14:paraId="2D840D2E" w14:textId="77777777" w:rsidR="00473493" w:rsidRDefault="00000000">
      <w:pPr>
        <w:pStyle w:val="ListBullet"/>
        <w:spacing w:after="40"/>
        <w:rPr>
          <w:rFonts w:hint="eastAsia"/>
        </w:rPr>
      </w:pPr>
      <w:r>
        <w:t>Innovation</w:t>
      </w:r>
    </w:p>
    <w:p w14:paraId="3DFA56A8" w14:textId="77777777" w:rsidR="00473493" w:rsidRDefault="00000000">
      <w:pPr>
        <w:pStyle w:val="ListBullet"/>
        <w:spacing w:after="40"/>
        <w:rPr>
          <w:rFonts w:hint="eastAsia"/>
        </w:rPr>
      </w:pPr>
      <w:r>
        <w:t>Team</w:t>
      </w:r>
    </w:p>
    <w:p w14:paraId="47DB46AB" w14:textId="77777777" w:rsidR="00473493" w:rsidRDefault="00000000">
      <w:pPr>
        <w:pStyle w:val="ListBullet"/>
        <w:spacing w:after="40"/>
        <w:rPr>
          <w:rFonts w:hint="eastAsia"/>
        </w:rPr>
      </w:pPr>
      <w:r>
        <w:lastRenderedPageBreak/>
        <w:t>Project Gallery</w:t>
      </w:r>
    </w:p>
    <w:p w14:paraId="4232ED94" w14:textId="77777777" w:rsidR="00473493" w:rsidRDefault="00000000">
      <w:pPr>
        <w:pStyle w:val="ListBullet"/>
        <w:spacing w:after="40"/>
        <w:rPr>
          <w:rFonts w:hint="eastAsia"/>
        </w:rPr>
      </w:pPr>
      <w:r>
        <w:t>Outcome</w:t>
      </w:r>
    </w:p>
    <w:p w14:paraId="36D13057" w14:textId="77777777" w:rsidR="00473493" w:rsidRDefault="00000000">
      <w:pPr>
        <w:pStyle w:val="ListBullet"/>
        <w:spacing w:after="40"/>
        <w:rPr>
          <w:rFonts w:hint="eastAsia"/>
        </w:rPr>
      </w:pPr>
      <w:r>
        <w:t>View Demo / Watch Video / Meet the Team</w:t>
      </w:r>
    </w:p>
    <w:p w14:paraId="123850D3" w14:textId="77777777" w:rsidR="00473493" w:rsidRDefault="00000000">
      <w:pPr>
        <w:pStyle w:val="Heading1"/>
      </w:pPr>
      <w:r>
        <w:t>9. Training &amp; Certification</w:t>
      </w:r>
    </w:p>
    <w:p w14:paraId="1581729D" w14:textId="77777777" w:rsidR="00473493" w:rsidRDefault="00000000">
      <w:pPr>
        <w:pStyle w:val="Heading2"/>
      </w:pPr>
      <w:r>
        <w:t>Learn. Build. Certify.</w:t>
      </w:r>
    </w:p>
    <w:p w14:paraId="2216C136" w14:textId="77777777" w:rsidR="00473493" w:rsidRDefault="00000000">
      <w:pPr>
        <w:rPr>
          <w:rFonts w:hint="eastAsia"/>
        </w:rPr>
      </w:pPr>
      <w:r>
        <w:t>JANIC provides hands-on ICT learning designed to connect technical knowledge with practical application.</w:t>
      </w:r>
    </w:p>
    <w:p w14:paraId="5DFEF5BA" w14:textId="77777777" w:rsidR="00473493" w:rsidRDefault="00000000">
      <w:pPr>
        <w:pStyle w:val="ListBullet"/>
        <w:spacing w:after="40"/>
        <w:rPr>
          <w:rFonts w:hint="eastAsia"/>
        </w:rPr>
      </w:pPr>
      <w:r>
        <w:t>Programming</w:t>
      </w:r>
    </w:p>
    <w:p w14:paraId="1925DADB" w14:textId="77777777" w:rsidR="00473493" w:rsidRDefault="00000000">
      <w:pPr>
        <w:pStyle w:val="ListBullet"/>
        <w:spacing w:after="40"/>
        <w:rPr>
          <w:rFonts w:hint="eastAsia"/>
        </w:rPr>
      </w:pPr>
      <w:r>
        <w:t>Web Development</w:t>
      </w:r>
    </w:p>
    <w:p w14:paraId="5C49C7D1" w14:textId="77777777" w:rsidR="00473493" w:rsidRDefault="00000000">
      <w:pPr>
        <w:pStyle w:val="ListBullet"/>
        <w:spacing w:after="40"/>
        <w:rPr>
          <w:rFonts w:hint="eastAsia"/>
        </w:rPr>
      </w:pPr>
      <w:r>
        <w:t>Software Engineering</w:t>
      </w:r>
    </w:p>
    <w:p w14:paraId="158388FA" w14:textId="77777777" w:rsidR="00473493" w:rsidRDefault="00000000">
      <w:pPr>
        <w:pStyle w:val="ListBullet"/>
        <w:spacing w:after="40"/>
        <w:rPr>
          <w:rFonts w:hint="eastAsia"/>
        </w:rPr>
      </w:pPr>
      <w:r>
        <w:t>Networking</w:t>
      </w:r>
    </w:p>
    <w:p w14:paraId="722A8F72" w14:textId="77777777" w:rsidR="00473493" w:rsidRDefault="00000000">
      <w:pPr>
        <w:pStyle w:val="ListBullet"/>
        <w:spacing w:after="40"/>
        <w:rPr>
          <w:rFonts w:hint="eastAsia"/>
        </w:rPr>
      </w:pPr>
      <w:r>
        <w:t>Cybersecurity</w:t>
      </w:r>
    </w:p>
    <w:p w14:paraId="65CE0432" w14:textId="77777777" w:rsidR="00473493" w:rsidRDefault="00000000">
      <w:pPr>
        <w:pStyle w:val="ListBullet"/>
        <w:spacing w:after="40"/>
        <w:rPr>
          <w:rFonts w:hint="eastAsia"/>
        </w:rPr>
      </w:pPr>
      <w:r>
        <w:t>Cloud Computing</w:t>
      </w:r>
    </w:p>
    <w:p w14:paraId="2B83CEB4" w14:textId="77777777" w:rsidR="00473493" w:rsidRDefault="00000000">
      <w:pPr>
        <w:pStyle w:val="ListBullet"/>
        <w:spacing w:after="40"/>
        <w:rPr>
          <w:rFonts w:hint="eastAsia"/>
        </w:rPr>
      </w:pPr>
      <w:r>
        <w:t>Database Technology</w:t>
      </w:r>
    </w:p>
    <w:p w14:paraId="7A9D8F60" w14:textId="77777777" w:rsidR="00473493" w:rsidRDefault="00000000">
      <w:pPr>
        <w:pStyle w:val="ListBullet"/>
        <w:spacing w:after="40"/>
        <w:rPr>
          <w:rFonts w:hint="eastAsia"/>
        </w:rPr>
      </w:pPr>
      <w:r>
        <w:t>Digital Design</w:t>
      </w:r>
    </w:p>
    <w:p w14:paraId="09925ABA" w14:textId="77777777" w:rsidR="00473493" w:rsidRDefault="00000000">
      <w:pPr>
        <w:pStyle w:val="ListBullet"/>
        <w:spacing w:after="40"/>
        <w:rPr>
          <w:rFonts w:hint="eastAsia"/>
        </w:rPr>
      </w:pPr>
      <w:r>
        <w:t>Emerging Technologies</w:t>
      </w:r>
    </w:p>
    <w:p w14:paraId="4EAF46FE" w14:textId="77777777" w:rsidR="00473493" w:rsidRDefault="00000000">
      <w:pPr>
        <w:pStyle w:val="Heading1"/>
      </w:pPr>
      <w:r>
        <w:t>10. Research &amp; Innovation</w:t>
      </w:r>
    </w:p>
    <w:p w14:paraId="35436BAB" w14:textId="77777777" w:rsidR="00473493" w:rsidRDefault="00000000">
      <w:pPr>
        <w:pStyle w:val="Heading2"/>
      </w:pPr>
      <w:r>
        <w:t>Research That Creates Impact</w:t>
      </w:r>
    </w:p>
    <w:p w14:paraId="76866073" w14:textId="77777777" w:rsidR="00473493" w:rsidRDefault="00000000">
      <w:pPr>
        <w:rPr>
          <w:rFonts w:hint="eastAsia"/>
        </w:rPr>
      </w:pPr>
      <w:r>
        <w:t>JANIC promotes applied research and scientific exchange by connecting academic knowledge with practical technology development.</w:t>
      </w:r>
    </w:p>
    <w:p w14:paraId="1C2F1A1C" w14:textId="77777777" w:rsidR="00473493" w:rsidRDefault="00000000">
      <w:pPr>
        <w:pStyle w:val="ListBullet"/>
        <w:spacing w:after="40"/>
        <w:rPr>
          <w:rFonts w:hint="eastAsia"/>
        </w:rPr>
      </w:pPr>
      <w:r>
        <w:t>Applied Research</w:t>
      </w:r>
    </w:p>
    <w:p w14:paraId="5609613D" w14:textId="77777777" w:rsidR="00473493" w:rsidRDefault="00000000">
      <w:pPr>
        <w:pStyle w:val="ListBullet"/>
        <w:spacing w:after="40"/>
        <w:rPr>
          <w:rFonts w:hint="eastAsia"/>
        </w:rPr>
      </w:pPr>
      <w:r>
        <w:t>Technology Innovation</w:t>
      </w:r>
    </w:p>
    <w:p w14:paraId="40E43C6C" w14:textId="77777777" w:rsidR="00473493" w:rsidRDefault="00000000">
      <w:pPr>
        <w:pStyle w:val="ListBullet"/>
        <w:spacing w:after="40"/>
        <w:rPr>
          <w:rFonts w:hint="eastAsia"/>
        </w:rPr>
      </w:pPr>
      <w:r>
        <w:t>Student Research</w:t>
      </w:r>
    </w:p>
    <w:p w14:paraId="0EEEDE38" w14:textId="77777777" w:rsidR="00473493" w:rsidRDefault="00000000">
      <w:pPr>
        <w:pStyle w:val="ListBullet"/>
        <w:spacing w:after="40"/>
        <w:rPr>
          <w:rFonts w:hint="eastAsia"/>
        </w:rPr>
      </w:pPr>
      <w:r>
        <w:t>Scientific Publications</w:t>
      </w:r>
    </w:p>
    <w:p w14:paraId="7CCFBBCB" w14:textId="77777777" w:rsidR="00473493" w:rsidRDefault="00000000">
      <w:pPr>
        <w:pStyle w:val="ListBullet"/>
        <w:spacing w:after="40"/>
        <w:rPr>
          <w:rFonts w:hint="eastAsia"/>
        </w:rPr>
      </w:pPr>
      <w:r>
        <w:t>Research Collaboration</w:t>
      </w:r>
    </w:p>
    <w:p w14:paraId="48645674" w14:textId="77777777" w:rsidR="00473493" w:rsidRDefault="00000000">
      <w:pPr>
        <w:pStyle w:val="ListBullet"/>
        <w:spacing w:after="40"/>
        <w:rPr>
          <w:rFonts w:hint="eastAsia"/>
        </w:rPr>
      </w:pPr>
      <w:r>
        <w:t>Technology Demonstration</w:t>
      </w:r>
    </w:p>
    <w:p w14:paraId="4C5575C9" w14:textId="77777777" w:rsidR="00473493" w:rsidRDefault="00000000">
      <w:pPr>
        <w:pStyle w:val="Heading1"/>
      </w:pPr>
      <w:r>
        <w:t>11. Events &amp; Activities</w:t>
      </w:r>
    </w:p>
    <w:p w14:paraId="05946B1A" w14:textId="77777777" w:rsidR="00473493" w:rsidRDefault="00000000">
      <w:pPr>
        <w:pStyle w:val="Heading2"/>
      </w:pPr>
      <w:r>
        <w:t>Innovation in Action</w:t>
      </w:r>
    </w:p>
    <w:p w14:paraId="29DD7813" w14:textId="77777777" w:rsidR="00473493" w:rsidRDefault="00000000">
      <w:pPr>
        <w:pStyle w:val="ListBullet"/>
        <w:spacing w:after="40"/>
        <w:rPr>
          <w:rFonts w:hint="eastAsia"/>
        </w:rPr>
      </w:pPr>
      <w:r>
        <w:t>Innovation Showcases</w:t>
      </w:r>
    </w:p>
    <w:p w14:paraId="30542A26" w14:textId="77777777" w:rsidR="00473493" w:rsidRDefault="00000000">
      <w:pPr>
        <w:pStyle w:val="ListBullet"/>
        <w:spacing w:after="40"/>
        <w:rPr>
          <w:rFonts w:hint="eastAsia"/>
        </w:rPr>
      </w:pPr>
      <w:r>
        <w:lastRenderedPageBreak/>
        <w:t>Student Hackathons</w:t>
      </w:r>
    </w:p>
    <w:p w14:paraId="27E1C4F4" w14:textId="77777777" w:rsidR="00473493" w:rsidRDefault="00000000">
      <w:pPr>
        <w:pStyle w:val="ListBullet"/>
        <w:spacing w:after="40"/>
        <w:rPr>
          <w:rFonts w:hint="eastAsia"/>
        </w:rPr>
      </w:pPr>
      <w:r>
        <w:t>Technology Competitions</w:t>
      </w:r>
    </w:p>
    <w:p w14:paraId="1B4D939E" w14:textId="77777777" w:rsidR="00473493" w:rsidRDefault="00000000">
      <w:pPr>
        <w:pStyle w:val="ListBullet"/>
        <w:spacing w:after="40"/>
        <w:rPr>
          <w:rFonts w:hint="eastAsia"/>
        </w:rPr>
      </w:pPr>
      <w:r>
        <w:t>Career Days</w:t>
      </w:r>
    </w:p>
    <w:p w14:paraId="0A24D91C" w14:textId="77777777" w:rsidR="00473493" w:rsidRDefault="00000000">
      <w:pPr>
        <w:pStyle w:val="ListBullet"/>
        <w:spacing w:after="40"/>
        <w:rPr>
          <w:rFonts w:hint="eastAsia"/>
        </w:rPr>
      </w:pPr>
      <w:r>
        <w:t>Technology Summits</w:t>
      </w:r>
    </w:p>
    <w:p w14:paraId="42A9D04D" w14:textId="77777777" w:rsidR="00473493" w:rsidRDefault="00000000">
      <w:pPr>
        <w:pStyle w:val="ListBullet"/>
        <w:spacing w:after="40"/>
        <w:rPr>
          <w:rFonts w:hint="eastAsia"/>
        </w:rPr>
      </w:pPr>
      <w:r>
        <w:t>Research Forums</w:t>
      </w:r>
    </w:p>
    <w:p w14:paraId="07A8FE9B" w14:textId="77777777" w:rsidR="00473493" w:rsidRDefault="00000000">
      <w:pPr>
        <w:pStyle w:val="ListBullet"/>
        <w:spacing w:after="40"/>
        <w:rPr>
          <w:rFonts w:hint="eastAsia"/>
        </w:rPr>
      </w:pPr>
      <w:r>
        <w:t>High-School Technology Days</w:t>
      </w:r>
    </w:p>
    <w:p w14:paraId="793C319C" w14:textId="77777777" w:rsidR="00473493" w:rsidRDefault="00000000">
      <w:pPr>
        <w:pStyle w:val="Heading1"/>
      </w:pPr>
      <w:r>
        <w:t>12. Partnerships</w:t>
      </w:r>
    </w:p>
    <w:p w14:paraId="15481B72" w14:textId="77777777" w:rsidR="00473493" w:rsidRDefault="00000000">
      <w:pPr>
        <w:pStyle w:val="Heading2"/>
      </w:pPr>
      <w:r>
        <w:t>Let's Build the Future Together</w:t>
      </w:r>
    </w:p>
    <w:p w14:paraId="0A519BF1" w14:textId="77777777" w:rsidR="00473493" w:rsidRDefault="00000000">
      <w:pPr>
        <w:rPr>
          <w:rFonts w:hint="eastAsia"/>
        </w:rPr>
      </w:pPr>
      <w:r>
        <w:t>JANIC welcomes collaboration with universities, technology companies, government institutions, startups, research organizations, and industry partners.</w:t>
      </w:r>
    </w:p>
    <w:p w14:paraId="77D81083" w14:textId="77777777" w:rsidR="00473493" w:rsidRDefault="00000000">
      <w:pPr>
        <w:rPr>
          <w:rFonts w:hint="eastAsia"/>
        </w:rPr>
      </w:pPr>
      <w:r>
        <w:t>Partner With JANIC →</w:t>
      </w:r>
    </w:p>
    <w:p w14:paraId="36FE78FC" w14:textId="77777777" w:rsidR="00473493" w:rsidRDefault="00000000">
      <w:pPr>
        <w:pStyle w:val="Heading1"/>
      </w:pPr>
      <w:r>
        <w:t>13. Core Values</w:t>
      </w:r>
    </w:p>
    <w:p w14:paraId="5B743E14" w14:textId="77777777" w:rsidR="00473493" w:rsidRDefault="00000000">
      <w:pPr>
        <w:pStyle w:val="Heading2"/>
      </w:pPr>
      <w:r>
        <w:t>Excellence</w:t>
      </w:r>
    </w:p>
    <w:p w14:paraId="157E59A3" w14:textId="77777777" w:rsidR="00473493" w:rsidRDefault="00000000">
      <w:pPr>
        <w:rPr>
          <w:rFonts w:hint="eastAsia"/>
        </w:rPr>
      </w:pPr>
      <w:r>
        <w:t>We pursue quality in research, technology and education.</w:t>
      </w:r>
    </w:p>
    <w:p w14:paraId="2B4189EC" w14:textId="77777777" w:rsidR="00473493" w:rsidRDefault="00000000">
      <w:pPr>
        <w:pStyle w:val="Heading2"/>
      </w:pPr>
      <w:r>
        <w:t>Innovation &amp; Agility</w:t>
      </w:r>
    </w:p>
    <w:p w14:paraId="0C54F60F" w14:textId="77777777" w:rsidR="00473493" w:rsidRDefault="00000000">
      <w:pPr>
        <w:rPr>
          <w:rFonts w:hint="eastAsia"/>
        </w:rPr>
      </w:pPr>
      <w:r>
        <w:t>We continuously explore new technologies and approaches.</w:t>
      </w:r>
    </w:p>
    <w:p w14:paraId="32705054" w14:textId="77777777" w:rsidR="00473493" w:rsidRDefault="00000000">
      <w:pPr>
        <w:pStyle w:val="Heading2"/>
      </w:pPr>
      <w:r>
        <w:t>Integrity &amp; Professionalism</w:t>
      </w:r>
    </w:p>
    <w:p w14:paraId="19C666CF" w14:textId="77777777" w:rsidR="00473493" w:rsidRDefault="00000000">
      <w:pPr>
        <w:rPr>
          <w:rFonts w:hint="eastAsia"/>
        </w:rPr>
      </w:pPr>
      <w:r>
        <w:t>We operate with ethical and professional standards.</w:t>
      </w:r>
    </w:p>
    <w:p w14:paraId="6B62C0D4" w14:textId="77777777" w:rsidR="00473493" w:rsidRDefault="00000000">
      <w:pPr>
        <w:pStyle w:val="Heading2"/>
      </w:pPr>
      <w:r>
        <w:t>Teamwork &amp; Collaboration</w:t>
      </w:r>
    </w:p>
    <w:p w14:paraId="468C769B" w14:textId="77777777" w:rsidR="00473493" w:rsidRDefault="00000000">
      <w:pPr>
        <w:rPr>
          <w:rFonts w:hint="eastAsia"/>
        </w:rPr>
      </w:pPr>
      <w:r>
        <w:t>We believe meaningful innovation is built through collaboration.</w:t>
      </w:r>
    </w:p>
    <w:p w14:paraId="15AF003D" w14:textId="77777777" w:rsidR="00473493" w:rsidRDefault="00000000">
      <w:pPr>
        <w:pStyle w:val="Heading2"/>
      </w:pPr>
      <w:r>
        <w:t>Localization of Knowledge</w:t>
      </w:r>
    </w:p>
    <w:p w14:paraId="75A8D529" w14:textId="77777777" w:rsidR="00473493" w:rsidRDefault="00000000">
      <w:pPr>
        <w:rPr>
          <w:rFonts w:hint="eastAsia"/>
        </w:rPr>
      </w:pPr>
      <w:r>
        <w:t>We adapt global technology to local needs.</w:t>
      </w:r>
    </w:p>
    <w:p w14:paraId="69067E27" w14:textId="77777777" w:rsidR="00473493" w:rsidRDefault="00000000">
      <w:pPr>
        <w:pStyle w:val="Heading2"/>
      </w:pPr>
      <w:r>
        <w:t>Continuous Learning</w:t>
      </w:r>
    </w:p>
    <w:p w14:paraId="39228C8A" w14:textId="77777777" w:rsidR="00473493" w:rsidRDefault="00000000">
      <w:pPr>
        <w:rPr>
          <w:rFonts w:hint="eastAsia"/>
        </w:rPr>
      </w:pPr>
      <w:r>
        <w:t>We promote lifelong learning and technical growth.</w:t>
      </w:r>
    </w:p>
    <w:p w14:paraId="7D7652F6" w14:textId="77777777" w:rsidR="00473493" w:rsidRDefault="00000000">
      <w:pPr>
        <w:pStyle w:val="Heading1"/>
      </w:pPr>
      <w:r>
        <w:lastRenderedPageBreak/>
        <w:t>14. Final Call to Action</w:t>
      </w:r>
    </w:p>
    <w:p w14:paraId="3F59967C" w14:textId="77777777" w:rsidR="00473493" w:rsidRDefault="00000000">
      <w:pPr>
        <w:pStyle w:val="Heading2"/>
      </w:pPr>
      <w:r>
        <w:t>Have an Idea? Let's Turn It Into Innovation.</w:t>
      </w:r>
    </w:p>
    <w:p w14:paraId="6AEEFB45" w14:textId="77777777" w:rsidR="00473493" w:rsidRDefault="00000000">
      <w:pPr>
        <w:rPr>
          <w:rFonts w:hint="eastAsia"/>
        </w:rPr>
      </w:pPr>
      <w:r>
        <w:t>Whether you are a student, researcher, entrepreneur, organization, or technology partner, JANIC provides a platform to connect ideas with expertise and opportunity.</w:t>
      </w:r>
    </w:p>
    <w:p w14:paraId="6D2A794E" w14:textId="77777777" w:rsidR="00473493" w:rsidRDefault="00000000">
      <w:pPr>
        <w:pStyle w:val="ListBullet"/>
        <w:spacing w:after="40"/>
        <w:rPr>
          <w:rFonts w:hint="eastAsia"/>
        </w:rPr>
      </w:pPr>
      <w:r>
        <w:t>Contact JANIC</w:t>
      </w:r>
    </w:p>
    <w:p w14:paraId="117C8D44" w14:textId="77777777" w:rsidR="00473493" w:rsidRDefault="00000000">
      <w:pPr>
        <w:pStyle w:val="ListBullet"/>
        <w:spacing w:after="40"/>
        <w:rPr>
          <w:rFonts w:hint="eastAsia"/>
        </w:rPr>
      </w:pPr>
      <w:r>
        <w:t>Submit Your Innovation</w:t>
      </w:r>
    </w:p>
    <w:p w14:paraId="72441AC7" w14:textId="77777777" w:rsidR="00473493" w:rsidRDefault="00000000">
      <w:pPr>
        <w:pStyle w:val="Heading1"/>
      </w:pPr>
      <w:r>
        <w:t>15. Footer Content</w:t>
      </w:r>
    </w:p>
    <w:p w14:paraId="39C44386" w14:textId="77777777" w:rsidR="00473493" w:rsidRDefault="00000000">
      <w:pPr>
        <w:rPr>
          <w:rFonts w:hint="eastAsia"/>
        </w:rPr>
      </w:pPr>
      <w:r>
        <w:t>Jazeera Nexus Innovation Center (JANIC)</w:t>
      </w:r>
    </w:p>
    <w:p w14:paraId="395F2FA4" w14:textId="77777777" w:rsidR="00473493" w:rsidRDefault="00000000">
      <w:pPr>
        <w:rPr>
          <w:rFonts w:hint="eastAsia"/>
        </w:rPr>
      </w:pPr>
      <w:r>
        <w:t>Technology • Innovation • Research • Training</w:t>
      </w:r>
    </w:p>
    <w:p w14:paraId="13B376C1" w14:textId="77777777" w:rsidR="00473493" w:rsidRDefault="00000000">
      <w:pPr>
        <w:rPr>
          <w:rFonts w:hint="eastAsia"/>
        </w:rPr>
      </w:pPr>
      <w:r>
        <w:t>A technology and innovation initiative of the Faculty of Computer Science &amp; IT, Jazeera University.</w:t>
      </w:r>
    </w:p>
    <w:p w14:paraId="66DF8B39" w14:textId="77777777" w:rsidR="00473493" w:rsidRDefault="00000000">
      <w:pPr>
        <w:rPr>
          <w:rFonts w:hint="eastAsia"/>
        </w:rPr>
      </w:pPr>
      <w:r>
        <w:t>Home | About | What We Do | Innovation Hub | Projects | Training | Research | Events | Contact</w:t>
      </w:r>
    </w:p>
    <w:p w14:paraId="28ED03FE" w14:textId="77777777" w:rsidR="00473493" w:rsidRDefault="00000000">
      <w:pPr>
        <w:rPr>
          <w:rFonts w:hint="eastAsia"/>
        </w:rPr>
      </w:pPr>
      <w:r>
        <w:t>© 2026 Jazeera Nexus Innovation Center. All Rights Reserved.</w:t>
      </w:r>
    </w:p>
    <w:p w14:paraId="27BEEB89" w14:textId="77777777" w:rsidR="00473493" w:rsidRDefault="00000000">
      <w:pPr>
        <w:pStyle w:val="Heading1"/>
      </w:pPr>
      <w:r>
        <w:t>16. Website Design System</w:t>
      </w:r>
    </w:p>
    <w:p w14:paraId="625EAC73" w14:textId="77777777" w:rsidR="00473493" w:rsidRDefault="00000000">
      <w:pPr>
        <w:pStyle w:val="Heading2"/>
      </w:pPr>
      <w:r>
        <w:t>Color Palette</w:t>
      </w:r>
    </w:p>
    <w:tbl>
      <w:tblPr>
        <w:tblW w:w="0" w:type="auto"/>
        <w:tblLook w:val="04A0" w:firstRow="1" w:lastRow="0" w:firstColumn="1" w:lastColumn="0" w:noHBand="0" w:noVBand="1"/>
      </w:tblPr>
      <w:tblGrid>
        <w:gridCol w:w="2556"/>
        <w:gridCol w:w="2556"/>
        <w:gridCol w:w="2556"/>
        <w:gridCol w:w="2556"/>
      </w:tblGrid>
      <w:tr w:rsidR="00473493" w14:paraId="771A8797" w14:textId="77777777">
        <w:tc>
          <w:tcPr>
            <w:tcW w:w="2556" w:type="dxa"/>
            <w:shd w:val="clear" w:color="auto" w:fill="008A08"/>
            <w:vAlign w:val="center"/>
          </w:tcPr>
          <w:p w14:paraId="650AB521" w14:textId="664F338F" w:rsidR="00473493" w:rsidRDefault="00473493">
            <w:pPr>
              <w:rPr>
                <w:rFonts w:hint="eastAsia"/>
              </w:rPr>
            </w:pPr>
          </w:p>
        </w:tc>
        <w:tc>
          <w:tcPr>
            <w:tcW w:w="2556" w:type="dxa"/>
            <w:shd w:val="clear" w:color="auto" w:fill="0875D1"/>
            <w:vAlign w:val="center"/>
          </w:tcPr>
          <w:p w14:paraId="66D3AEC5" w14:textId="0D791701" w:rsidR="00473493" w:rsidRDefault="006E14BA">
            <w:pPr>
              <w:rPr>
                <w:rFonts w:hint="eastAsia"/>
              </w:rPr>
            </w:pPr>
            <w:r>
              <w:rPr>
                <w:b/>
                <w:color w:val="FFFFFF"/>
                <w:sz w:val="16"/>
              </w:rPr>
              <w:t>Primary Green</w:t>
            </w:r>
            <w:r w:rsidR="00000000">
              <w:rPr>
                <w:b/>
                <w:color w:val="FFFFFF"/>
                <w:sz w:val="16"/>
              </w:rPr>
              <w:br/>
              <w:t>#0875D1</w:t>
            </w:r>
          </w:p>
        </w:tc>
        <w:tc>
          <w:tcPr>
            <w:tcW w:w="2556" w:type="dxa"/>
            <w:shd w:val="clear" w:color="auto" w:fill="08245C"/>
            <w:vAlign w:val="center"/>
          </w:tcPr>
          <w:p w14:paraId="61E4981A" w14:textId="77777777" w:rsidR="00473493" w:rsidRDefault="00000000">
            <w:pPr>
              <w:rPr>
                <w:rFonts w:hint="eastAsia"/>
              </w:rPr>
            </w:pPr>
            <w:r>
              <w:rPr>
                <w:b/>
                <w:color w:val="FFFFFF"/>
                <w:sz w:val="16"/>
              </w:rPr>
              <w:t>Deep Navy</w:t>
            </w:r>
            <w:r>
              <w:rPr>
                <w:b/>
                <w:color w:val="FFFFFF"/>
                <w:sz w:val="16"/>
              </w:rPr>
              <w:br/>
              <w:t>#08245C</w:t>
            </w:r>
          </w:p>
        </w:tc>
        <w:tc>
          <w:tcPr>
            <w:tcW w:w="2556" w:type="dxa"/>
            <w:shd w:val="clear" w:color="auto" w:fill="DCEEFF"/>
            <w:vAlign w:val="center"/>
          </w:tcPr>
          <w:p w14:paraId="19AC03CD" w14:textId="77777777" w:rsidR="00473493" w:rsidRDefault="00000000">
            <w:pPr>
              <w:rPr>
                <w:rFonts w:hint="eastAsia"/>
              </w:rPr>
            </w:pPr>
            <w:r>
              <w:rPr>
                <w:b/>
                <w:color w:val="08245C"/>
                <w:sz w:val="16"/>
              </w:rPr>
              <w:t>Light Blue</w:t>
            </w:r>
            <w:r>
              <w:rPr>
                <w:b/>
                <w:color w:val="08245C"/>
                <w:sz w:val="16"/>
              </w:rPr>
              <w:br/>
              <w:t>#DCEEFF</w:t>
            </w:r>
          </w:p>
        </w:tc>
      </w:tr>
    </w:tbl>
    <w:p w14:paraId="4FD0ADEE" w14:textId="77777777" w:rsidR="00473493" w:rsidRDefault="00000000">
      <w:pPr>
        <w:pStyle w:val="Heading2"/>
      </w:pPr>
      <w:r>
        <w:t>Typography</w:t>
      </w:r>
    </w:p>
    <w:p w14:paraId="13AD69E4" w14:textId="77777777" w:rsidR="00473493" w:rsidRDefault="00000000">
      <w:pPr>
        <w:pStyle w:val="ListBullet"/>
        <w:spacing w:after="40"/>
        <w:rPr>
          <w:rFonts w:hint="eastAsia"/>
        </w:rPr>
      </w:pPr>
      <w:r>
        <w:t>Primary font: Poppins</w:t>
      </w:r>
    </w:p>
    <w:p w14:paraId="7EC40EEA" w14:textId="77777777" w:rsidR="00473493" w:rsidRDefault="00000000">
      <w:pPr>
        <w:pStyle w:val="ListBullet"/>
        <w:spacing w:after="40"/>
        <w:rPr>
          <w:rFonts w:hint="eastAsia"/>
        </w:rPr>
      </w:pPr>
      <w:r>
        <w:t>Alternative: Inter</w:t>
      </w:r>
    </w:p>
    <w:p w14:paraId="427D24F6" w14:textId="77777777" w:rsidR="00473493" w:rsidRDefault="00000000">
      <w:pPr>
        <w:pStyle w:val="ListBullet"/>
        <w:spacing w:after="40"/>
        <w:rPr>
          <w:rFonts w:hint="eastAsia"/>
        </w:rPr>
      </w:pPr>
      <w:r>
        <w:t>Headings: bold, large and clean</w:t>
      </w:r>
    </w:p>
    <w:p w14:paraId="55FFD83E" w14:textId="77777777" w:rsidR="00473493" w:rsidRDefault="00000000">
      <w:pPr>
        <w:pStyle w:val="ListBullet"/>
        <w:spacing w:after="40"/>
        <w:rPr>
          <w:rFonts w:hint="eastAsia"/>
        </w:rPr>
      </w:pPr>
      <w:r>
        <w:t>Body: 16–18px on web</w:t>
      </w:r>
    </w:p>
    <w:p w14:paraId="5317AB6C" w14:textId="77777777" w:rsidR="00473493" w:rsidRDefault="00000000">
      <w:pPr>
        <w:pStyle w:val="Heading2"/>
      </w:pPr>
      <w:r>
        <w:t>UI Style</w:t>
      </w:r>
    </w:p>
    <w:p w14:paraId="4E183376" w14:textId="77777777" w:rsidR="00473493" w:rsidRDefault="00000000">
      <w:pPr>
        <w:pStyle w:val="ListBullet"/>
        <w:spacing w:after="40"/>
        <w:rPr>
          <w:rFonts w:hint="eastAsia"/>
        </w:rPr>
      </w:pPr>
      <w:r>
        <w:t>White header with Jazeera University logo and JANIC identity</w:t>
      </w:r>
    </w:p>
    <w:p w14:paraId="117B1EEB" w14:textId="77777777" w:rsidR="00473493" w:rsidRDefault="00000000">
      <w:pPr>
        <w:pStyle w:val="ListBullet"/>
        <w:spacing w:after="40"/>
        <w:rPr>
          <w:rFonts w:hint="eastAsia"/>
        </w:rPr>
      </w:pPr>
      <w:r>
        <w:t>Thin green institutional accent line</w:t>
      </w:r>
    </w:p>
    <w:p w14:paraId="3B5DEA2C" w14:textId="77777777" w:rsidR="00473493" w:rsidRDefault="00000000">
      <w:pPr>
        <w:pStyle w:val="ListBullet"/>
        <w:spacing w:after="40"/>
        <w:rPr>
          <w:rFonts w:hint="eastAsia"/>
        </w:rPr>
      </w:pPr>
      <w:r>
        <w:t>Green primary CTA and blue secondary CTA</w:t>
      </w:r>
    </w:p>
    <w:p w14:paraId="1CED7ACB" w14:textId="77777777" w:rsidR="00473493" w:rsidRDefault="00000000">
      <w:pPr>
        <w:pStyle w:val="ListBullet"/>
        <w:spacing w:after="40"/>
        <w:rPr>
          <w:rFonts w:hint="eastAsia"/>
        </w:rPr>
      </w:pPr>
      <w:r>
        <w:t>Rounded project cards with subtle shadows</w:t>
      </w:r>
    </w:p>
    <w:p w14:paraId="5D8C8B4C" w14:textId="77777777" w:rsidR="00473493" w:rsidRDefault="00000000">
      <w:pPr>
        <w:pStyle w:val="ListBullet"/>
        <w:spacing w:after="40"/>
        <w:rPr>
          <w:rFonts w:hint="eastAsia"/>
        </w:rPr>
      </w:pPr>
      <w:r>
        <w:t>Simple line-style technology icons</w:t>
      </w:r>
    </w:p>
    <w:p w14:paraId="73C8BC5F" w14:textId="77777777" w:rsidR="00473493" w:rsidRDefault="00000000">
      <w:pPr>
        <w:pStyle w:val="ListBullet"/>
        <w:spacing w:after="40"/>
        <w:rPr>
          <w:rFonts w:hint="eastAsia"/>
        </w:rPr>
      </w:pPr>
      <w:r>
        <w:t>Subtle scroll/reveal animations</w:t>
      </w:r>
    </w:p>
    <w:p w14:paraId="76EF7993" w14:textId="77777777" w:rsidR="00473493" w:rsidRDefault="00000000">
      <w:pPr>
        <w:pStyle w:val="ListBullet"/>
        <w:spacing w:after="40"/>
        <w:rPr>
          <w:rFonts w:hint="eastAsia"/>
        </w:rPr>
      </w:pPr>
      <w:r>
        <w:lastRenderedPageBreak/>
        <w:t>Fully responsive desktop, tablet and mobile layouts</w:t>
      </w:r>
    </w:p>
    <w:p w14:paraId="5C18005A" w14:textId="77777777" w:rsidR="00473493" w:rsidRDefault="00000000">
      <w:pPr>
        <w:pStyle w:val="ListBullet"/>
        <w:spacing w:after="40"/>
        <w:rPr>
          <w:rFonts w:hint="eastAsia"/>
        </w:rPr>
      </w:pPr>
      <w:r>
        <w:t>Project pages with images, video, problem, solution, technology, team, outcomes and gallery</w:t>
      </w:r>
    </w:p>
    <w:p w14:paraId="1FD25197" w14:textId="77777777" w:rsidR="00473493" w:rsidRDefault="00000000">
      <w:pPr>
        <w:pStyle w:val="Heading2"/>
      </w:pPr>
      <w:r>
        <w:t>Brand Principle</w:t>
      </w:r>
    </w:p>
    <w:p w14:paraId="6290DFFA" w14:textId="77777777" w:rsidR="00473493" w:rsidRDefault="00000000">
      <w:pPr>
        <w:rPr>
          <w:rFonts w:hint="eastAsia"/>
        </w:rPr>
      </w:pPr>
      <w:r>
        <w:rPr>
          <w:b/>
          <w:color w:val="08245C"/>
        </w:rPr>
        <w:t>Jazeera University provides the institutional identity; JANIC provides the innovation identity.</w:t>
      </w:r>
    </w:p>
    <w:p w14:paraId="6AED56A7" w14:textId="77777777" w:rsidR="00473493" w:rsidRDefault="00000000">
      <w:pPr>
        <w:rPr>
          <w:rFonts w:hint="eastAsia"/>
        </w:rPr>
      </w:pPr>
      <w:r>
        <w:t>The visual balance should communicate University + Technology + Innovation + Entrepreneurship + Research.</w:t>
      </w:r>
    </w:p>
    <w:p w14:paraId="2E2246E5" w14:textId="77777777" w:rsidR="00473493" w:rsidRDefault="00000000">
      <w:pPr>
        <w:pStyle w:val="Heading1"/>
      </w:pPr>
      <w:r>
        <w:t>17. Source Basis</w:t>
      </w:r>
    </w:p>
    <w:p w14:paraId="74068D57" w14:textId="77777777" w:rsidR="00473493" w:rsidRDefault="00000000">
      <w:pPr>
        <w:rPr>
          <w:rFonts w:hint="eastAsia"/>
        </w:rPr>
      </w:pPr>
      <w:r>
        <w:t>This website content is based on the provided JANIC Profile Draft and JIT Groups Descriptions. Project descriptions and institutional positioning should be checked against the approved final JANIC profile before publication.</w:t>
      </w:r>
    </w:p>
    <w:sectPr w:rsidR="00473493"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924781">
    <w:abstractNumId w:val="8"/>
  </w:num>
  <w:num w:numId="2" w16cid:durableId="1818842465">
    <w:abstractNumId w:val="6"/>
  </w:num>
  <w:num w:numId="3" w16cid:durableId="1114330933">
    <w:abstractNumId w:val="5"/>
  </w:num>
  <w:num w:numId="4" w16cid:durableId="1130512473">
    <w:abstractNumId w:val="4"/>
  </w:num>
  <w:num w:numId="5" w16cid:durableId="1014916873">
    <w:abstractNumId w:val="7"/>
  </w:num>
  <w:num w:numId="6" w16cid:durableId="1859536244">
    <w:abstractNumId w:val="3"/>
  </w:num>
  <w:num w:numId="7" w16cid:durableId="1275097535">
    <w:abstractNumId w:val="2"/>
  </w:num>
  <w:num w:numId="8" w16cid:durableId="896939811">
    <w:abstractNumId w:val="1"/>
  </w:num>
  <w:num w:numId="9" w16cid:durableId="2049990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E1A"/>
    <w:rsid w:val="0029639D"/>
    <w:rsid w:val="00326F90"/>
    <w:rsid w:val="00473493"/>
    <w:rsid w:val="006E14BA"/>
    <w:rsid w:val="00AA1D8D"/>
    <w:rsid w:val="00B1692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1FE474"/>
  <w14:defaultImageDpi w14:val="300"/>
  <w15:docId w15:val="{305C292B-49FB-4027-B96F-39A329B89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Poppins" w:hAnsi="Poppins"/>
      <w:color w:val="17203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8245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8A08"/>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875D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824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9</Pages>
  <Words>1197</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Abdala Ab</cp:lastModifiedBy>
  <cp:revision>3</cp:revision>
  <dcterms:created xsi:type="dcterms:W3CDTF">2013-12-23T23:15:00Z</dcterms:created>
  <dcterms:modified xsi:type="dcterms:W3CDTF">2026-10-05T19:03:00Z</dcterms:modified>
  <cp:category/>
</cp:coreProperties>
</file>