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12186" w14:textId="30FD30CE" w:rsidR="00D41E2B" w:rsidRDefault="000A4B74">
      <w:r w:rsidRPr="00BF6E6F">
        <w:rPr>
          <w:rFonts w:ascii="Times New Roman" w:hAnsi="Times New Roman" w:cs="Times New Roman"/>
          <w:b/>
          <w:bCs/>
          <w:sz w:val="27"/>
          <w:szCs w:val="27"/>
        </w:rPr>
        <w:t>Database Schema Diagram</w:t>
      </w:r>
      <w:r>
        <w:rPr>
          <w:rFonts w:hint="eastAsia"/>
          <w:noProof/>
        </w:rPr>
        <w:drawing>
          <wp:inline distT="0" distB="0" distL="0" distR="0" wp14:anchorId="354D7DCE" wp14:editId="711A8D12">
            <wp:extent cx="5730875" cy="3221355"/>
            <wp:effectExtent l="0" t="0" r="0" b="4445"/>
            <wp:docPr id="13707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D6A4" w14:textId="77777777" w:rsidR="000A4B74" w:rsidRPr="000A4B74" w:rsidRDefault="000A4B74" w:rsidP="000A4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the Design</w:t>
      </w:r>
    </w:p>
    <w:p w14:paraId="442D359C" w14:textId="77777777" w:rsidR="000A4B74" w:rsidRPr="000A4B74" w:rsidRDefault="000A4B74" w:rsidP="000A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Pages Table</w:t>
      </w:r>
    </w:p>
    <w:p w14:paraId="156E6808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Stores metadata for each crawled page.</w:t>
      </w:r>
    </w:p>
    <w:p w14:paraId="4799C3E3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0FCB227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page_id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A unique identifier for each page.</w:t>
      </w:r>
    </w:p>
    <w:p w14:paraId="294B8871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The page title (extracted from the HTML).</w:t>
      </w:r>
    </w:p>
    <w:p w14:paraId="51BE1DB5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Text content of the page (used for potential full-document display or re-indexing).</w:t>
      </w:r>
    </w:p>
    <w:p w14:paraId="05868D9C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The unique URL of the page; this is critical for preventing duplicate fetches.</w:t>
      </w:r>
    </w:p>
    <w:p w14:paraId="15F35FE2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last_modified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The last modification date as obtained from the HTTP headers.</w:t>
      </w:r>
    </w:p>
    <w:p w14:paraId="34B21C25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The size of the page in bytes.</w:t>
      </w:r>
    </w:p>
    <w:p w14:paraId="2FEE9660" w14:textId="77777777" w:rsidR="000A4B74" w:rsidRPr="000A4B74" w:rsidRDefault="000A4B74" w:rsidP="000A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Words Table</w:t>
      </w:r>
    </w:p>
    <w:p w14:paraId="6F0BC008" w14:textId="254E79A3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Maintains a unique list of words (keywords) extracted from both page titles and bodies.</w:t>
      </w:r>
    </w:p>
    <w:p w14:paraId="30D2E6F9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F39FDF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word_id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A unique identifier for the word.</w:t>
      </w:r>
    </w:p>
    <w:p w14:paraId="0E48F772" w14:textId="6DDF29AB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The keyword.</w:t>
      </w:r>
    </w:p>
    <w:p w14:paraId="20498431" w14:textId="77777777" w:rsidR="000A4B74" w:rsidRPr="000A4B74" w:rsidRDefault="000A4B74" w:rsidP="000A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Index Tables (Body and Title)</w:t>
      </w:r>
    </w:p>
    <w:p w14:paraId="3F6112FC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221675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These tables link each word occurrence to a page, along with a frequency count within that page.</w:t>
      </w:r>
    </w:p>
    <w:p w14:paraId="58C42FDD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Having two separate tables (one for the body and one for the title) allows you to favor title matches during query processing.</w:t>
      </w:r>
    </w:p>
    <w:p w14:paraId="796D1550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D78AB5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word_id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: References the word in the </w:t>
      </w:r>
      <w:r w:rsidRPr="000A4B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words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2FF12A21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page_id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: References the page in the </w:t>
      </w:r>
      <w:r w:rsidRPr="000A4B7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pages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51EA0ECD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frequency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The number of occurrences of that word in the specific context (body or title).</w:t>
      </w:r>
    </w:p>
    <w:p w14:paraId="1B46AE02" w14:textId="77777777" w:rsidR="000A4B74" w:rsidRPr="000A4B74" w:rsidRDefault="000A4B74" w:rsidP="000A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Inverted Index Tables (Body and Title)</w:t>
      </w:r>
    </w:p>
    <w:p w14:paraId="018E4CE9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B293360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These tables aggregate the total frequency of each word across all pages, which is useful for quickly computing significance during ranking.</w:t>
      </w:r>
    </w:p>
    <w:p w14:paraId="06A4D494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C7BE384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word_id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Identifies the word and is the primary key.</w:t>
      </w:r>
    </w:p>
    <w:p w14:paraId="37D4302C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page_frequency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The summed frequency from the forward indexes.</w:t>
      </w:r>
    </w:p>
    <w:p w14:paraId="6248CD24" w14:textId="77777777" w:rsidR="000A4B74" w:rsidRPr="000A4B74" w:rsidRDefault="000A4B74" w:rsidP="000A4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Parent-Child Links Table</w:t>
      </w:r>
    </w:p>
    <w:p w14:paraId="1DF2D105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74978B9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Captures the hierarchical relationship among pages by linking parents with their child pages.</w:t>
      </w:r>
    </w:p>
    <w:p w14:paraId="28A904C2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This structure is utilized both for constructing the navigation graph (or sitemap) and later for search result displays.</w:t>
      </w:r>
    </w:p>
    <w:p w14:paraId="77285F1D" w14:textId="77777777" w:rsidR="000A4B74" w:rsidRPr="000A4B74" w:rsidRDefault="000A4B74" w:rsidP="000A4B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Columns: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2D5D72A" w14:textId="77777777" w:rsidR="000A4B74" w:rsidRP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parent_id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Corresponds to the parent page identifier.</w:t>
      </w:r>
    </w:p>
    <w:p w14:paraId="40AC5B39" w14:textId="77777777" w:rsidR="000A4B74" w:rsidRDefault="000A4B74" w:rsidP="000A4B7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4B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child_id</w:t>
      </w:r>
      <w:r w:rsidRPr="000A4B74">
        <w:rPr>
          <w:rFonts w:ascii="Times New Roman" w:eastAsia="Times New Roman" w:hAnsi="Times New Roman" w:cs="Times New Roman"/>
          <w:kern w:val="0"/>
          <w14:ligatures w14:val="none"/>
        </w:rPr>
        <w:t>: Corresponds to the child page identifier.</w:t>
      </w:r>
    </w:p>
    <w:p w14:paraId="2F52A9B8" w14:textId="5CD766B3" w:rsidR="00BF6E6F" w:rsidRPr="00BF6E6F" w:rsidRDefault="00BF6E6F" w:rsidP="00BF6E6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BF6E6F">
        <w:rPr>
          <w:rFonts w:ascii="Times New Roman" w:hAnsi="Times New Roman" w:cs="Times New Roman"/>
          <w:b/>
          <w:bCs/>
        </w:rPr>
        <w:t xml:space="preserve">Mapping Table for URL </w:t>
      </w:r>
      <w:r w:rsidRPr="00BF6E6F">
        <w:rPr>
          <w:rFonts w:ascii="Cambria Math" w:hAnsi="Cambria Math" w:cs="Cambria Math"/>
          <w:b/>
          <w:bCs/>
        </w:rPr>
        <w:t>⟺</w:t>
      </w:r>
      <w:r w:rsidRPr="00BF6E6F">
        <w:rPr>
          <w:rFonts w:ascii="Times New Roman" w:hAnsi="Times New Roman" w:cs="Times New Roman"/>
          <w:b/>
          <w:bCs/>
        </w:rPr>
        <w:t xml:space="preserve"> Page ID</w:t>
      </w:r>
    </w:p>
    <w:p w14:paraId="75C18AE9" w14:textId="77777777" w:rsidR="00BF6E6F" w:rsidRPr="00BF6E6F" w:rsidRDefault="00BF6E6F" w:rsidP="00BF6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1CFB0E59" w14:textId="77777777" w:rsidR="00BF6E6F" w:rsidRPr="00BF6E6F" w:rsidRDefault="00BF6E6F" w:rsidP="00BF6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F6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pages</w:t>
      </w: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 table acts as a mapping table where each unique URL is associated with a unique numeric identifier (</w:t>
      </w:r>
      <w:r w:rsidRPr="00BF6E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page_id</w:t>
      </w:r>
      <w:r w:rsidRPr="00BF6E6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6622FFE" w14:textId="77777777" w:rsidR="00BF6E6F" w:rsidRPr="00BF6E6F" w:rsidRDefault="00BF6E6F" w:rsidP="00BF6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kern w:val="0"/>
          <w14:ligatures w14:val="none"/>
        </w:rPr>
        <w:t>The URL is marked as unique and not null, ensuring that each page is only stored once.</w:t>
      </w:r>
    </w:p>
    <w:p w14:paraId="5FD7FDEF" w14:textId="77777777" w:rsidR="00BF6E6F" w:rsidRPr="00BF6E6F" w:rsidRDefault="00BF6E6F" w:rsidP="00BF6E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Additional metadata (title, body, last_modified, size) can be stored here, but the primary purpose for our mapping is the </w:t>
      </w:r>
      <w:r w:rsidRPr="00BF6E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F6E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page_id</w:t>
      </w: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 relationship.</w:t>
      </w:r>
    </w:p>
    <w:p w14:paraId="02B9BB15" w14:textId="2450CF9D" w:rsidR="00BF6E6F" w:rsidRPr="00BF6E6F" w:rsidRDefault="00BF6E6F" w:rsidP="00BF6E6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BF6E6F">
        <w:rPr>
          <w:rFonts w:ascii="Times New Roman" w:hAnsi="Times New Roman" w:cs="Times New Roman"/>
          <w:b/>
          <w:bCs/>
        </w:rPr>
        <w:t xml:space="preserve">Mapping Table for Word </w:t>
      </w:r>
      <w:r w:rsidRPr="00BF6E6F">
        <w:rPr>
          <w:rFonts w:ascii="Cambria Math" w:hAnsi="Cambria Math" w:cs="Cambria Math"/>
          <w:b/>
          <w:bCs/>
        </w:rPr>
        <w:t>⟺</w:t>
      </w:r>
      <w:r w:rsidRPr="00BF6E6F">
        <w:rPr>
          <w:rFonts w:ascii="Times New Roman" w:hAnsi="Times New Roman" w:cs="Times New Roman"/>
          <w:b/>
          <w:bCs/>
        </w:rPr>
        <w:t xml:space="preserve"> Word ID</w:t>
      </w:r>
    </w:p>
    <w:p w14:paraId="5D065FD3" w14:textId="77777777" w:rsidR="00BF6E6F" w:rsidRPr="00BF6E6F" w:rsidRDefault="00BF6E6F" w:rsidP="00BF6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5896FC8A" w14:textId="73891B09" w:rsidR="00BF6E6F" w:rsidRPr="00BF6E6F" w:rsidRDefault="00BF6E6F" w:rsidP="00BF6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F6E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words</w:t>
      </w: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 table is designed to ensure that each unique word is assigned a unique numeric identifier (</w:t>
      </w:r>
      <w:r w:rsidRPr="00BF6E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word_id</w:t>
      </w:r>
      <w:r w:rsidRPr="00BF6E6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36320A3" w14:textId="77777777" w:rsidR="00BF6E6F" w:rsidRPr="00BF6E6F" w:rsidRDefault="00BF6E6F" w:rsidP="00BF6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F6E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</w:t>
      </w:r>
      <w:r w:rsidRPr="00BF6E6F">
        <w:rPr>
          <w:rFonts w:ascii="Times New Roman" w:eastAsia="Times New Roman" w:hAnsi="Times New Roman" w:cs="Times New Roman"/>
          <w:kern w:val="0"/>
          <w14:ligatures w14:val="none"/>
        </w:rPr>
        <w:t xml:space="preserve"> column is unique and not null, which prevents duplicate entries.</w:t>
      </w:r>
    </w:p>
    <w:p w14:paraId="7CE7D345" w14:textId="77777777" w:rsidR="00BF6E6F" w:rsidRPr="00BF6E6F" w:rsidRDefault="00BF6E6F" w:rsidP="00BF6E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6E6F">
        <w:rPr>
          <w:rFonts w:ascii="Times New Roman" w:eastAsia="Times New Roman" w:hAnsi="Times New Roman" w:cs="Times New Roman"/>
          <w:kern w:val="0"/>
          <w14:ligatures w14:val="none"/>
        </w:rPr>
        <w:t>This mapping enables efficient storage and lookup when building both the forward and inverted indexes.</w:t>
      </w:r>
    </w:p>
    <w:p w14:paraId="2ABE8DF2" w14:textId="77777777" w:rsidR="001C7E24" w:rsidRPr="001C7E24" w:rsidRDefault="001C7E24" w:rsidP="001C7E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C7E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the Functions and Their Requirements</w:t>
      </w:r>
    </w:p>
    <w:p w14:paraId="6B5854BA" w14:textId="71021FF4" w:rsidR="001C7E24" w:rsidRPr="001C7E24" w:rsidRDefault="001C7E24" w:rsidP="001C7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7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Crawler Function:</w:t>
      </w:r>
      <w:r w:rsidRPr="001C7E24">
        <w:rPr>
          <w:rFonts w:ascii="Times New Roman" w:eastAsia="Times New Roman" w:hAnsi="Times New Roman" w:cs="Times New Roman"/>
          <w:kern w:val="0"/>
          <w14:ligatures w14:val="none"/>
        </w:rPr>
        <w:br/>
        <w:t>The crawler fetches web pages using BFS, extracts content (title, body, and hyperlinks), and captures metadata (e.g., URL, last modification date, size). It must also maintain parent-child relationships between pages to record the link structure.</w:t>
      </w:r>
    </w:p>
    <w:p w14:paraId="36B75F47" w14:textId="77777777" w:rsidR="001C7E24" w:rsidRPr="001C7E24" w:rsidRDefault="001C7E24" w:rsidP="001C7E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7E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Indexer Function:</w:t>
      </w:r>
      <w:r w:rsidRPr="001C7E2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indexer processes page contents to: </w:t>
      </w:r>
    </w:p>
    <w:p w14:paraId="33CEFC70" w14:textId="77777777" w:rsidR="001C7E24" w:rsidRPr="001C7E24" w:rsidRDefault="001C7E24" w:rsidP="001C7E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7E24">
        <w:rPr>
          <w:rFonts w:ascii="Times New Roman" w:eastAsia="Times New Roman" w:hAnsi="Times New Roman" w:cs="Times New Roman"/>
          <w:kern w:val="0"/>
          <w14:ligatures w14:val="none"/>
        </w:rPr>
        <w:t>Remove stopwords.</w:t>
      </w:r>
    </w:p>
    <w:p w14:paraId="5A4A7C31" w14:textId="77777777" w:rsidR="001C7E24" w:rsidRPr="001C7E24" w:rsidRDefault="001C7E24" w:rsidP="001C7E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7E2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Index words separately for page titles and bodies to support relevance ranking.</w:t>
      </w:r>
    </w:p>
    <w:p w14:paraId="768B4368" w14:textId="77777777" w:rsidR="001C7E24" w:rsidRPr="001C7E24" w:rsidRDefault="001C7E24" w:rsidP="001C7E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7E24">
        <w:rPr>
          <w:rFonts w:ascii="Times New Roman" w:eastAsia="Times New Roman" w:hAnsi="Times New Roman" w:cs="Times New Roman"/>
          <w:kern w:val="0"/>
          <w14:ligatures w14:val="none"/>
        </w:rPr>
        <w:t>Build both forward and inverted indexes that record word frequencies per page and across pages.</w:t>
      </w:r>
    </w:p>
    <w:p w14:paraId="57A5E44A" w14:textId="77777777" w:rsidR="001C7E24" w:rsidRPr="001C7E24" w:rsidRDefault="001C7E24" w:rsidP="001C7E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7E24">
        <w:rPr>
          <w:rFonts w:ascii="Times New Roman" w:eastAsia="Times New Roman" w:hAnsi="Times New Roman" w:cs="Times New Roman"/>
          <w:kern w:val="0"/>
          <w14:ligatures w14:val="none"/>
        </w:rPr>
        <w:t>Map human-readable URLs and words to internal IDs for efficient storage and lookup.</w:t>
      </w:r>
    </w:p>
    <w:p w14:paraId="4F59B292" w14:textId="77777777" w:rsidR="00BF6E6F" w:rsidRPr="000A4B74" w:rsidRDefault="00BF6E6F" w:rsidP="00BF6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3461F0" w14:textId="77777777" w:rsidR="000A4B74" w:rsidRPr="000A4B74" w:rsidRDefault="008B6DFF" w:rsidP="000A4B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B6DFF">
        <w:rPr>
          <w:rFonts w:ascii="Times New Roman" w:eastAsia="Times New Roman" w:hAnsi="Times New Roman" w:cs="Times New Roman"/>
          <w:noProof/>
          <w:kern w:val="0"/>
        </w:rPr>
        <w:pict w14:anchorId="6E2A8CF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9CA0F93" w14:textId="77777777" w:rsidR="000A4B74" w:rsidRDefault="000A4B74">
      <w:pPr>
        <w:rPr>
          <w:rFonts w:hint="eastAsia"/>
        </w:rPr>
      </w:pPr>
    </w:p>
    <w:sectPr w:rsidR="000A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9CC"/>
    <w:multiLevelType w:val="multilevel"/>
    <w:tmpl w:val="D0C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6C05"/>
    <w:multiLevelType w:val="multilevel"/>
    <w:tmpl w:val="A9F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D36CD"/>
    <w:multiLevelType w:val="multilevel"/>
    <w:tmpl w:val="4BD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27627"/>
    <w:multiLevelType w:val="multilevel"/>
    <w:tmpl w:val="F8E0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D516D"/>
    <w:multiLevelType w:val="multilevel"/>
    <w:tmpl w:val="01F8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802651">
    <w:abstractNumId w:val="2"/>
  </w:num>
  <w:num w:numId="2" w16cid:durableId="2129734675">
    <w:abstractNumId w:val="0"/>
  </w:num>
  <w:num w:numId="3" w16cid:durableId="189269620">
    <w:abstractNumId w:val="1"/>
  </w:num>
  <w:num w:numId="4" w16cid:durableId="899483155">
    <w:abstractNumId w:val="3"/>
  </w:num>
  <w:num w:numId="5" w16cid:durableId="1678344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74"/>
    <w:rsid w:val="00093EAC"/>
    <w:rsid w:val="000A4B74"/>
    <w:rsid w:val="00122A05"/>
    <w:rsid w:val="00124A5A"/>
    <w:rsid w:val="001C7E24"/>
    <w:rsid w:val="008B6DFF"/>
    <w:rsid w:val="00B3210B"/>
    <w:rsid w:val="00B47DC8"/>
    <w:rsid w:val="00BD7546"/>
    <w:rsid w:val="00BF6E6F"/>
    <w:rsid w:val="00D41E2B"/>
    <w:rsid w:val="00D4472B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C301"/>
  <w15:chartTrackingRefBased/>
  <w15:docId w15:val="{A87E9972-45B1-F340-B7AA-493711DC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4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4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4B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TOU Tin Nok</dc:creator>
  <cp:keywords/>
  <dc:description/>
  <cp:lastModifiedBy>SI TOU Tin Nok</cp:lastModifiedBy>
  <cp:revision>5</cp:revision>
  <dcterms:created xsi:type="dcterms:W3CDTF">2025-03-23T14:08:00Z</dcterms:created>
  <dcterms:modified xsi:type="dcterms:W3CDTF">2025-03-23T14:30:00Z</dcterms:modified>
</cp:coreProperties>
</file>