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oto Sans" w:cs="Noto Sans" w:eastAsia="Noto Sans" w:hAnsi="Noto Sans"/>
          <w:color w:val="966f00"/>
        </w:rPr>
      </w:pPr>
      <w:r w:rsidDel="00000000" w:rsidR="00000000" w:rsidRPr="00000000">
        <w:rPr>
          <w:rFonts w:ascii="Noto Sans" w:cs="Noto Sans" w:eastAsia="Noto Sans" w:hAnsi="Noto Sans"/>
          <w:color w:val="966f00"/>
          <w:rtl w:val="0"/>
        </w:rPr>
        <w:t xml:space="preserve">Appendix 2 – New Employee Information</w:t>
      </w:r>
    </w:p>
    <w:p w:rsidR="00000000" w:rsidDel="00000000" w:rsidP="00000000" w:rsidRDefault="00000000" w:rsidRPr="00000000" w14:paraId="00000002">
      <w:pPr>
        <w:spacing w:line="240" w:lineRule="auto"/>
        <w:rPr>
          <w:rFonts w:ascii="Noto Sans" w:cs="Noto Sans" w:eastAsia="Noto Sans" w:hAnsi="Noto Sans"/>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gridSpan w:val="4"/>
          </w:tcPr>
          <w:p w:rsidR="00000000" w:rsidDel="00000000" w:rsidP="00000000" w:rsidRDefault="00000000" w:rsidRPr="00000000" w14:paraId="00000003">
            <w:pPr>
              <w:spacing w:line="360" w:lineRule="auto"/>
              <w:rPr>
                <w:rFonts w:ascii="Noto Sans" w:cs="Noto Sans" w:eastAsia="Noto Sans" w:hAnsi="Noto Sans"/>
                <w:b w:val="1"/>
                <w:sz w:val="28"/>
                <w:szCs w:val="28"/>
              </w:rPr>
            </w:pPr>
            <w:r w:rsidDel="00000000" w:rsidR="00000000" w:rsidRPr="00000000">
              <w:rPr>
                <w:rFonts w:ascii="Noto Sans" w:cs="Noto Sans" w:eastAsia="Noto Sans" w:hAnsi="Noto Sans"/>
                <w:b w:val="1"/>
                <w:sz w:val="28"/>
                <w:szCs w:val="28"/>
                <w:rtl w:val="0"/>
              </w:rPr>
              <w:t xml:space="preserve">Personal Information</w:t>
            </w:r>
          </w:p>
        </w:tc>
      </w:tr>
      <w:tr>
        <w:trPr>
          <w:cantSplit w:val="0"/>
          <w:tblHeader w:val="0"/>
        </w:trPr>
        <w:tc>
          <w:tcPr/>
          <w:p w:rsidR="00000000" w:rsidDel="00000000" w:rsidP="00000000" w:rsidRDefault="00000000" w:rsidRPr="00000000" w14:paraId="00000007">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First Name </w:t>
            </w:r>
          </w:p>
        </w:tc>
        <w:tc>
          <w:tcPr/>
          <w:p w:rsidR="00000000" w:rsidDel="00000000" w:rsidP="00000000" w:rsidRDefault="00000000" w:rsidRPr="00000000" w14:paraId="00000008">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Abdullahi</w:t>
            </w:r>
          </w:p>
        </w:tc>
        <w:tc>
          <w:tcPr/>
          <w:p w:rsidR="00000000" w:rsidDel="00000000" w:rsidP="00000000" w:rsidRDefault="00000000" w:rsidRPr="00000000" w14:paraId="00000009">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Surname</w:t>
            </w:r>
          </w:p>
        </w:tc>
        <w:tc>
          <w:tcPr/>
          <w:p w:rsidR="00000000" w:rsidDel="00000000" w:rsidP="00000000" w:rsidRDefault="00000000" w:rsidRPr="00000000" w14:paraId="0000000A">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Busari</w:t>
            </w:r>
          </w:p>
        </w:tc>
      </w:tr>
      <w:tr>
        <w:trPr>
          <w:cantSplit w:val="0"/>
          <w:tblHeader w:val="0"/>
        </w:trPr>
        <w:tc>
          <w:tcPr/>
          <w:p w:rsidR="00000000" w:rsidDel="00000000" w:rsidP="00000000" w:rsidRDefault="00000000" w:rsidRPr="00000000" w14:paraId="0000000B">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Middle name(s)</w:t>
            </w:r>
          </w:p>
        </w:tc>
        <w:tc>
          <w:tcPr/>
          <w:p w:rsidR="00000000" w:rsidDel="00000000" w:rsidP="00000000" w:rsidRDefault="00000000" w:rsidRPr="00000000" w14:paraId="0000000C">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Oluwatosin</w:t>
            </w:r>
          </w:p>
        </w:tc>
        <w:tc>
          <w:tcPr/>
          <w:p w:rsidR="00000000" w:rsidDel="00000000" w:rsidP="00000000" w:rsidRDefault="00000000" w:rsidRPr="00000000" w14:paraId="0000000D">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Title</w:t>
            </w:r>
          </w:p>
        </w:tc>
        <w:tc>
          <w:tcPr/>
          <w:p w:rsidR="00000000" w:rsidDel="00000000" w:rsidP="00000000" w:rsidRDefault="00000000" w:rsidRPr="00000000" w14:paraId="0000000E">
            <w:pPr>
              <w:spacing w:line="360" w:lineRule="auto"/>
              <w:rPr>
                <w:rFonts w:ascii="Noto Sans" w:cs="Noto Sans" w:eastAsia="Noto Sans" w:hAnsi="Noto San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Home Address</w:t>
            </w:r>
          </w:p>
        </w:tc>
        <w:tc>
          <w:tcPr>
            <w:gridSpan w:val="3"/>
          </w:tcPr>
          <w:p w:rsidR="00000000" w:rsidDel="00000000" w:rsidP="00000000" w:rsidRDefault="00000000" w:rsidRPr="00000000" w14:paraId="00000010">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6,sabitiu olokunla street,sholebo estate,Ikordu,Lagos.</w:t>
            </w:r>
          </w:p>
        </w:tc>
      </w:tr>
      <w:tr>
        <w:trPr>
          <w:cantSplit w:val="0"/>
          <w:tblHeader w:val="0"/>
        </w:trPr>
        <w:tc>
          <w:tcPr/>
          <w:p w:rsidR="00000000" w:rsidDel="00000000" w:rsidP="00000000" w:rsidRDefault="00000000" w:rsidRPr="00000000" w14:paraId="00000013">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Post code</w:t>
            </w:r>
          </w:p>
        </w:tc>
        <w:tc>
          <w:tcPr/>
          <w:p w:rsidR="00000000" w:rsidDel="00000000" w:rsidP="00000000" w:rsidRDefault="00000000" w:rsidRPr="00000000" w14:paraId="00000014">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1 04101                       </w:t>
            </w:r>
          </w:p>
        </w:tc>
        <w:tc>
          <w:tcPr/>
          <w:p w:rsidR="00000000" w:rsidDel="00000000" w:rsidP="00000000" w:rsidRDefault="00000000" w:rsidRPr="00000000" w14:paraId="00000015">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Home Telephone</w:t>
            </w:r>
          </w:p>
        </w:tc>
        <w:tc>
          <w:tcPr/>
          <w:p w:rsidR="00000000" w:rsidDel="00000000" w:rsidP="00000000" w:rsidRDefault="00000000" w:rsidRPr="00000000" w14:paraId="00000016">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+2348115506568                              </w:t>
            </w:r>
          </w:p>
        </w:tc>
      </w:tr>
      <w:tr>
        <w:trPr>
          <w:cantSplit w:val="0"/>
          <w:tblHeader w:val="0"/>
        </w:trPr>
        <w:tc>
          <w:tcPr/>
          <w:p w:rsidR="00000000" w:rsidDel="00000000" w:rsidP="00000000" w:rsidRDefault="00000000" w:rsidRPr="00000000" w14:paraId="00000017">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Date of Birth</w:t>
            </w:r>
          </w:p>
        </w:tc>
        <w:tc>
          <w:tcPr/>
          <w:p w:rsidR="00000000" w:rsidDel="00000000" w:rsidP="00000000" w:rsidRDefault="00000000" w:rsidRPr="00000000" w14:paraId="00000018">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26-09-2003</w:t>
            </w:r>
          </w:p>
        </w:tc>
        <w:tc>
          <w:tcPr/>
          <w:p w:rsidR="00000000" w:rsidDel="00000000" w:rsidP="00000000" w:rsidRDefault="00000000" w:rsidRPr="00000000" w14:paraId="00000019">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Mobile phone</w:t>
            </w:r>
          </w:p>
        </w:tc>
        <w:tc>
          <w:tcPr/>
          <w:p w:rsidR="00000000" w:rsidDel="00000000" w:rsidP="00000000" w:rsidRDefault="00000000" w:rsidRPr="00000000" w14:paraId="0000001A">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+2347013428069                              </w:t>
            </w:r>
          </w:p>
        </w:tc>
      </w:tr>
      <w:tr>
        <w:trPr>
          <w:cantSplit w:val="0"/>
          <w:trHeight w:val="430.31999999999994" w:hRule="atLeast"/>
          <w:tblHeader w:val="0"/>
        </w:trPr>
        <w:tc>
          <w:tcPr/>
          <w:p w:rsidR="00000000" w:rsidDel="00000000" w:rsidP="00000000" w:rsidRDefault="00000000" w:rsidRPr="00000000" w14:paraId="0000001B">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NIN Number</w:t>
            </w:r>
          </w:p>
        </w:tc>
        <w:tc>
          <w:tcPr/>
          <w:p w:rsidR="00000000" w:rsidDel="00000000" w:rsidP="00000000" w:rsidRDefault="00000000" w:rsidRPr="00000000" w14:paraId="0000001C">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29616728487</w:t>
            </w:r>
          </w:p>
        </w:tc>
        <w:tc>
          <w:tcPr/>
          <w:p w:rsidR="00000000" w:rsidDel="00000000" w:rsidP="00000000" w:rsidRDefault="00000000" w:rsidRPr="00000000" w14:paraId="0000001D">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Email address</w:t>
            </w:r>
          </w:p>
        </w:tc>
        <w:tc>
          <w:tcPr/>
          <w:p w:rsidR="00000000" w:rsidDel="00000000" w:rsidP="00000000" w:rsidRDefault="00000000" w:rsidRPr="00000000" w14:paraId="0000001E">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abdullahi.busari101@gmail.com</w:t>
            </w:r>
          </w:p>
        </w:tc>
      </w:tr>
      <w:tr>
        <w:trPr>
          <w:cantSplit w:val="0"/>
          <w:tblHeader w:val="0"/>
        </w:trPr>
        <w:tc>
          <w:tcPr>
            <w:gridSpan w:val="4"/>
          </w:tcPr>
          <w:p w:rsidR="00000000" w:rsidDel="00000000" w:rsidP="00000000" w:rsidRDefault="00000000" w:rsidRPr="00000000" w14:paraId="0000001F">
            <w:pPr>
              <w:spacing w:line="360" w:lineRule="auto"/>
              <w:rPr>
                <w:rFonts w:ascii="Noto Sans" w:cs="Noto Sans" w:eastAsia="Noto Sans" w:hAnsi="Noto Sans"/>
                <w:b w:val="1"/>
                <w:sz w:val="28"/>
                <w:szCs w:val="28"/>
              </w:rPr>
            </w:pPr>
            <w:r w:rsidDel="00000000" w:rsidR="00000000" w:rsidRPr="00000000">
              <w:rPr>
                <w:rFonts w:ascii="Noto Sans" w:cs="Noto Sans" w:eastAsia="Noto Sans" w:hAnsi="Noto Sans"/>
                <w:b w:val="1"/>
                <w:sz w:val="28"/>
                <w:szCs w:val="28"/>
                <w:rtl w:val="0"/>
              </w:rPr>
              <w:t xml:space="preserve">Emergency Information</w:t>
            </w:r>
          </w:p>
        </w:tc>
      </w:tr>
      <w:tr>
        <w:trPr>
          <w:cantSplit w:val="0"/>
          <w:tblHeader w:val="0"/>
        </w:trPr>
        <w:tc>
          <w:tcPr/>
          <w:p w:rsidR="00000000" w:rsidDel="00000000" w:rsidP="00000000" w:rsidRDefault="00000000" w:rsidRPr="00000000" w14:paraId="00000023">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contact</w:t>
            </w:r>
          </w:p>
        </w:tc>
        <w:tc>
          <w:tcPr/>
          <w:p w:rsidR="00000000" w:rsidDel="00000000" w:rsidP="00000000" w:rsidRDefault="00000000" w:rsidRPr="00000000" w14:paraId="00000024">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Kudirat Abolore</w:t>
            </w:r>
          </w:p>
        </w:tc>
        <w:tc>
          <w:tcPr/>
          <w:p w:rsidR="00000000" w:rsidDel="00000000" w:rsidP="00000000" w:rsidRDefault="00000000" w:rsidRPr="00000000" w14:paraId="00000025">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Relationship</w:t>
            </w:r>
          </w:p>
        </w:tc>
        <w:tc>
          <w:tcPr/>
          <w:p w:rsidR="00000000" w:rsidDel="00000000" w:rsidP="00000000" w:rsidRDefault="00000000" w:rsidRPr="00000000" w14:paraId="00000026">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mum</w:t>
            </w:r>
          </w:p>
        </w:tc>
      </w:tr>
      <w:tr>
        <w:trPr>
          <w:cantSplit w:val="0"/>
          <w:tblHeader w:val="0"/>
        </w:trPr>
        <w:tc>
          <w:tcPr/>
          <w:p w:rsidR="00000000" w:rsidDel="00000000" w:rsidP="00000000" w:rsidRDefault="00000000" w:rsidRPr="00000000" w14:paraId="00000027">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Home Tel</w:t>
            </w:r>
          </w:p>
        </w:tc>
        <w:tc>
          <w:tcPr/>
          <w:p w:rsidR="00000000" w:rsidDel="00000000" w:rsidP="00000000" w:rsidRDefault="00000000" w:rsidRPr="00000000" w14:paraId="00000028">
            <w:pPr>
              <w:spacing w:line="360" w:lineRule="auto"/>
              <w:rPr>
                <w:rFonts w:ascii="Noto Sans" w:cs="Noto Sans" w:eastAsia="Noto Sans" w:hAnsi="Noto Sans"/>
                <w:sz w:val="24"/>
                <w:szCs w:val="24"/>
              </w:rPr>
            </w:pPr>
            <w:r w:rsidDel="00000000" w:rsidR="00000000" w:rsidRPr="00000000">
              <w:rPr>
                <w:rtl w:val="0"/>
              </w:rPr>
            </w:r>
          </w:p>
        </w:tc>
        <w:tc>
          <w:tcPr/>
          <w:p w:rsidR="00000000" w:rsidDel="00000000" w:rsidP="00000000" w:rsidRDefault="00000000" w:rsidRPr="00000000" w14:paraId="00000029">
            <w:pPr>
              <w:spacing w:line="36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Mobile Tel</w:t>
            </w:r>
          </w:p>
        </w:tc>
        <w:tc>
          <w:tcPr/>
          <w:p w:rsidR="00000000" w:rsidDel="00000000" w:rsidP="00000000" w:rsidRDefault="00000000" w:rsidRPr="00000000" w14:paraId="0000002A">
            <w:pPr>
              <w:spacing w:line="360" w:lineRule="auto"/>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09156322354</w:t>
            </w:r>
          </w:p>
        </w:tc>
      </w:tr>
      <w:tr>
        <w:trPr>
          <w:cantSplit w:val="0"/>
          <w:trHeight w:val="157" w:hRule="atLeast"/>
          <w:tblHeader w:val="0"/>
        </w:trPr>
        <w:tc>
          <w:tcPr>
            <w:gridSpan w:val="4"/>
          </w:tcPr>
          <w:p w:rsidR="00000000" w:rsidDel="00000000" w:rsidP="00000000" w:rsidRDefault="00000000" w:rsidRPr="00000000" w14:paraId="0000002B">
            <w:pPr>
              <w:spacing w:line="360" w:lineRule="auto"/>
              <w:rPr>
                <w:rFonts w:ascii="Noto Sans" w:cs="Noto Sans" w:eastAsia="Noto Sans" w:hAnsi="Noto San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360" w:lineRule="auto"/>
              <w:rPr>
                <w:rFonts w:ascii="Noto Sans" w:cs="Noto Sans" w:eastAsia="Noto Sans" w:hAnsi="Noto Sans"/>
                <w:sz w:val="24"/>
                <w:szCs w:val="24"/>
              </w:rPr>
            </w:pPr>
            <w:r w:rsidDel="00000000" w:rsidR="00000000" w:rsidRPr="00000000">
              <w:rPr>
                <w:rFonts w:ascii="Noto Sans" w:cs="Noto Sans" w:eastAsia="Noto Sans" w:hAnsi="Noto Sans"/>
                <w:b w:val="1"/>
                <w:sz w:val="24"/>
                <w:szCs w:val="24"/>
                <w:rtl w:val="0"/>
              </w:rPr>
              <w:t xml:space="preserve">Name of contact</w:t>
            </w:r>
            <w:r w:rsidDel="00000000" w:rsidR="00000000" w:rsidRPr="00000000">
              <w:rPr>
                <w:rtl w:val="0"/>
              </w:rPr>
            </w:r>
          </w:p>
        </w:tc>
        <w:tc>
          <w:tcPr/>
          <w:p w:rsidR="00000000" w:rsidDel="00000000" w:rsidP="00000000" w:rsidRDefault="00000000" w:rsidRPr="00000000" w14:paraId="00000030">
            <w:pPr>
              <w:spacing w:line="360" w:lineRule="auto"/>
              <w:rPr>
                <w:rFonts w:ascii="Noto Sans" w:cs="Noto Sans" w:eastAsia="Noto Sans" w:hAnsi="Noto Sans"/>
                <w:sz w:val="24"/>
                <w:szCs w:val="24"/>
              </w:rPr>
            </w:pPr>
            <w:r w:rsidDel="00000000" w:rsidR="00000000" w:rsidRPr="00000000">
              <w:rPr>
                <w:rtl w:val="0"/>
              </w:rPr>
            </w:r>
          </w:p>
        </w:tc>
        <w:tc>
          <w:tcPr/>
          <w:p w:rsidR="00000000" w:rsidDel="00000000" w:rsidP="00000000" w:rsidRDefault="00000000" w:rsidRPr="00000000" w14:paraId="00000031">
            <w:pPr>
              <w:spacing w:line="360" w:lineRule="auto"/>
              <w:rPr>
                <w:rFonts w:ascii="Noto Sans" w:cs="Noto Sans" w:eastAsia="Noto Sans" w:hAnsi="Noto Sans"/>
                <w:sz w:val="24"/>
                <w:szCs w:val="24"/>
              </w:rPr>
            </w:pPr>
            <w:r w:rsidDel="00000000" w:rsidR="00000000" w:rsidRPr="00000000">
              <w:rPr>
                <w:rFonts w:ascii="Noto Sans" w:cs="Noto Sans" w:eastAsia="Noto Sans" w:hAnsi="Noto Sans"/>
                <w:b w:val="1"/>
                <w:sz w:val="24"/>
                <w:szCs w:val="24"/>
                <w:rtl w:val="0"/>
              </w:rPr>
              <w:t xml:space="preserve">Relationship</w:t>
            </w:r>
            <w:r w:rsidDel="00000000" w:rsidR="00000000" w:rsidRPr="00000000">
              <w:rPr>
                <w:rtl w:val="0"/>
              </w:rPr>
            </w:r>
          </w:p>
        </w:tc>
        <w:tc>
          <w:tcPr/>
          <w:p w:rsidR="00000000" w:rsidDel="00000000" w:rsidP="00000000" w:rsidRDefault="00000000" w:rsidRPr="00000000" w14:paraId="00000032">
            <w:pPr>
              <w:spacing w:line="360" w:lineRule="auto"/>
              <w:rPr>
                <w:rFonts w:ascii="Noto Sans" w:cs="Noto Sans" w:eastAsia="Noto Sans" w:hAnsi="Noto San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line="360" w:lineRule="auto"/>
              <w:rPr>
                <w:rFonts w:ascii="Noto Sans" w:cs="Noto Sans" w:eastAsia="Noto Sans" w:hAnsi="Noto Sans"/>
                <w:sz w:val="24"/>
                <w:szCs w:val="24"/>
              </w:rPr>
            </w:pPr>
            <w:r w:rsidDel="00000000" w:rsidR="00000000" w:rsidRPr="00000000">
              <w:rPr>
                <w:rFonts w:ascii="Noto Sans" w:cs="Noto Sans" w:eastAsia="Noto Sans" w:hAnsi="Noto Sans"/>
                <w:b w:val="1"/>
                <w:sz w:val="24"/>
                <w:szCs w:val="24"/>
                <w:rtl w:val="0"/>
              </w:rPr>
              <w:t xml:space="preserve">Home Tel</w:t>
            </w:r>
            <w:r w:rsidDel="00000000" w:rsidR="00000000" w:rsidRPr="00000000">
              <w:rPr>
                <w:rtl w:val="0"/>
              </w:rPr>
            </w:r>
          </w:p>
        </w:tc>
        <w:tc>
          <w:tcPr/>
          <w:p w:rsidR="00000000" w:rsidDel="00000000" w:rsidP="00000000" w:rsidRDefault="00000000" w:rsidRPr="00000000" w14:paraId="00000034">
            <w:pPr>
              <w:spacing w:line="360" w:lineRule="auto"/>
              <w:rPr>
                <w:rFonts w:ascii="Noto Sans" w:cs="Noto Sans" w:eastAsia="Noto Sans" w:hAnsi="Noto Sans"/>
                <w:sz w:val="24"/>
                <w:szCs w:val="24"/>
              </w:rPr>
            </w:pPr>
            <w:r w:rsidDel="00000000" w:rsidR="00000000" w:rsidRPr="00000000">
              <w:rPr>
                <w:rtl w:val="0"/>
              </w:rPr>
            </w:r>
          </w:p>
        </w:tc>
        <w:tc>
          <w:tcPr/>
          <w:p w:rsidR="00000000" w:rsidDel="00000000" w:rsidP="00000000" w:rsidRDefault="00000000" w:rsidRPr="00000000" w14:paraId="00000035">
            <w:pPr>
              <w:spacing w:line="360" w:lineRule="auto"/>
              <w:rPr>
                <w:rFonts w:ascii="Noto Sans" w:cs="Noto Sans" w:eastAsia="Noto Sans" w:hAnsi="Noto Sans"/>
                <w:sz w:val="24"/>
                <w:szCs w:val="24"/>
              </w:rPr>
            </w:pPr>
            <w:r w:rsidDel="00000000" w:rsidR="00000000" w:rsidRPr="00000000">
              <w:rPr>
                <w:rFonts w:ascii="Noto Sans" w:cs="Noto Sans" w:eastAsia="Noto Sans" w:hAnsi="Noto Sans"/>
                <w:b w:val="1"/>
                <w:sz w:val="24"/>
                <w:szCs w:val="24"/>
                <w:rtl w:val="0"/>
              </w:rPr>
              <w:t xml:space="preserve">Mobile Tel</w:t>
            </w:r>
            <w:r w:rsidDel="00000000" w:rsidR="00000000" w:rsidRPr="00000000">
              <w:rPr>
                <w:rtl w:val="0"/>
              </w:rPr>
            </w:r>
          </w:p>
        </w:tc>
        <w:tc>
          <w:tcPr/>
          <w:p w:rsidR="00000000" w:rsidDel="00000000" w:rsidP="00000000" w:rsidRDefault="00000000" w:rsidRPr="00000000" w14:paraId="00000036">
            <w:pPr>
              <w:spacing w:line="360" w:lineRule="auto"/>
              <w:rPr>
                <w:rFonts w:ascii="Noto Sans" w:cs="Noto Sans" w:eastAsia="Noto Sans" w:hAnsi="Noto Sans"/>
                <w:sz w:val="24"/>
                <w:szCs w:val="24"/>
              </w:rPr>
            </w:pPr>
            <w:r w:rsidDel="00000000" w:rsidR="00000000" w:rsidRPr="00000000">
              <w:rPr>
                <w:rtl w:val="0"/>
              </w:rPr>
            </w:r>
          </w:p>
        </w:tc>
      </w:tr>
    </w:tbl>
    <w:p w:rsidR="00000000" w:rsidDel="00000000" w:rsidP="00000000" w:rsidRDefault="00000000" w:rsidRPr="00000000" w14:paraId="00000037">
      <w:pPr>
        <w:rPr>
          <w:rFonts w:ascii="Noto Sans" w:cs="Noto Sans" w:eastAsia="Noto Sans" w:hAnsi="Noto Sans"/>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jc w:val="center"/>
        <w:rPr>
          <w:rFonts w:ascii="Noto Sans" w:cs="Noto Sans" w:eastAsia="Noto Sans" w:hAnsi="Noto Sans"/>
          <w:color w:val="966f00"/>
        </w:rPr>
      </w:pPr>
      <w:r w:rsidDel="00000000" w:rsidR="00000000" w:rsidRPr="00000000">
        <w:rPr>
          <w:rFonts w:ascii="Noto Sans" w:cs="Noto Sans" w:eastAsia="Noto Sans" w:hAnsi="Noto Sans"/>
          <w:color w:val="966f00"/>
          <w:rtl w:val="0"/>
        </w:rPr>
        <w:t xml:space="preserve">Equal opportunities Monitoring</w:t>
      </w:r>
    </w:p>
    <w:p w:rsidR="00000000" w:rsidDel="00000000" w:rsidP="00000000" w:rsidRDefault="00000000" w:rsidRPr="00000000" w14:paraId="00000039">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3A">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In accordance with our equal opportunities and diversity policy, Eccles IT Ltd will provide equal opportunities to all employees and job applicants and will not discriminate either directly or indirectly because of age, disability, gender reassignment, marriage and civil partnership, pregnancy and maternity, race (including colour, nationality and ethnic or national origins), religion or belief, sex or sexual orientation.</w:t>
      </w:r>
    </w:p>
    <w:p w:rsidR="00000000" w:rsidDel="00000000" w:rsidP="00000000" w:rsidRDefault="00000000" w:rsidRPr="00000000" w14:paraId="0000003B">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In order to enable the company ensure compliance with its policy statement, a system of monitoring has been set up. We have only asked for your name so that monitoring can take place both at the shortlisting for interview stage and at the appointment stage. Once an appointment has been made, the data given on this form will be stored on computer in an anonymised format and the form will then be destroyed.</w:t>
      </w:r>
    </w:p>
    <w:p w:rsidR="00000000" w:rsidDel="00000000" w:rsidP="00000000" w:rsidRDefault="00000000" w:rsidRPr="00000000" w14:paraId="0000003C">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You may, of course, decide not to answer one or any of these questions but if you do respond, all information provided will be treated in confidence and will be used solely by the HR Team for the purpose of providing statistics for equal opportunities monitoring. The monitoring form does not form part of your application and will therefore be detached from it on receipt and stored separately. You can also send this form separately if you wish.</w:t>
      </w:r>
    </w:p>
    <w:p w:rsidR="00000000" w:rsidDel="00000000" w:rsidP="00000000" w:rsidRDefault="00000000" w:rsidRPr="00000000" w14:paraId="0000003D">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3E">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Age</w:t>
        <w:tab/>
        <w:tab/>
        <w:t xml:space="preserve">19</w:t>
      </w:r>
    </w:p>
    <w:p w:rsidR="00000000" w:rsidDel="00000000" w:rsidP="00000000" w:rsidRDefault="00000000" w:rsidRPr="00000000" w14:paraId="0000003F">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40">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Gender</w:t>
        <w:tab/>
        <w:t xml:space="preserve">Male</w:t>
      </w:r>
    </w:p>
    <w:p w:rsidR="00000000" w:rsidDel="00000000" w:rsidP="00000000" w:rsidRDefault="00000000" w:rsidRPr="00000000" w14:paraId="00000041">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42">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Religion</w:t>
        <w:tab/>
        <w:t xml:space="preserve">Muslim</w:t>
      </w:r>
    </w:p>
    <w:p w:rsidR="00000000" w:rsidDel="00000000" w:rsidP="00000000" w:rsidRDefault="00000000" w:rsidRPr="00000000" w14:paraId="00000043">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44">
      <w:pPr>
        <w:rPr>
          <w:rFonts w:ascii="Noto Sans" w:cs="Noto Sans" w:eastAsia="Noto Sans" w:hAnsi="Noto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For the purposes of compliance with the Data Protection Act 1998, I hereby confirm that by completing this form I give my consent to Eccles IT Ltd processing the data supplied on this form for the purpose of equal opportunities monitoring.</w:t>
      </w:r>
    </w:p>
    <w:p w:rsidR="00000000" w:rsidDel="00000000" w:rsidP="00000000" w:rsidRDefault="00000000" w:rsidRPr="00000000" w14:paraId="00000046">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47">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Signed</w:t>
        <w:tab/>
        <w:tab/>
        <w:t xml:space="preserve">Abdullahi</w:t>
      </w:r>
    </w:p>
    <w:p w:rsidR="00000000" w:rsidDel="00000000" w:rsidP="00000000" w:rsidRDefault="00000000" w:rsidRPr="00000000" w14:paraId="00000048">
      <w:pPr>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49">
      <w:pPr>
        <w:rPr>
          <w:rFonts w:ascii="Noto Sans" w:cs="Noto Sans" w:eastAsia="Noto Sans" w:hAnsi="Noto Sans"/>
          <w:sz w:val="24"/>
          <w:szCs w:val="24"/>
        </w:rPr>
      </w:pPr>
      <w:r w:rsidDel="00000000" w:rsidR="00000000" w:rsidRPr="00000000">
        <w:rPr>
          <w:rFonts w:ascii="Noto Sans" w:cs="Noto Sans" w:eastAsia="Noto Sans" w:hAnsi="Noto Sans"/>
          <w:sz w:val="24"/>
          <w:szCs w:val="24"/>
          <w:rtl w:val="0"/>
        </w:rPr>
        <w:t xml:space="preserve">Date</w:t>
        <w:tab/>
        <w:tab/>
        <w:tab/>
        <w:t xml:space="preserve">30-05-2022</w:t>
      </w:r>
    </w:p>
    <w:p w:rsidR="00000000" w:rsidDel="00000000" w:rsidP="00000000" w:rsidRDefault="00000000" w:rsidRPr="00000000" w14:paraId="0000004A">
      <w:pPr>
        <w:spacing w:line="240" w:lineRule="auto"/>
        <w:rPr>
          <w:rFonts w:ascii="Noto Sans" w:cs="Noto Sans" w:eastAsia="Noto Sans" w:hAnsi="Noto Sans"/>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hyperlink r:id="rId1">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www.ecclesit.co.uk</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+44 (0) 771 698 6913</w:t>
      <w:tab/>
      <w:t xml:space="preserve"> </w:t>
    </w:r>
    <w:hyperlink r:id="rId2">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contact@ecclesit.co.uk</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Eccles IT Ltd is registered in England and Wales. Company number: 12924033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69762" cy="56575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9762" cy="56575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41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2418E"/>
  </w:style>
  <w:style w:type="paragraph" w:styleId="Footer">
    <w:name w:val="footer"/>
    <w:basedOn w:val="Normal"/>
    <w:link w:val="FooterChar"/>
    <w:uiPriority w:val="99"/>
    <w:unhideWhenUsed w:val="1"/>
    <w:rsid w:val="005241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2418E"/>
  </w:style>
  <w:style w:type="paragraph" w:styleId="ListParagraph">
    <w:name w:val="List Paragraph"/>
    <w:basedOn w:val="Normal"/>
    <w:uiPriority w:val="34"/>
    <w:qFormat w:val="1"/>
    <w:rsid w:val="003623EA"/>
    <w:pPr>
      <w:ind w:left="720"/>
      <w:contextualSpacing w:val="1"/>
    </w:pPr>
  </w:style>
  <w:style w:type="character" w:styleId="Hyperlink">
    <w:name w:val="Hyperlink"/>
    <w:basedOn w:val="DefaultParagraphFont"/>
    <w:uiPriority w:val="99"/>
    <w:unhideWhenUsed w:val="1"/>
    <w:rsid w:val="00F71B83"/>
    <w:rPr>
      <w:color w:val="0563c1" w:themeColor="hyperlink"/>
      <w:u w:val="single"/>
    </w:rPr>
  </w:style>
  <w:style w:type="character" w:styleId="UnresolvedMention">
    <w:name w:val="Unresolved Mention"/>
    <w:basedOn w:val="DefaultParagraphFont"/>
    <w:uiPriority w:val="99"/>
    <w:semiHidden w:val="1"/>
    <w:unhideWhenUsed w:val="1"/>
    <w:rsid w:val="00F71B83"/>
    <w:rPr>
      <w:color w:val="605e5c"/>
      <w:shd w:color="auto" w:fill="e1dfdd" w:val="clear"/>
    </w:rPr>
  </w:style>
  <w:style w:type="paragraph" w:styleId="Title">
    <w:name w:val="Title"/>
    <w:basedOn w:val="Normal"/>
    <w:next w:val="Normal"/>
    <w:link w:val="TitleChar"/>
    <w:uiPriority w:val="10"/>
    <w:qFormat w:val="1"/>
    <w:rsid w:val="00130EC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30EC4"/>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6242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cclesit.co.uk" TargetMode="External"/><Relationship Id="rId2" Type="http://schemas.openxmlformats.org/officeDocument/2006/relationships/hyperlink" Target="mailto:contact@ecclesit.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9MV3Dn0LAwE3Kmqu3/oetcyw==">AMUW2mUOrdb6uQP5fh9DratkgnlwRLqk7F0rolsH0U+vo9nYIqqwH5A9ZyF4Epdbf9kkzzIZshrbKja3fuW+SOX4JEGokfpcOKB3jbwQNbug4Ty6YzokWck=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2022-05-24T14:27:00Z</dcterms:created>
  <dc:creator>taiwo kareem</dc:creator>
</cp:coreProperties>
</file>