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bidi/>
        <w:spacing w:line="324" w:lineRule="auto"/>
        <w:ind w:right="5463" w:left="282" w:hanging="475"/>
        <w:jc w:val="right"/>
      </w:pPr>
      <w:r>
        <w:rPr/>
        <w:pict>
          <v:rect style="position:absolute;margin-left:0pt;margin-top:-.000024pt;width:612.1pt;height:792.1pt;mso-position-horizontal-relative:page;mso-position-vertical-relative:page;z-index:-15778816" id="docshape1" filled="true" fillcolor="#1f3762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259079</wp:posOffset>
            </wp:positionH>
            <wp:positionV relativeFrom="paragraph">
              <wp:posOffset>38016</wp:posOffset>
            </wp:positionV>
            <wp:extent cx="2946400" cy="198627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98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5"/>
        </w:rPr>
        <w:t>International</w:t>
      </w:r>
      <w:r>
        <w:rPr>
          <w:color w:val="FFFFFF"/>
          <w:w w:val="95"/>
          <w:rtl/>
        </w:rPr>
        <w:t> </w:t>
      </w:r>
      <w:r>
        <w:rPr>
          <w:color w:val="FFFFFF"/>
          <w:w w:val="95"/>
        </w:rPr>
        <w:t>Swiss</w:t>
      </w:r>
      <w:r>
        <w:rPr>
          <w:color w:val="FFFFFF"/>
          <w:w w:val="95"/>
          <w:rtl/>
        </w:rPr>
        <w:t> </w:t>
      </w:r>
      <w:r>
        <w:rPr>
          <w:color w:val="FFFFFF"/>
          <w:w w:val="95"/>
        </w:rPr>
        <w:t>Tiba</w:t>
      </w:r>
      <w:r>
        <w:rPr>
          <w:color w:val="FFFFFF"/>
          <w:w w:val="95"/>
          <w:rtl/>
        </w:rPr>
        <w:t> </w:t>
      </w:r>
      <w:r>
        <w:rPr>
          <w:color w:val="FFFFFF"/>
          <w:w w:val="80"/>
          <w:rtl/>
        </w:rPr>
        <w:t>شركه</w:t>
      </w:r>
      <w:r>
        <w:rPr>
          <w:color w:val="FFFFFF"/>
          <w:spacing w:val="-7"/>
          <w:w w:val="80"/>
          <w:rtl/>
        </w:rPr>
        <w:t> </w:t>
      </w:r>
      <w:r>
        <w:rPr>
          <w:color w:val="FFFFFF"/>
          <w:w w:val="80"/>
          <w:rtl/>
        </w:rPr>
        <w:t>طيبه</w:t>
      </w:r>
      <w:r>
        <w:rPr>
          <w:color w:val="FFFFFF"/>
          <w:spacing w:val="-6"/>
          <w:w w:val="80"/>
          <w:rtl/>
        </w:rPr>
        <w:t> </w:t>
      </w:r>
      <w:r>
        <w:rPr>
          <w:color w:val="FFFFFF"/>
          <w:w w:val="80"/>
          <w:rtl/>
        </w:rPr>
        <w:t>سويس</w:t>
      </w:r>
      <w:r>
        <w:rPr>
          <w:color w:val="FFFFFF"/>
          <w:spacing w:val="-7"/>
          <w:w w:val="80"/>
          <w:rtl/>
        </w:rPr>
        <w:t> </w:t>
      </w:r>
      <w:r>
        <w:rPr>
          <w:color w:val="FFFFFF"/>
          <w:w w:val="80"/>
          <w:rtl/>
        </w:rPr>
        <w:t>العالمي</w:t>
      </w:r>
      <w:r>
        <w:rPr>
          <w:color w:val="FFFFFF"/>
          <w:w w:val="80"/>
          <w:rtl/>
        </w:rPr>
        <w:t>ه</w:t>
      </w:r>
    </w:p>
    <w:p>
      <w:pPr>
        <w:spacing w:line="500" w:lineRule="exact" w:before="0"/>
        <w:ind w:left="4937" w:right="0" w:firstLine="0"/>
        <w:jc w:val="left"/>
        <w:rPr>
          <w:sz w:val="44"/>
        </w:rPr>
      </w:pPr>
      <w:r>
        <w:rPr>
          <w:color w:val="FFFFFF"/>
          <w:sz w:val="44"/>
        </w:rPr>
        <w:t>General</w:t>
      </w:r>
      <w:r>
        <w:rPr>
          <w:color w:val="FFFFFF"/>
          <w:spacing w:val="-16"/>
          <w:sz w:val="44"/>
        </w:rPr>
        <w:t> </w:t>
      </w:r>
      <w:r>
        <w:rPr>
          <w:color w:val="FFFFFF"/>
          <w:sz w:val="44"/>
        </w:rPr>
        <w:t>Contractor</w:t>
      </w:r>
      <w:r>
        <w:rPr>
          <w:color w:val="FFFFFF"/>
          <w:spacing w:val="-16"/>
          <w:sz w:val="44"/>
        </w:rPr>
        <w:t> </w:t>
      </w:r>
      <w:r>
        <w:rPr>
          <w:color w:val="FFFFFF"/>
          <w:spacing w:val="-2"/>
          <w:sz w:val="44"/>
        </w:rPr>
        <w:t>Company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Heading1"/>
        <w:spacing w:before="203"/>
        <w:ind w:right="1671" w:firstLine="0"/>
        <w:jc w:val="center"/>
      </w:pPr>
      <w:r>
        <w:rPr>
          <w:color w:val="EC7C30"/>
        </w:rPr>
        <w:t>Car</w:t>
      </w:r>
      <w:r>
        <w:rPr>
          <w:color w:val="EC7C30"/>
          <w:spacing w:val="-6"/>
        </w:rPr>
        <w:t> </w:t>
      </w:r>
      <w:r>
        <w:rPr>
          <w:color w:val="EC7C30"/>
        </w:rPr>
        <w:t>washing</w:t>
      </w:r>
      <w:r>
        <w:rPr>
          <w:color w:val="EC7C30"/>
          <w:spacing w:val="-1"/>
        </w:rPr>
        <w:t> </w:t>
      </w:r>
      <w:r>
        <w:rPr>
          <w:color w:val="EC7C30"/>
        </w:rPr>
        <w:t>Machine</w:t>
      </w:r>
      <w:r>
        <w:rPr>
          <w:color w:val="EC7C30"/>
          <w:spacing w:val="-4"/>
        </w:rPr>
        <w:t> </w:t>
      </w:r>
      <w:r>
        <w:rPr>
          <w:color w:val="EC7C30"/>
        </w:rPr>
        <w:t>Model</w:t>
      </w:r>
      <w:r>
        <w:rPr>
          <w:color w:val="EC7C30"/>
          <w:spacing w:val="-4"/>
        </w:rPr>
        <w:t> </w:t>
      </w:r>
      <w:r>
        <w:rPr>
          <w:color w:val="EC7C30"/>
        </w:rPr>
        <w:t>T.S.I</w:t>
      </w:r>
      <w:r>
        <w:rPr>
          <w:color w:val="EC7C30"/>
          <w:spacing w:val="-4"/>
        </w:rPr>
        <w:t> </w:t>
      </w:r>
      <w:r>
        <w:rPr>
          <w:color w:val="EC7C30"/>
          <w:spacing w:val="-5"/>
        </w:rPr>
        <w:t>301</w:t>
      </w: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spacing w:before="372"/>
        <w:ind w:left="1140" w:right="0" w:firstLine="0"/>
        <w:jc w:val="left"/>
        <w:rPr>
          <w:b/>
          <w:sz w:val="36"/>
        </w:rPr>
      </w:pPr>
      <w:r>
        <w:rPr>
          <w:b/>
          <w:color w:val="FFFFFF"/>
          <w:spacing w:val="-2"/>
          <w:sz w:val="36"/>
        </w:rPr>
        <w:t>Schlosslistrasse</w:t>
      </w:r>
      <w:r>
        <w:rPr>
          <w:b/>
          <w:color w:val="FFFFFF"/>
          <w:spacing w:val="7"/>
          <w:sz w:val="36"/>
        </w:rPr>
        <w:t> </w:t>
      </w:r>
      <w:r>
        <w:rPr>
          <w:b/>
          <w:color w:val="FFFFFF"/>
          <w:spacing w:val="-10"/>
          <w:sz w:val="36"/>
        </w:rPr>
        <w:t>2</w:t>
      </w:r>
    </w:p>
    <w:p>
      <w:pPr>
        <w:spacing w:before="194"/>
        <w:ind w:left="1140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5236845</wp:posOffset>
            </wp:positionH>
            <wp:positionV relativeFrom="paragraph">
              <wp:posOffset>83625</wp:posOffset>
            </wp:positionV>
            <wp:extent cx="2370454" cy="122999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454" cy="122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z w:val="36"/>
        </w:rPr>
        <w:t>2504 </w:t>
      </w:r>
      <w:r>
        <w:rPr>
          <w:b/>
          <w:color w:val="FFFFFF"/>
          <w:spacing w:val="-2"/>
          <w:sz w:val="36"/>
        </w:rPr>
        <w:t>Bie/Bienne</w:t>
      </w:r>
    </w:p>
    <w:p>
      <w:pPr>
        <w:spacing w:before="193"/>
        <w:ind w:left="1140" w:right="0" w:firstLine="0"/>
        <w:jc w:val="left"/>
        <w:rPr>
          <w:b/>
          <w:sz w:val="36"/>
        </w:rPr>
      </w:pPr>
      <w:r>
        <w:rPr>
          <w:b/>
          <w:color w:val="FFFFFF"/>
          <w:sz w:val="36"/>
        </w:rPr>
        <w:t>Tel .</w:t>
      </w:r>
      <w:r>
        <w:rPr>
          <w:b/>
          <w:color w:val="FFFFFF"/>
          <w:spacing w:val="-1"/>
          <w:sz w:val="36"/>
        </w:rPr>
        <w:t> </w:t>
      </w:r>
      <w:r>
        <w:rPr>
          <w:b/>
          <w:color w:val="FFFFFF"/>
          <w:spacing w:val="-2"/>
          <w:sz w:val="36"/>
        </w:rPr>
        <w:t>+41763435938</w:t>
      </w:r>
    </w:p>
    <w:p>
      <w:pPr>
        <w:spacing w:before="191"/>
        <w:ind w:left="1140" w:right="0" w:firstLine="0"/>
        <w:jc w:val="left"/>
        <w:rPr>
          <w:b/>
          <w:sz w:val="36"/>
        </w:rPr>
      </w:pPr>
      <w:hyperlink r:id="rId7">
        <w:r>
          <w:rPr>
            <w:b/>
            <w:color w:val="FFFFFF"/>
            <w:spacing w:val="-2"/>
            <w:sz w:val="36"/>
          </w:rPr>
          <w:t>info@tibaswiss.ch</w:t>
        </w:r>
      </w:hyperlink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top="1380" w:bottom="280" w:left="300" w:right="160"/>
        </w:sectPr>
      </w:pPr>
    </w:p>
    <w:p>
      <w:pPr>
        <w:pStyle w:val="BodyText"/>
        <w:bidi/>
        <w:spacing w:before="177"/>
        <w:ind w:right="1140" w:left="0" w:firstLine="0"/>
        <w:jc w:val="right"/>
        <w:rPr>
          <w:rFonts w:ascii="Arial" w:cs="Arial"/>
        </w:rPr>
      </w:pPr>
      <w:r>
        <w:rPr>
          <w:rFonts w:ascii="Arial" w:cs="Arial"/>
          <w:color w:val="EC7C30"/>
          <w:spacing w:val="-2"/>
          <w:w w:val="95"/>
          <w:u w:val="single" w:color="EC7C30"/>
          <w:rtl/>
        </w:rPr>
        <w:t>فوائد</w:t>
      </w:r>
      <w:r>
        <w:rPr>
          <w:rFonts w:ascii="Arial" w:cs="Arial"/>
          <w:color w:val="EC7C30"/>
          <w:spacing w:val="-3"/>
          <w:w w:val="95"/>
          <w:u w:val="single" w:color="EC7C30"/>
          <w:rtl/>
        </w:rPr>
        <w:t> </w:t>
      </w:r>
      <w:r>
        <w:rPr>
          <w:rFonts w:ascii="Arial" w:cs="Arial"/>
          <w:color w:val="EC7C30"/>
          <w:w w:val="95"/>
          <w:u w:val="single" w:color="EC7C30"/>
          <w:rtl/>
        </w:rPr>
        <w:t>الغسيل</w:t>
      </w:r>
      <w:r>
        <w:rPr>
          <w:rFonts w:ascii="Arial" w:cs="Arial"/>
          <w:color w:val="EC7C30"/>
          <w:spacing w:val="-3"/>
          <w:w w:val="95"/>
          <w:u w:val="single" w:color="EC7C30"/>
          <w:rtl/>
        </w:rPr>
        <w:t> </w:t>
      </w:r>
      <w:r>
        <w:rPr>
          <w:rFonts w:ascii="Arial" w:cs="Arial"/>
          <w:color w:val="EC7C30"/>
          <w:w w:val="95"/>
          <w:u w:val="single" w:color="EC7C30"/>
          <w:rtl/>
        </w:rPr>
        <w:t>اآللي</w:t>
      </w:r>
      <w:r>
        <w:rPr>
          <w:b w:val="0"/>
          <w:bCs w:val="0"/>
          <w:color w:val="EC7C30"/>
          <w:spacing w:val="-35"/>
          <w:w w:val="150"/>
          <w:u w:val="single" w:color="EC7C30"/>
          <w:rtl/>
        </w:rPr>
        <w:t> </w:t>
      </w:r>
      <w:r>
        <w:rPr>
          <w:rFonts w:ascii="Arial" w:cs="Arial"/>
          <w:color w:val="EC7C30"/>
          <w:spacing w:val="69"/>
          <w:w w:val="150"/>
          <w:rtl/>
        </w:rPr>
        <w:t>            </w:t>
      </w:r>
      <w:r>
        <w:rPr>
          <w:rFonts w:ascii="Arial" w:cs="Arial"/>
          <w:color w:val="EC7C30"/>
          <w:w w:val="95"/>
          <w:u w:val="single" w:color="EC7C30"/>
        </w:rPr>
        <w:t>washing</w:t>
      </w:r>
      <w:r>
        <w:rPr>
          <w:rFonts w:ascii="Arial" w:cs="Arial"/>
          <w:color w:val="EC7C30"/>
          <w:spacing w:val="-1"/>
          <w:w w:val="95"/>
          <w:u w:val="single" w:color="EC7C30"/>
          <w:rtl/>
        </w:rPr>
        <w:t> </w:t>
      </w:r>
      <w:r>
        <w:rPr>
          <w:rFonts w:ascii="Arial" w:cs="Arial"/>
          <w:color w:val="EC7C30"/>
          <w:w w:val="95"/>
          <w:u w:val="single" w:color="EC7C30"/>
        </w:rPr>
        <w:t>automatic</w:t>
      </w:r>
      <w:r>
        <w:rPr>
          <w:rFonts w:ascii="Arial" w:cs="Arial"/>
          <w:color w:val="EC7C30"/>
          <w:spacing w:val="-4"/>
          <w:w w:val="95"/>
          <w:u w:val="single" w:color="EC7C30"/>
          <w:rtl/>
        </w:rPr>
        <w:t> </w:t>
      </w:r>
      <w:r>
        <w:rPr>
          <w:rFonts w:ascii="Arial" w:cs="Arial"/>
          <w:color w:val="EC7C30"/>
          <w:w w:val="95"/>
          <w:u w:val="single" w:color="EC7C30"/>
        </w:rPr>
        <w:t>of</w:t>
      </w:r>
      <w:r>
        <w:rPr>
          <w:rFonts w:ascii="Arial" w:cs="Arial"/>
          <w:color w:val="EC7C30"/>
          <w:spacing w:val="-2"/>
          <w:w w:val="95"/>
          <w:u w:val="single" w:color="EC7C30"/>
          <w:rtl/>
        </w:rPr>
        <w:t> </w:t>
      </w:r>
      <w:r>
        <w:rPr>
          <w:rFonts w:ascii="Arial" w:cs="Arial"/>
          <w:color w:val="EC7C30"/>
          <w:w w:val="95"/>
          <w:u w:val="single" w:color="EC7C30"/>
        </w:rPr>
        <w:t>Benefit</w:t>
      </w:r>
      <w:r>
        <w:rPr>
          <w:rFonts w:ascii="Arial" w:cs="Arial"/>
          <w:color w:val="EC7C30"/>
          <w:w w:val="95"/>
          <w:u w:val="single" w:color="EC7C30"/>
        </w:rPr>
        <w:t>s</w:t>
      </w:r>
      <w:r>
        <w:rPr>
          <w:rFonts w:ascii="Arial" w:cs="Arial"/>
          <w:color w:val="EC7C30"/>
          <w:w w:val="95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7"/>
        </w:rPr>
      </w:pPr>
    </w:p>
    <w:p>
      <w:pPr>
        <w:pStyle w:val="BodyText"/>
        <w:bidi/>
        <w:spacing w:before="86"/>
        <w:ind w:right="1140" w:left="0" w:firstLine="0"/>
        <w:jc w:val="both"/>
      </w:pPr>
      <w:r>
        <w:rPr/>
        <w:pict>
          <v:line style="position:absolute;mso-position-horizontal-relative:page;mso-position-vertical-relative:paragraph;z-index:-15776768" from="321.75pt,-14.772483pt" to="326.150pt,220.777517pt" stroked="true" strokeweight="1.5pt" strokecolor="#ec7c30">
            <v:stroke dashstyle="solid"/>
            <w10:wrap type="none"/>
          </v:line>
        </w:pict>
      </w:r>
      <w:r>
        <w:rPr>
          <w:color w:val="FFFFFF"/>
          <w:spacing w:val="-2"/>
          <w:w w:val="90"/>
          <w:rtl/>
        </w:rPr>
        <w:t>تحافظ</w:t>
      </w:r>
      <w:r>
        <w:rPr>
          <w:color w:val="FFFFFF"/>
          <w:spacing w:val="-4"/>
          <w:rtl/>
        </w:rPr>
        <w:t> </w:t>
      </w:r>
      <w:r>
        <w:rPr>
          <w:color w:val="FFFFFF"/>
          <w:w w:val="95"/>
          <w:rtl/>
        </w:rPr>
        <w:t>علي</w:t>
      </w:r>
      <w:r>
        <w:rPr>
          <w:color w:val="FFFFFF"/>
          <w:spacing w:val="3"/>
          <w:rtl/>
        </w:rPr>
        <w:t> </w:t>
      </w:r>
      <w:r>
        <w:rPr>
          <w:color w:val="FFFFFF"/>
          <w:w w:val="95"/>
          <w:rtl/>
        </w:rPr>
        <w:t>السيارة</w:t>
      </w:r>
      <w:r>
        <w:rPr>
          <w:color w:val="FFFFFF"/>
          <w:spacing w:val="78"/>
          <w:w w:val="150"/>
          <w:rtl/>
        </w:rPr>
        <w:t>                        </w:t>
      </w:r>
      <w:r>
        <w:rPr>
          <w:color w:val="FFFFFF"/>
          <w:w w:val="95"/>
        </w:rPr>
        <w:t>car</w:t>
      </w:r>
      <w:r>
        <w:rPr>
          <w:color w:val="FFFFFF"/>
          <w:spacing w:val="-3"/>
          <w:rtl/>
        </w:rPr>
        <w:t> </w:t>
      </w:r>
      <w:r>
        <w:rPr>
          <w:color w:val="FFFFFF"/>
          <w:w w:val="95"/>
        </w:rPr>
        <w:t>the</w:t>
      </w:r>
      <w:r>
        <w:rPr>
          <w:color w:val="FFFFFF"/>
          <w:spacing w:val="-1"/>
          <w:w w:val="95"/>
          <w:rtl/>
        </w:rPr>
        <w:t> </w:t>
      </w:r>
      <w:r>
        <w:rPr>
          <w:color w:val="FFFFFF"/>
          <w:w w:val="95"/>
        </w:rPr>
        <w:t>Maintai</w:t>
      </w:r>
      <w:r>
        <w:rPr>
          <w:color w:val="FFFFFF"/>
          <w:w w:val="95"/>
        </w:rPr>
        <w:t>n</w:t>
      </w:r>
    </w:p>
    <w:p>
      <w:pPr>
        <w:pStyle w:val="BodyText"/>
        <w:bidi/>
        <w:spacing w:line="364" w:lineRule="auto" w:before="189"/>
        <w:ind w:right="1140" w:left="1411" w:firstLine="0"/>
        <w:jc w:val="both"/>
      </w:pPr>
      <w:r>
        <w:rPr>
          <w:color w:val="FFFFFF"/>
          <w:rtl/>
        </w:rPr>
        <w:t>نظافه</w:t>
      </w:r>
      <w:r>
        <w:rPr>
          <w:color w:val="FFFFFF"/>
          <w:spacing w:val="-14"/>
          <w:rtl/>
        </w:rPr>
        <w:t> </w:t>
      </w:r>
      <w:r>
        <w:rPr>
          <w:color w:val="FFFFFF"/>
          <w:rtl/>
        </w:rPr>
        <w:t>اكثر</w:t>
      </w:r>
      <w:r>
        <w:rPr>
          <w:color w:val="FFFFFF"/>
          <w:spacing w:val="-15"/>
          <w:rtl/>
        </w:rPr>
        <w:t> </w:t>
      </w:r>
      <w:r>
        <w:rPr>
          <w:color w:val="FFFFFF"/>
          <w:rtl/>
        </w:rPr>
        <w:t>للسيارة</w:t>
      </w:r>
      <w:r>
        <w:rPr>
          <w:color w:val="FFFFFF"/>
          <w:spacing w:val="80"/>
          <w:w w:val="150"/>
          <w:rtl/>
        </w:rPr>
        <w:t>              </w:t>
      </w:r>
      <w:r>
        <w:rPr>
          <w:color w:val="FFFFFF"/>
        </w:rPr>
        <w:t>clean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the</w:t>
      </w:r>
      <w:r>
        <w:rPr>
          <w:color w:val="FFFFFF"/>
          <w:spacing w:val="-13"/>
          <w:rtl/>
        </w:rPr>
        <w:t> </w:t>
      </w:r>
      <w:r>
        <w:rPr>
          <w:color w:val="FFFFFF"/>
        </w:rPr>
        <w:t>for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clean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More</w:t>
      </w:r>
      <w:r>
        <w:rPr>
          <w:color w:val="FFFFFF"/>
          <w:rtl/>
        </w:rPr>
        <w:t> </w:t>
      </w:r>
      <w:r>
        <w:rPr>
          <w:color w:val="FFFFFF"/>
          <w:w w:val="90"/>
          <w:rtl/>
        </w:rPr>
        <w:t>توفير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الوقت</w:t>
      </w:r>
      <w:r>
        <w:rPr>
          <w:color w:val="FFFFFF"/>
          <w:spacing w:val="-12"/>
          <w:w w:val="90"/>
          <w:rtl/>
        </w:rPr>
        <w:t> </w:t>
      </w:r>
      <w:r>
        <w:rPr>
          <w:color w:val="FFFFFF"/>
          <w:w w:val="90"/>
          <w:rtl/>
        </w:rPr>
        <w:t>فقد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خمس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دقائق</w:t>
      </w:r>
      <w:r>
        <w:rPr>
          <w:color w:val="FFFFFF"/>
          <w:spacing w:val="80"/>
          <w:w w:val="150"/>
          <w:rtl/>
        </w:rPr>
        <w:t>       </w:t>
      </w:r>
      <w:r>
        <w:rPr>
          <w:color w:val="FFFFFF"/>
        </w:rPr>
        <w:t>minutes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five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only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time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Save</w:t>
      </w:r>
      <w:r>
        <w:rPr>
          <w:color w:val="FFFFFF"/>
          <w:w w:val="90"/>
          <w:rtl/>
        </w:rPr>
        <w:t> </w:t>
      </w:r>
      <w:r>
        <w:rPr>
          <w:color w:val="FFFFFF"/>
          <w:rtl/>
        </w:rPr>
        <w:t>الوقايه</w:t>
      </w:r>
      <w:r>
        <w:rPr>
          <w:color w:val="FFFFFF"/>
          <w:spacing w:val="-15"/>
          <w:rtl/>
        </w:rPr>
        <w:t> </w:t>
      </w:r>
      <w:r>
        <w:rPr>
          <w:color w:val="FFFFFF"/>
          <w:rtl/>
        </w:rPr>
        <w:t>من</w:t>
      </w:r>
      <w:r>
        <w:rPr>
          <w:color w:val="FFFFFF"/>
          <w:spacing w:val="-14"/>
          <w:rtl/>
        </w:rPr>
        <w:t> </w:t>
      </w:r>
      <w:r>
        <w:rPr>
          <w:color w:val="FFFFFF"/>
          <w:rtl/>
        </w:rPr>
        <w:t>الصدأ</w:t>
      </w:r>
      <w:r>
        <w:rPr>
          <w:color w:val="FFFFFF"/>
          <w:spacing w:val="-16"/>
          <w:rtl/>
        </w:rPr>
        <w:t> </w:t>
      </w:r>
      <w:r>
        <w:rPr>
          <w:color w:val="FFFFFF"/>
          <w:rtl/>
        </w:rPr>
        <w:t>للسيارة</w:t>
      </w:r>
      <w:r>
        <w:rPr>
          <w:color w:val="FFFFFF"/>
          <w:spacing w:val="80"/>
          <w:w w:val="150"/>
          <w:rtl/>
        </w:rPr>
        <w:t>           </w:t>
      </w:r>
      <w:r>
        <w:rPr>
          <w:color w:val="FFFFFF"/>
        </w:rPr>
        <w:t>prevention</w:t>
      </w:r>
      <w:r>
        <w:rPr>
          <w:color w:val="FFFFFF"/>
          <w:spacing w:val="-14"/>
          <w:rtl/>
        </w:rPr>
        <w:t> </w:t>
      </w:r>
      <w:r>
        <w:rPr>
          <w:color w:val="FFFFFF"/>
        </w:rPr>
        <w:t>rust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Car</w:t>
      </w:r>
      <w:r>
        <w:rPr>
          <w:color w:val="FFFFFF"/>
          <w:rtl/>
        </w:rPr>
        <w:t> صديقه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ومحافظه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علي</w:t>
      </w:r>
      <w:r>
        <w:rPr>
          <w:color w:val="FFFFFF"/>
          <w:spacing w:val="-12"/>
          <w:w w:val="90"/>
          <w:rtl/>
        </w:rPr>
        <w:t> </w:t>
      </w:r>
      <w:r>
        <w:rPr>
          <w:color w:val="FFFFFF"/>
          <w:w w:val="90"/>
          <w:rtl/>
        </w:rPr>
        <w:t>البيئه</w:t>
      </w:r>
      <w:r>
        <w:rPr>
          <w:color w:val="FFFFFF"/>
          <w:spacing w:val="80"/>
          <w:w w:val="150"/>
          <w:rtl/>
        </w:rPr>
        <w:t>        </w:t>
      </w:r>
      <w:r>
        <w:rPr>
          <w:color w:val="FFFFFF"/>
        </w:rPr>
        <w:t>proof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maintain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and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Friendly</w:t>
      </w:r>
      <w:r>
        <w:rPr>
          <w:color w:val="FFFFFF"/>
          <w:rtl/>
        </w:rPr>
        <w:t> سهوله</w:t>
      </w:r>
      <w:r>
        <w:rPr>
          <w:color w:val="FFFFFF"/>
          <w:spacing w:val="-12"/>
          <w:rtl/>
        </w:rPr>
        <w:t> </w:t>
      </w:r>
      <w:r>
        <w:rPr>
          <w:color w:val="FFFFFF"/>
          <w:rtl/>
        </w:rPr>
        <w:t>الدفع</w:t>
      </w:r>
      <w:r>
        <w:rPr>
          <w:color w:val="FFFFFF"/>
          <w:spacing w:val="-15"/>
          <w:rtl/>
        </w:rPr>
        <w:t> </w:t>
      </w:r>
      <w:r>
        <w:rPr>
          <w:color w:val="FFFFFF"/>
          <w:rtl/>
        </w:rPr>
        <w:t>واالستخدام</w:t>
      </w:r>
      <w:r>
        <w:rPr>
          <w:color w:val="FFFFFF"/>
          <w:spacing w:val="80"/>
          <w:w w:val="150"/>
          <w:rtl/>
        </w:rPr>
        <w:t>            </w:t>
      </w:r>
      <w:r>
        <w:rPr>
          <w:color w:val="FFFFFF"/>
        </w:rPr>
        <w:t>use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and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payment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of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ease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o</w:t>
      </w:r>
      <w:r>
        <w:rPr>
          <w:color w:val="FFFFFF"/>
        </w:rPr>
        <w:t>f</w:t>
      </w:r>
    </w:p>
    <w:p>
      <w:pPr>
        <w:spacing w:after="0" w:line="364" w:lineRule="auto"/>
        <w:jc w:val="both"/>
        <w:sectPr>
          <w:pgSz w:w="12240" w:h="15840"/>
          <w:pgMar w:top="1820" w:bottom="280" w:left="300" w:right="160"/>
        </w:sectPr>
      </w:pPr>
    </w:p>
    <w:p>
      <w:pPr>
        <w:spacing w:line="453" w:lineRule="exact" w:before="0"/>
        <w:ind w:left="1140" w:right="0" w:firstLine="0"/>
        <w:jc w:val="left"/>
        <w:rPr>
          <w:b/>
          <w:sz w:val="36"/>
        </w:rPr>
      </w:pPr>
      <w:r>
        <w:rPr/>
        <w:pict>
          <v:rect style="position:absolute;margin-left:0pt;margin-top:-.000024pt;width:612.1pt;height:792.1pt;mso-position-horizontal-relative:page;mso-position-vertical-relative:page;z-index:-15777280" id="docshape2" filled="true" fillcolor="#1f3762" stroked="false">
            <v:fill type="solid"/>
            <w10:wrap type="none"/>
          </v:rect>
        </w:pict>
      </w:r>
      <w:r>
        <w:rPr>
          <w:b/>
          <w:color w:val="FFFFFF"/>
          <w:sz w:val="32"/>
        </w:rPr>
        <w:t>Laundry</w:t>
      </w:r>
      <w:r>
        <w:rPr>
          <w:b/>
          <w:color w:val="FFFFFF"/>
          <w:spacing w:val="-4"/>
          <w:sz w:val="32"/>
        </w:rPr>
        <w:t> </w:t>
      </w:r>
      <w:r>
        <w:rPr>
          <w:b/>
          <w:color w:val="FFFFFF"/>
          <w:sz w:val="40"/>
        </w:rPr>
        <w:t>at</w:t>
      </w:r>
      <w:r>
        <w:rPr>
          <w:b/>
          <w:color w:val="FFFFFF"/>
          <w:spacing w:val="-2"/>
          <w:sz w:val="40"/>
        </w:rPr>
        <w:t> </w:t>
      </w:r>
      <w:r>
        <w:rPr>
          <w:b/>
          <w:color w:val="FFFFFF"/>
          <w:sz w:val="36"/>
        </w:rPr>
        <w:t>any</w:t>
      </w:r>
      <w:r>
        <w:rPr>
          <w:b/>
          <w:color w:val="FFFFFF"/>
          <w:spacing w:val="-6"/>
          <w:sz w:val="36"/>
        </w:rPr>
        <w:t> </w:t>
      </w:r>
      <w:r>
        <w:rPr>
          <w:b/>
          <w:color w:val="FFFFFF"/>
          <w:spacing w:val="-4"/>
          <w:sz w:val="36"/>
        </w:rPr>
        <w:t>time</w:t>
      </w:r>
    </w:p>
    <w:p>
      <w:pPr>
        <w:pStyle w:val="BodyText"/>
        <w:bidi/>
        <w:spacing w:before="67"/>
        <w:ind w:right="1140" w:left="0" w:firstLine="0"/>
        <w:jc w:val="right"/>
      </w:pPr>
      <w:r>
        <w:rPr>
          <w:b w:val="0"/>
          <w:bCs w:val="0"/>
          <w:rtl/>
        </w:rPr>
        <w:br w:type="column"/>
      </w:r>
      <w:r>
        <w:rPr>
          <w:color w:val="FFFFFF"/>
          <w:spacing w:val="-2"/>
          <w:w w:val="80"/>
          <w:rtl/>
        </w:rPr>
        <w:t>الغسيل</w:t>
      </w:r>
      <w:r>
        <w:rPr>
          <w:color w:val="FFFFFF"/>
          <w:spacing w:val="-9"/>
          <w:rtl/>
        </w:rPr>
        <w:t> </w:t>
      </w:r>
      <w:r>
        <w:rPr>
          <w:color w:val="FFFFFF"/>
          <w:w w:val="80"/>
          <w:rtl/>
        </w:rPr>
        <w:t>في</w:t>
      </w:r>
      <w:r>
        <w:rPr>
          <w:color w:val="FFFFFF"/>
          <w:spacing w:val="-8"/>
          <w:rtl/>
        </w:rPr>
        <w:t> </w:t>
      </w:r>
      <w:r>
        <w:rPr>
          <w:color w:val="FFFFFF"/>
          <w:w w:val="80"/>
          <w:rtl/>
        </w:rPr>
        <w:t>اي</w:t>
      </w:r>
      <w:r>
        <w:rPr>
          <w:color w:val="FFFFFF"/>
          <w:spacing w:val="-10"/>
          <w:rtl/>
        </w:rPr>
        <w:t> </w:t>
      </w:r>
      <w:r>
        <w:rPr>
          <w:color w:val="FFFFFF"/>
          <w:w w:val="80"/>
          <w:rtl/>
        </w:rPr>
        <w:t>وق</w:t>
      </w:r>
      <w:r>
        <w:rPr>
          <w:color w:val="FFFFFF"/>
          <w:w w:val="80"/>
          <w:rtl/>
        </w:rPr>
        <w:t>ت</w:t>
      </w:r>
    </w:p>
    <w:p>
      <w:pPr>
        <w:spacing w:after="0"/>
        <w:jc w:val="right"/>
        <w:sectPr>
          <w:type w:val="continuous"/>
          <w:pgSz w:w="12240" w:h="15840"/>
          <w:pgMar w:top="1380" w:bottom="280" w:left="300" w:right="160"/>
          <w:cols w:num="2" w:equalWidth="0">
            <w:col w:w="4235" w:space="2996"/>
            <w:col w:w="4549"/>
          </w:cols>
        </w:sectPr>
      </w:pPr>
    </w:p>
    <w:p>
      <w:pPr>
        <w:tabs>
          <w:tab w:pos="4837" w:val="left" w:leader="none"/>
          <w:tab w:pos="8944" w:val="left" w:leader="none"/>
        </w:tabs>
        <w:spacing w:line="240" w:lineRule="auto"/>
        <w:ind w:left="856" w:right="0" w:firstLine="0"/>
        <w:jc w:val="left"/>
        <w:rPr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5776256" id="docshape3" filled="true" fillcolor="#1f3762" stroked="false">
            <v:fill type="solid"/>
            <w10:wrap type="none"/>
          </v:rect>
        </w:pict>
      </w:r>
      <w:r>
        <w:rPr>
          <w:position w:val="11"/>
          <w:sz w:val="20"/>
        </w:rPr>
        <w:drawing>
          <wp:inline distT="0" distB="0" distL="0" distR="0">
            <wp:extent cx="1651292" cy="274510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292" cy="27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</w:r>
      <w:r>
        <w:rPr>
          <w:position w:val="11"/>
          <w:sz w:val="20"/>
        </w:rPr>
        <w:tab/>
      </w:r>
      <w:r>
        <w:rPr>
          <w:position w:val="39"/>
          <w:sz w:val="20"/>
        </w:rPr>
        <w:drawing>
          <wp:inline distT="0" distB="0" distL="0" distR="0">
            <wp:extent cx="1672407" cy="230924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407" cy="23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9"/>
          <w:sz w:val="20"/>
        </w:rPr>
      </w:r>
      <w:r>
        <w:rPr>
          <w:position w:val="39"/>
          <w:sz w:val="20"/>
        </w:rPr>
        <w:tab/>
      </w:r>
      <w:r>
        <w:rPr>
          <w:sz w:val="20"/>
        </w:rPr>
        <w:drawing>
          <wp:inline distT="0" distB="0" distL="0" distR="0">
            <wp:extent cx="1436076" cy="2816352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076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bidi/>
        <w:spacing w:line="362" w:lineRule="auto" w:before="86"/>
        <w:ind w:right="1361" w:left="282" w:hanging="20"/>
        <w:jc w:val="right"/>
      </w:pPr>
      <w:r>
        <w:rPr>
          <w:color w:val="FFFFFF"/>
          <w:spacing w:val="-4"/>
          <w:rtl/>
        </w:rPr>
        <w:t>شركه</w:t>
      </w:r>
      <w:r>
        <w:rPr>
          <w:color w:val="FFFFFF"/>
          <w:spacing w:val="-16"/>
          <w:rtl/>
        </w:rPr>
        <w:t> </w:t>
      </w:r>
      <w:r>
        <w:rPr>
          <w:color w:val="FFFFFF"/>
          <w:spacing w:val="-4"/>
          <w:rtl/>
        </w:rPr>
        <w:t>طيبه</w:t>
      </w:r>
      <w:r>
        <w:rPr>
          <w:color w:val="FFFFFF"/>
          <w:spacing w:val="-16"/>
          <w:rtl/>
        </w:rPr>
        <w:t> </w:t>
      </w:r>
      <w:r>
        <w:rPr>
          <w:color w:val="FFFFFF"/>
          <w:spacing w:val="-4"/>
          <w:rtl/>
        </w:rPr>
        <w:t>سويس</w:t>
      </w:r>
      <w:r>
        <w:rPr>
          <w:color w:val="FFFFFF"/>
          <w:spacing w:val="-12"/>
          <w:rtl/>
        </w:rPr>
        <w:t> </w:t>
      </w:r>
      <w:r>
        <w:rPr>
          <w:color w:val="FFFFFF"/>
          <w:spacing w:val="-4"/>
          <w:rtl/>
        </w:rPr>
        <w:t>العالميه</w:t>
      </w:r>
      <w:r>
        <w:rPr>
          <w:color w:val="FFFFFF"/>
          <w:spacing w:val="65"/>
          <w:w w:val="150"/>
          <w:rtl/>
        </w:rPr>
        <w:t>      </w:t>
      </w:r>
      <w:r>
        <w:rPr>
          <w:color w:val="FFFFFF"/>
          <w:spacing w:val="-4"/>
        </w:rPr>
        <w:t>General</w:t>
      </w:r>
      <w:r>
        <w:rPr>
          <w:color w:val="FFFFFF"/>
          <w:spacing w:val="-16"/>
          <w:rtl/>
        </w:rPr>
        <w:t> </w:t>
      </w:r>
      <w:r>
        <w:rPr>
          <w:color w:val="FFFFFF"/>
          <w:spacing w:val="-4"/>
        </w:rPr>
        <w:t>International</w:t>
      </w:r>
      <w:r>
        <w:rPr>
          <w:color w:val="FFFFFF"/>
          <w:spacing w:val="-16"/>
          <w:rtl/>
        </w:rPr>
        <w:t> </w:t>
      </w:r>
      <w:r>
        <w:rPr>
          <w:color w:val="FFFFFF"/>
          <w:spacing w:val="-4"/>
        </w:rPr>
        <w:t>Swiss</w:t>
      </w:r>
      <w:r>
        <w:rPr>
          <w:color w:val="FFFFFF"/>
          <w:spacing w:val="-16"/>
          <w:rtl/>
        </w:rPr>
        <w:t> </w:t>
      </w:r>
      <w:r>
        <w:rPr>
          <w:color w:val="FFFFFF"/>
          <w:spacing w:val="-4"/>
        </w:rPr>
        <w:t>Taiba</w:t>
      </w:r>
      <w:r>
        <w:rPr>
          <w:color w:val="FFFFFF"/>
          <w:spacing w:val="-4"/>
          <w:rtl/>
        </w:rPr>
        <w:t> </w:t>
      </w:r>
      <w:r>
        <w:rPr>
          <w:color w:val="FFFFFF"/>
          <w:rtl/>
        </w:rPr>
        <w:t>للتجاره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العامه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والمقاوالت</w:t>
      </w:r>
      <w:r>
        <w:rPr>
          <w:color w:val="FFFFFF"/>
          <w:spacing w:val="78"/>
          <w:w w:val="150"/>
          <w:rtl/>
        </w:rPr>
        <w:t>      </w:t>
      </w:r>
      <w:r>
        <w:rPr>
          <w:color w:val="FFFFFF"/>
        </w:rPr>
        <w:t>Company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Contracting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and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Tradin</w:t>
      </w:r>
      <w:r>
        <w:rPr>
          <w:color w:val="FFFFFF"/>
        </w:rPr>
        <w:t>g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43"/>
        </w:rPr>
      </w:pPr>
    </w:p>
    <w:p>
      <w:pPr>
        <w:spacing w:before="0"/>
        <w:ind w:left="1140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4921884</wp:posOffset>
            </wp:positionH>
            <wp:positionV relativeFrom="paragraph">
              <wp:posOffset>170493</wp:posOffset>
            </wp:positionV>
            <wp:extent cx="2267585" cy="115125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pacing w:val="-2"/>
          <w:sz w:val="36"/>
        </w:rPr>
        <w:t>Schlosslistrasse</w:t>
      </w:r>
      <w:r>
        <w:rPr>
          <w:b/>
          <w:color w:val="FFFFFF"/>
          <w:spacing w:val="7"/>
          <w:sz w:val="36"/>
        </w:rPr>
        <w:t> </w:t>
      </w:r>
      <w:r>
        <w:rPr>
          <w:b/>
          <w:color w:val="FFFFFF"/>
          <w:spacing w:val="-10"/>
          <w:sz w:val="36"/>
        </w:rPr>
        <w:t>2</w:t>
      </w:r>
    </w:p>
    <w:p>
      <w:pPr>
        <w:spacing w:before="194"/>
        <w:ind w:left="1140" w:right="0" w:firstLine="0"/>
        <w:jc w:val="left"/>
        <w:rPr>
          <w:b/>
          <w:sz w:val="36"/>
        </w:rPr>
      </w:pPr>
      <w:r>
        <w:rPr>
          <w:b/>
          <w:color w:val="FFFFFF"/>
          <w:sz w:val="36"/>
        </w:rPr>
        <w:t>2504 </w:t>
      </w:r>
      <w:r>
        <w:rPr>
          <w:b/>
          <w:color w:val="FFFFFF"/>
          <w:spacing w:val="-2"/>
          <w:sz w:val="36"/>
        </w:rPr>
        <w:t>Bie/Bienne</w:t>
      </w:r>
    </w:p>
    <w:p>
      <w:pPr>
        <w:spacing w:before="193"/>
        <w:ind w:left="1140" w:right="0" w:firstLine="0"/>
        <w:jc w:val="left"/>
        <w:rPr>
          <w:b/>
          <w:sz w:val="36"/>
        </w:rPr>
      </w:pPr>
      <w:r>
        <w:rPr>
          <w:b/>
          <w:color w:val="FFFFFF"/>
          <w:sz w:val="36"/>
        </w:rPr>
        <w:t>Tel .</w:t>
      </w:r>
      <w:r>
        <w:rPr>
          <w:b/>
          <w:color w:val="FFFFFF"/>
          <w:spacing w:val="-1"/>
          <w:sz w:val="36"/>
        </w:rPr>
        <w:t> </w:t>
      </w:r>
      <w:r>
        <w:rPr>
          <w:b/>
          <w:color w:val="FFFFFF"/>
          <w:spacing w:val="-2"/>
          <w:sz w:val="36"/>
        </w:rPr>
        <w:t>+41763435938</w:t>
      </w:r>
    </w:p>
    <w:p>
      <w:pPr>
        <w:spacing w:before="193"/>
        <w:ind w:left="1140" w:right="0" w:firstLine="0"/>
        <w:jc w:val="left"/>
        <w:rPr>
          <w:b/>
          <w:sz w:val="36"/>
        </w:rPr>
      </w:pPr>
      <w:hyperlink r:id="rId7">
        <w:r>
          <w:rPr>
            <w:b/>
            <w:color w:val="FFFFFF"/>
            <w:spacing w:val="-2"/>
            <w:sz w:val="36"/>
          </w:rPr>
          <w:t>info@tibaswiss.ch</w:t>
        </w:r>
      </w:hyperlink>
    </w:p>
    <w:sectPr>
      <w:pgSz w:w="12240" w:h="15840"/>
      <w:pgMar w:top="1440" w:bottom="280" w:left="3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535" w:right="282" w:hanging="475"/>
      <w:outlineLvl w:val="1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info@tibaswiss.ch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ehab</dc:creator>
  <dcterms:created xsi:type="dcterms:W3CDTF">2023-01-05T21:15:17Z</dcterms:created>
  <dcterms:modified xsi:type="dcterms:W3CDTF">2023-01-05T21:15:17Z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2023-01-05T00:00:00Z</vt:filetime>
  </property>
  <property fmtid="{D5CDD505-2E9C-101B-9397-08002B2CF9AE}" pid="5" name="Producer">
    <vt:lpwstr>Microsoft® Word 2019</vt:lpwstr>
  </property>
</Properties>
</file>