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35975055"/>
    <w:p w14:paraId="3A3C638B" w14:textId="09DEBA6E" w:rsidR="00834718" w:rsidRPr="00770969" w:rsidRDefault="00476C15" w:rsidP="00834718">
      <w:pPr>
        <w:pStyle w:val="RTOWorksTitleRTOInfo"/>
      </w:pPr>
      <w:r w:rsidRPr="007C06BD">
        <w:rPr>
          <w:noProof/>
        </w:rPr>
        <mc:AlternateContent>
          <mc:Choice Requires="wps">
            <w:drawing>
              <wp:anchor distT="45720" distB="45720" distL="114300" distR="114300" simplePos="0" relativeHeight="251658244" behindDoc="0" locked="0" layoutInCell="1" allowOverlap="1" wp14:anchorId="3318CD64" wp14:editId="16095F99">
                <wp:simplePos x="0" y="0"/>
                <wp:positionH relativeFrom="page">
                  <wp:posOffset>4783571</wp:posOffset>
                </wp:positionH>
                <wp:positionV relativeFrom="margin">
                  <wp:posOffset>-249035</wp:posOffset>
                </wp:positionV>
                <wp:extent cx="3043555" cy="1404620"/>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3555" cy="1404620"/>
                        </a:xfrm>
                        <a:prstGeom prst="rect">
                          <a:avLst/>
                        </a:prstGeom>
                        <a:noFill/>
                        <a:ln w="9525">
                          <a:noFill/>
                          <a:miter lim="800000"/>
                          <a:headEnd/>
                          <a:tailEnd/>
                        </a:ln>
                      </wps:spPr>
                      <wps:txbx>
                        <w:txbxContent>
                          <w:p w14:paraId="244DEE4D" w14:textId="77777777" w:rsidR="007D3129" w:rsidRPr="00D07F03" w:rsidRDefault="007D3129" w:rsidP="00834718">
                            <w:pPr>
                              <w:spacing w:after="0"/>
                              <w:jc w:val="center"/>
                              <w:rPr>
                                <w:rFonts w:ascii="Arial Nova" w:hAnsi="Arial Nova" w:cs="Microsoft Sans Serif"/>
                                <w:b/>
                                <w:bCs/>
                                <w:color w:val="FFFFFF" w:themeColor="background1"/>
                                <w:spacing w:val="48"/>
                                <w:sz w:val="44"/>
                                <w:szCs w:val="44"/>
                              </w:rPr>
                            </w:pPr>
                            <w:r w:rsidRPr="00D07F03">
                              <w:rPr>
                                <w:rFonts w:ascii="Arial Nova" w:hAnsi="Arial Nova" w:cs="Microsoft Sans Serif"/>
                                <w:b/>
                                <w:bCs/>
                                <w:color w:val="FFFFFF" w:themeColor="background1"/>
                                <w:spacing w:val="48"/>
                                <w:sz w:val="44"/>
                                <w:szCs w:val="44"/>
                              </w:rPr>
                              <w:t>PROJECT PORTFOLIO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318CD64" id="_x0000_t202" coordsize="21600,21600" o:spt="202" path="m,l,21600r21600,l21600,xe">
                <v:stroke joinstyle="miter"/>
                <v:path gradientshapeok="t" o:connecttype="rect"/>
              </v:shapetype>
              <v:shape id="Text Box 2" o:spid="_x0000_s1026" type="#_x0000_t202" style="position:absolute;left:0;text-align:left;margin-left:376.65pt;margin-top:-19.6pt;width:239.65pt;height:110.6pt;z-index:251658244;visibility:visible;mso-wrap-style:square;mso-width-percent:0;mso-height-percent:200;mso-wrap-distance-left:9pt;mso-wrap-distance-top:3.6pt;mso-wrap-distance-right:9pt;mso-wrap-distance-bottom:3.6pt;mso-position-horizontal:absolute;mso-position-horizontal-relative:page;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" filled="f" stroked="f">
                <v:textbox style="mso-fit-shape-to-text:t">
                  <w:txbxContent>
                    <w:p w14:paraId="244DEE4D" w14:textId="77777777" w:rsidR="007D3129" w:rsidRPr="00D07F03" w:rsidRDefault="007D3129" w:rsidP="00834718">
                      <w:pPr>
                        <w:spacing w:after="0"/>
                        <w:jc w:val="center"/>
                        <w:rPr>
                          <w:rFonts w:ascii="Arial Nova" w:hAnsi="Arial Nova" w:cs="Microsoft Sans Serif"/>
                          <w:b/>
                          <w:bCs/>
                          <w:color w:val="FFFFFF" w:themeColor="background1"/>
                          <w:spacing w:val="48"/>
                          <w:sz w:val="44"/>
                          <w:szCs w:val="44"/>
                        </w:rPr>
                      </w:pPr>
                      <w:r w:rsidRPr="00D07F03">
                        <w:rPr>
                          <w:rFonts w:ascii="Arial Nova" w:hAnsi="Arial Nova" w:cs="Microsoft Sans Serif"/>
                          <w:b/>
                          <w:bCs/>
                          <w:color w:val="FFFFFF" w:themeColor="background1"/>
                          <w:spacing w:val="48"/>
                          <w:sz w:val="44"/>
                          <w:szCs w:val="44"/>
                        </w:rPr>
                        <w:t>PROJECT PORTFOLIO</w:t>
                      </w:r>
                    </w:p>
                  </w:txbxContent>
                </v:textbox>
                <w10:wrap type="square" anchorx="page" anchory="margin"/>
              </v:shape>
            </w:pict>
          </mc:Fallback>
        </mc:AlternateContent>
      </w:r>
      <w:r w:rsidRPr="005C01D1">
        <w:rPr>
          <w:noProof/>
        </w:rPr>
        <mc:AlternateContent>
          <mc:Choice Requires="wps">
            <w:drawing>
              <wp:anchor distT="45720" distB="45720" distL="114300" distR="114300" simplePos="0" relativeHeight="251658246" behindDoc="0" locked="0" layoutInCell="1" allowOverlap="1" wp14:anchorId="4ED93CB7" wp14:editId="2E640445">
                <wp:simplePos x="0" y="0"/>
                <wp:positionH relativeFrom="page">
                  <wp:align>right</wp:align>
                </wp:positionH>
                <wp:positionV relativeFrom="paragraph">
                  <wp:posOffset>3958070</wp:posOffset>
                </wp:positionV>
                <wp:extent cx="7556400" cy="140462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6400" cy="1404620"/>
                        </a:xfrm>
                        <a:prstGeom prst="rect">
                          <a:avLst/>
                        </a:prstGeom>
                        <a:noFill/>
                        <a:ln w="9525">
                          <a:noFill/>
                          <a:miter lim="800000"/>
                          <a:headEnd/>
                          <a:tailEnd/>
                        </a:ln>
                      </wps:spPr>
                      <wps:txbx>
                        <w:txbxContent>
                          <w:p w14:paraId="4622014D" w14:textId="08F36054" w:rsidR="0006421B" w:rsidRPr="00F11EAA" w:rsidRDefault="0006421B" w:rsidP="0006421B">
                            <w:pPr>
                              <w:spacing w:line="1100" w:lineRule="exact"/>
                              <w:ind w:left="850"/>
                              <w:rPr>
                                <w:rFonts w:ascii="Arial Nova" w:hAnsi="Arial Nova" w:cs="Microsoft Sans Serif"/>
                                <w:b/>
                                <w:bCs/>
                                <w:color w:val="FFFFFF" w:themeColor="background1"/>
                                <w:spacing w:val="48"/>
                                <w:sz w:val="52"/>
                                <w:szCs w:val="52"/>
                              </w:rPr>
                            </w:pPr>
                            <w:r>
                              <w:rPr>
                                <w:rFonts w:ascii="Arial Nova" w:hAnsi="Arial Nova" w:cs="Microsoft Sans Serif"/>
                                <w:b/>
                                <w:bCs/>
                                <w:color w:val="FFFFFF" w:themeColor="background1"/>
                                <w:spacing w:val="48"/>
                                <w:sz w:val="52"/>
                                <w:szCs w:val="52"/>
                              </w:rPr>
                              <w:t>ASSESSOR</w:t>
                            </w:r>
                            <w:r w:rsidRPr="00F11EAA">
                              <w:rPr>
                                <w:rFonts w:ascii="Arial Nova" w:hAnsi="Arial Nova" w:cs="Microsoft Sans Serif"/>
                                <w:b/>
                                <w:bCs/>
                                <w:color w:val="FFFFFF" w:themeColor="background1"/>
                                <w:spacing w:val="48"/>
                                <w:sz w:val="52"/>
                                <w:szCs w:val="52"/>
                              </w:rPr>
                              <w:t xml:space="preserve"> VERSION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D93CB7" id="_x0000_s1027" type="#_x0000_t202" style="position:absolute;left:0;text-align:left;margin-left:543.8pt;margin-top:311.65pt;width:595pt;height:110.6pt;z-index:251658246;visibility:visible;mso-wrap-style:square;mso-width-percent:0;mso-height-percent:200;mso-wrap-distance-left:9pt;mso-wrap-distance-top:3.6pt;mso-wrap-distance-right:9pt;mso-wrap-distance-bottom:3.6pt;mso-position-horizontal:righ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" filled="f" stroked="f">
                <v:textbox style="mso-fit-shape-to-text:t">
                  <w:txbxContent>
                    <w:p w14:paraId="4622014D" w14:textId="08F36054" w:rsidR="0006421B" w:rsidRPr="00F11EAA" w:rsidRDefault="0006421B" w:rsidP="0006421B">
                      <w:pPr>
                        <w:spacing w:line="1100" w:lineRule="exact"/>
                        <w:ind w:left="850"/>
                        <w:rPr>
                          <w:rFonts w:ascii="Arial Nova" w:hAnsi="Arial Nova" w:cs="Microsoft Sans Serif"/>
                          <w:b/>
                          <w:bCs/>
                          <w:color w:val="FFFFFF" w:themeColor="background1"/>
                          <w:spacing w:val="48"/>
                          <w:sz w:val="52"/>
                          <w:szCs w:val="52"/>
                        </w:rPr>
                      </w:pPr>
                      <w:r>
                        <w:rPr>
                          <w:rFonts w:ascii="Arial Nova" w:hAnsi="Arial Nova" w:cs="Microsoft Sans Serif"/>
                          <w:b/>
                          <w:bCs/>
                          <w:color w:val="FFFFFF" w:themeColor="background1"/>
                          <w:spacing w:val="48"/>
                          <w:sz w:val="52"/>
                          <w:szCs w:val="52"/>
                        </w:rPr>
                        <w:t>ASSESSOR</w:t>
                      </w:r>
                      <w:r w:rsidRPr="00F11EAA">
                        <w:rPr>
                          <w:rFonts w:ascii="Arial Nova" w:hAnsi="Arial Nova" w:cs="Microsoft Sans Serif"/>
                          <w:b/>
                          <w:bCs/>
                          <w:color w:val="FFFFFF" w:themeColor="background1"/>
                          <w:spacing w:val="48"/>
                          <w:sz w:val="52"/>
                          <w:szCs w:val="52"/>
                        </w:rPr>
                        <w:t xml:space="preserve"> VERSION</w:t>
                      </w:r>
                    </w:p>
                  </w:txbxContent>
                </v:textbox>
                <w10:wrap type="square" anchorx="page"/>
              </v:shape>
            </w:pict>
          </mc:Fallback>
        </mc:AlternateContent>
      </w:r>
      <w:r w:rsidRPr="007C06BD">
        <w:rPr>
          <w:noProof/>
        </w:rPr>
        <mc:AlternateContent>
          <mc:Choice Requires="wps">
            <w:drawing>
              <wp:anchor distT="45720" distB="45720" distL="114300" distR="114300" simplePos="0" relativeHeight="251658242" behindDoc="0" locked="0" layoutInCell="1" allowOverlap="1" wp14:anchorId="5790AED0" wp14:editId="331CECCE">
                <wp:simplePos x="0" y="0"/>
                <wp:positionH relativeFrom="page">
                  <wp:align>right</wp:align>
                </wp:positionH>
                <wp:positionV relativeFrom="paragraph">
                  <wp:posOffset>5316971</wp:posOffset>
                </wp:positionV>
                <wp:extent cx="7552690" cy="2191407"/>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2690" cy="2191407"/>
                        </a:xfrm>
                        <a:prstGeom prst="rect">
                          <a:avLst/>
                        </a:prstGeom>
                        <a:noFill/>
                        <a:ln w="9525">
                          <a:noFill/>
                          <a:miter lim="800000"/>
                          <a:headEnd/>
                          <a:tailEnd/>
                        </a:ln>
                      </wps:spPr>
                      <wps:txbx>
                        <w:txbxContent>
                          <w:p w14:paraId="5CBBD158" w14:textId="6E361BF6" w:rsidR="007D3129" w:rsidRPr="005E5072" w:rsidRDefault="00F154D4" w:rsidP="00834718">
                            <w:pPr>
                              <w:spacing w:line="1100" w:lineRule="exact"/>
                              <w:ind w:left="850"/>
                              <w:rPr>
                                <w:rFonts w:ascii="Arial Nova" w:hAnsi="Arial Nova" w:cs="Microsoft Sans Serif"/>
                                <w:b/>
                                <w:bCs/>
                                <w:color w:val="FFFFFF" w:themeColor="background1"/>
                                <w:spacing w:val="48"/>
                                <w:sz w:val="88"/>
                                <w:szCs w:val="88"/>
                              </w:rPr>
                            </w:pPr>
                            <w:r>
                              <w:rPr>
                                <w:rFonts w:ascii="Arial Nova" w:hAnsi="Arial Nova" w:cs="Microsoft Sans Serif"/>
                                <w:b/>
                                <w:bCs/>
                                <w:color w:val="FFFFFF" w:themeColor="background1"/>
                                <w:spacing w:val="48"/>
                                <w:sz w:val="72"/>
                                <w:szCs w:val="72"/>
                              </w:rPr>
                              <w:t>MANAGE BUDGETS AND FINANCIAL PLANS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90AED0" id="_x0000_s1028" type="#_x0000_t202" style="position:absolute;left:0;text-align:left;margin-left:543.5pt;margin-top:418.65pt;width:594.7pt;height:172.55pt;z-index:25165824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" filled="f" stroked="f">
                <v:textbox>
                  <w:txbxContent>
                    <w:p w14:paraId="5CBBD158" w14:textId="6E361BF6" w:rsidR="007D3129" w:rsidRPr="005E5072" w:rsidRDefault="00F154D4" w:rsidP="00834718">
                      <w:pPr>
                        <w:spacing w:line="1100" w:lineRule="exact"/>
                        <w:ind w:left="850"/>
                        <w:rPr>
                          <w:rFonts w:ascii="Arial Nova" w:hAnsi="Arial Nova" w:cs="Microsoft Sans Serif"/>
                          <w:b/>
                          <w:bCs/>
                          <w:color w:val="FFFFFF" w:themeColor="background1"/>
                          <w:spacing w:val="48"/>
                          <w:sz w:val="88"/>
                          <w:szCs w:val="88"/>
                        </w:rPr>
                      </w:pPr>
                      <w:r>
                        <w:rPr>
                          <w:rFonts w:ascii="Arial Nova" w:hAnsi="Arial Nova" w:cs="Microsoft Sans Serif"/>
                          <w:b/>
                          <w:bCs/>
                          <w:color w:val="FFFFFF" w:themeColor="background1"/>
                          <w:spacing w:val="48"/>
                          <w:sz w:val="72"/>
                          <w:szCs w:val="72"/>
                        </w:rPr>
                        <w:t>MANAGE BUDGETS AND FINANCIAL PLANS</w:t>
                      </w:r>
                    </w:p>
                  </w:txbxContent>
                </v:textbox>
                <w10:wrap type="square" anchorx="page"/>
              </v:shape>
            </w:pict>
          </mc:Fallback>
        </mc:AlternateContent>
      </w:r>
      <w:r w:rsidRPr="007C06BD">
        <w:rPr>
          <w:noProof/>
        </w:rPr>
        <mc:AlternateContent>
          <mc:Choice Requires="wps">
            <w:drawing>
              <wp:anchor distT="45720" distB="45720" distL="114300" distR="114300" simplePos="0" relativeHeight="251658243" behindDoc="0" locked="0" layoutInCell="1" allowOverlap="1" wp14:anchorId="67E938F0" wp14:editId="4AFAE15C">
                <wp:simplePos x="0" y="0"/>
                <wp:positionH relativeFrom="page">
                  <wp:align>right</wp:align>
                </wp:positionH>
                <wp:positionV relativeFrom="paragraph">
                  <wp:posOffset>4572058</wp:posOffset>
                </wp:positionV>
                <wp:extent cx="7555865"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5865" cy="1404620"/>
                        </a:xfrm>
                        <a:prstGeom prst="rect">
                          <a:avLst/>
                        </a:prstGeom>
                        <a:noFill/>
                        <a:ln w="9525">
                          <a:noFill/>
                          <a:miter lim="800000"/>
                          <a:headEnd/>
                          <a:tailEnd/>
                        </a:ln>
                      </wps:spPr>
                      <wps:txbx>
                        <w:txbxContent>
                          <w:p w14:paraId="2C5B00DA" w14:textId="1F56C1AE" w:rsidR="007D3129" w:rsidRPr="005E5072" w:rsidRDefault="00F154D4" w:rsidP="00834718">
                            <w:pPr>
                              <w:spacing w:line="1100" w:lineRule="exact"/>
                              <w:ind w:left="850"/>
                              <w:rPr>
                                <w:rFonts w:ascii="Arial Nova" w:hAnsi="Arial Nova" w:cs="Microsoft Sans Serif"/>
                                <w:b/>
                                <w:bCs/>
                                <w:color w:val="FFFFFF" w:themeColor="background1"/>
                                <w:spacing w:val="48"/>
                                <w:sz w:val="60"/>
                                <w:szCs w:val="60"/>
                              </w:rPr>
                            </w:pPr>
                            <w:r>
                              <w:rPr>
                                <w:rFonts w:ascii="Arial Nova" w:hAnsi="Arial Nova" w:cs="Microsoft Sans Serif"/>
                                <w:b/>
                                <w:bCs/>
                                <w:color w:val="FFFFFF" w:themeColor="background1"/>
                                <w:spacing w:val="48"/>
                                <w:sz w:val="60"/>
                                <w:szCs w:val="60"/>
                              </w:rPr>
                              <w:t>BSBFIN501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7E938F0" id="_x0000_s1029" type="#_x0000_t202" style="position:absolute;left:0;text-align:left;margin-left:543.75pt;margin-top:5in;width:594.95pt;height:110.6pt;z-index:251658243;visibility:visible;mso-wrap-style:square;mso-width-percent:0;mso-height-percent:200;mso-wrap-distance-left:9pt;mso-wrap-distance-top:3.6pt;mso-wrap-distance-right:9pt;mso-wrap-distance-bottom:3.6pt;mso-position-horizontal:righ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" filled="f" stroked="f">
                <v:textbox style="mso-fit-shape-to-text:t">
                  <w:txbxContent>
                    <w:p w14:paraId="2C5B00DA" w14:textId="1F56C1AE" w:rsidR="007D3129" w:rsidRPr="005E5072" w:rsidRDefault="00F154D4" w:rsidP="00834718">
                      <w:pPr>
                        <w:spacing w:line="1100" w:lineRule="exact"/>
                        <w:ind w:left="850"/>
                        <w:rPr>
                          <w:rFonts w:ascii="Arial Nova" w:hAnsi="Arial Nova" w:cs="Microsoft Sans Serif"/>
                          <w:b/>
                          <w:bCs/>
                          <w:color w:val="FFFFFF" w:themeColor="background1"/>
                          <w:spacing w:val="48"/>
                          <w:sz w:val="60"/>
                          <w:szCs w:val="60"/>
                        </w:rPr>
                      </w:pPr>
                      <w:r>
                        <w:rPr>
                          <w:rFonts w:ascii="Arial Nova" w:hAnsi="Arial Nova" w:cs="Microsoft Sans Serif"/>
                          <w:b/>
                          <w:bCs/>
                          <w:color w:val="FFFFFF" w:themeColor="background1"/>
                          <w:spacing w:val="48"/>
                          <w:sz w:val="60"/>
                          <w:szCs w:val="60"/>
                        </w:rPr>
                        <w:t>BSBFIN501</w:t>
                      </w:r>
                    </w:p>
                  </w:txbxContent>
                </v:textbox>
                <w10:wrap type="square" anchorx="page"/>
              </v:shape>
            </w:pict>
          </mc:Fallback>
        </mc:AlternateContent>
      </w:r>
      <w:r>
        <w:rPr>
          <w:noProof/>
        </w:rPr>
        <w:drawing>
          <wp:anchor distT="0" distB="0" distL="114300" distR="114300" simplePos="0" relativeHeight="251658245" behindDoc="1" locked="0" layoutInCell="1" allowOverlap="1" wp14:anchorId="724DE9C3" wp14:editId="4C536FB1">
            <wp:simplePos x="0" y="0"/>
            <wp:positionH relativeFrom="page">
              <wp:posOffset>-27709</wp:posOffset>
            </wp:positionH>
            <wp:positionV relativeFrom="paragraph">
              <wp:posOffset>-1354570</wp:posOffset>
            </wp:positionV>
            <wp:extent cx="7716982" cy="11004550"/>
            <wp:effectExtent l="0" t="0" r="0" b="6350"/>
            <wp:wrapNone/>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sig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17935" cy="1100590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C395C0" w14:textId="77777777" w:rsidR="00834718" w:rsidRPr="00770969" w:rsidRDefault="00834718" w:rsidP="00476C15">
      <w:pPr>
        <w:pStyle w:val="RTOWorksTitleRTOInfo"/>
        <w:jc w:val="left"/>
        <w:sectPr w:rsidR="00834718" w:rsidRPr="00770969" w:rsidSect="00E506B8">
          <w:headerReference w:type="even" r:id="rId8"/>
          <w:headerReference w:type="default" r:id="rId9"/>
          <w:footerReference w:type="even" r:id="rId10"/>
          <w:footerReference w:type="default" r:id="rId11"/>
          <w:headerReference w:type="first" r:id="rId12"/>
          <w:footerReference w:type="first" r:id="rId13"/>
          <w:type w:val="nextColumn"/>
          <w:pgSz w:w="11906" w:h="16838"/>
          <w:pgMar w:top="2155" w:right="1440" w:bottom="1440" w:left="1440" w:header="709" w:footer="709" w:gutter="0"/>
          <w:cols w:space="708"/>
          <w:titlePg/>
          <w:docGrid w:linePitch="360"/>
        </w:sectPr>
      </w:pPr>
    </w:p>
    <w:bookmarkEnd w:id="0"/>
    <w:p w14:paraId="6636BD63" w14:textId="77777777" w:rsidR="008A2CE6" w:rsidRDefault="008A2CE6" w:rsidP="00BF2546"/>
    <w:tbl>
      <w:tblPr>
        <w:tblStyle w:val="TableGrid"/>
        <w:tblW w:w="0" w:type="auto"/>
        <w:tblLook w:val="04A0" w:firstRow="1" w:lastRow="0" w:firstColumn="1" w:lastColumn="0" w:noHBand="0" w:noVBand="1"/>
      </w:tblPr>
      <w:tblGrid>
        <w:gridCol w:w="2770"/>
        <w:gridCol w:w="6240"/>
      </w:tblGrid>
      <w:tr w:rsidR="000A124F" w:rsidRPr="00F154D4" w14:paraId="0FCA3C39" w14:textId="77777777" w:rsidTr="00476C15">
        <w:trPr>
          <w:trHeight w:val="20"/>
        </w:trPr>
        <w:tc>
          <w:tcPr>
            <w:tcW w:w="2770" w:type="dxa"/>
          </w:tcPr>
          <w:p w14:paraId="59C2102E" w14:textId="17CCE213" w:rsidR="000A124F" w:rsidRPr="00F154D4" w:rsidRDefault="00BF2546" w:rsidP="0005702B">
            <w:pPr>
              <w:pStyle w:val="RTOWorksBodyText"/>
            </w:pPr>
            <w:r w:rsidRPr="00BF2546">
              <w:br w:type="page"/>
            </w:r>
            <w:r w:rsidR="000A124F" w:rsidRPr="00F154D4">
              <w:t>Student name:</w:t>
            </w:r>
          </w:p>
        </w:tc>
        <w:tc>
          <w:tcPr>
            <w:tcW w:w="6240" w:type="dxa"/>
          </w:tcPr>
          <w:p w14:paraId="04F395E6" w14:textId="7C822925" w:rsidR="000A124F" w:rsidRPr="00F154D4" w:rsidRDefault="000E25C9" w:rsidP="0005702B">
            <w:pPr>
              <w:pStyle w:val="RTOWorksAssessorGuidance"/>
            </w:pPr>
            <w:r w:rsidRPr="00F154D4">
              <w:t xml:space="preserve">Student must include. </w:t>
            </w:r>
          </w:p>
        </w:tc>
      </w:tr>
      <w:tr w:rsidR="000A124F" w:rsidRPr="00F154D4" w14:paraId="3782165F" w14:textId="77777777" w:rsidTr="00476C15">
        <w:trPr>
          <w:trHeight w:val="20"/>
        </w:trPr>
        <w:tc>
          <w:tcPr>
            <w:tcW w:w="2770" w:type="dxa"/>
          </w:tcPr>
          <w:p w14:paraId="5C751BDD" w14:textId="72F8D2AB" w:rsidR="000A124F" w:rsidRPr="00F154D4" w:rsidRDefault="000A124F" w:rsidP="0005702B">
            <w:pPr>
              <w:pStyle w:val="RTOWorksBodyText"/>
            </w:pPr>
            <w:r w:rsidRPr="00F154D4">
              <w:t>Assessor:</w:t>
            </w:r>
          </w:p>
        </w:tc>
        <w:tc>
          <w:tcPr>
            <w:tcW w:w="6240" w:type="dxa"/>
          </w:tcPr>
          <w:p w14:paraId="0338DCFA" w14:textId="79D6F938" w:rsidR="000A124F" w:rsidRPr="00F154D4" w:rsidRDefault="000E25C9" w:rsidP="0005702B">
            <w:pPr>
              <w:pStyle w:val="RTOWorksAssessorGuidance"/>
            </w:pPr>
            <w:r w:rsidRPr="00F154D4">
              <w:t>Student must include.</w:t>
            </w:r>
          </w:p>
        </w:tc>
      </w:tr>
      <w:tr w:rsidR="000A124F" w:rsidRPr="00F154D4" w14:paraId="7C7C65C8" w14:textId="77777777" w:rsidTr="00476C15">
        <w:trPr>
          <w:trHeight w:val="20"/>
        </w:trPr>
        <w:tc>
          <w:tcPr>
            <w:tcW w:w="2770" w:type="dxa"/>
          </w:tcPr>
          <w:p w14:paraId="46E7EC61" w14:textId="085B0C17" w:rsidR="000A124F" w:rsidRPr="00F154D4" w:rsidRDefault="000A124F" w:rsidP="0005702B">
            <w:pPr>
              <w:pStyle w:val="RTOWorksBodyText"/>
            </w:pPr>
            <w:r w:rsidRPr="00F154D4">
              <w:t>Date:</w:t>
            </w:r>
          </w:p>
        </w:tc>
        <w:tc>
          <w:tcPr>
            <w:tcW w:w="6240" w:type="dxa"/>
          </w:tcPr>
          <w:p w14:paraId="4A6414BD" w14:textId="1F99E8D5" w:rsidR="000A124F" w:rsidRPr="00F154D4" w:rsidRDefault="000E25C9" w:rsidP="0005702B">
            <w:pPr>
              <w:pStyle w:val="RTOWorksAssessorGuidance"/>
            </w:pPr>
            <w:r w:rsidRPr="00F154D4">
              <w:t>Student must include.</w:t>
            </w:r>
          </w:p>
        </w:tc>
      </w:tr>
      <w:tr w:rsidR="000A124F" w:rsidRPr="00F154D4" w14:paraId="0485D397" w14:textId="77777777" w:rsidTr="00476C15">
        <w:trPr>
          <w:trHeight w:val="20"/>
        </w:trPr>
        <w:tc>
          <w:tcPr>
            <w:tcW w:w="2770" w:type="dxa"/>
          </w:tcPr>
          <w:p w14:paraId="14A11328" w14:textId="6EDA0F0C" w:rsidR="000A124F" w:rsidRPr="00F154D4" w:rsidRDefault="000A124F" w:rsidP="0005702B">
            <w:pPr>
              <w:pStyle w:val="RTOWorksBodyText"/>
            </w:pPr>
            <w:r w:rsidRPr="00F154D4">
              <w:t>Business this assessment is based on:</w:t>
            </w:r>
          </w:p>
        </w:tc>
        <w:tc>
          <w:tcPr>
            <w:tcW w:w="6240" w:type="dxa"/>
          </w:tcPr>
          <w:p w14:paraId="0268AB72" w14:textId="36BD257D" w:rsidR="000A124F" w:rsidRPr="00F154D4" w:rsidRDefault="000E25C9" w:rsidP="0005702B">
            <w:pPr>
              <w:pStyle w:val="RTOWorksAssessorGuidance"/>
            </w:pPr>
            <w:r w:rsidRPr="00F154D4">
              <w:t xml:space="preserve">Student must include. This may be the case study business provided or a suitable business as advised in the Assessor Marking Guide. </w:t>
            </w:r>
          </w:p>
        </w:tc>
      </w:tr>
    </w:tbl>
    <w:p w14:paraId="013CE577" w14:textId="77777777" w:rsidR="00E2662A" w:rsidRDefault="00E2662A" w:rsidP="00E2662A">
      <w:pPr>
        <w:pStyle w:val="RTOWorksBodyText"/>
      </w:pPr>
    </w:p>
    <w:p w14:paraId="5BF7F5F3" w14:textId="48C323B0" w:rsidR="0005702B" w:rsidRDefault="0005702B" w:rsidP="00E2662A">
      <w:pPr>
        <w:pStyle w:val="RTOWorksBodyText"/>
      </w:pPr>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right w:w="0" w:type="dxa"/>
        </w:tblCellMar>
        <w:tblLook w:val="04A0" w:firstRow="1" w:lastRow="0" w:firstColumn="1" w:lastColumn="0" w:noHBand="0" w:noVBand="1"/>
      </w:tblPr>
      <w:tblGrid>
        <w:gridCol w:w="966"/>
        <w:gridCol w:w="8054"/>
      </w:tblGrid>
      <w:tr w:rsidR="006D305B" w14:paraId="3912D2B5" w14:textId="77777777" w:rsidTr="00C958B7">
        <w:tc>
          <w:tcPr>
            <w:tcW w:w="966" w:type="dxa"/>
          </w:tcPr>
          <w:p w14:paraId="51E2BA56" w14:textId="7E879038" w:rsidR="007814B8" w:rsidRDefault="006D305B" w:rsidP="007D3129">
            <w:pPr>
              <w:pStyle w:val="RTOWorksBodyText"/>
              <w:ind w:left="-112"/>
            </w:pPr>
            <w:r>
              <w:rPr>
                <w:noProof/>
              </w:rPr>
              <w:lastRenderedPageBreak/>
              <w:drawing>
                <wp:inline distT="0" distB="0" distL="0" distR="0" wp14:anchorId="31B4AEDA" wp14:editId="519C2812">
                  <wp:extent cx="616367" cy="449272"/>
                  <wp:effectExtent l="0" t="0" r="0" b="8255"/>
                  <wp:docPr id="34" name="Picture 3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HADED BOXES2.png"/>
                          <pic:cNvPicPr/>
                        </pic:nvPicPr>
                        <pic:blipFill rotWithShape="1">
                          <a:blip r:embed="rId14" cstate="print">
                            <a:extLst>
                              <a:ext uri="{28A0092B-C50C-407E-A947-70E740481C1C}">
                                <a14:useLocalDpi xmlns:a14="http://schemas.microsoft.com/office/drawing/2010/main" val="0"/>
                              </a:ext>
                            </a:extLst>
                          </a:blip>
                          <a:srcRect l="2776" t="15934" r="14561" b="41583"/>
                          <a:stretch/>
                        </pic:blipFill>
                        <pic:spPr bwMode="auto">
                          <a:xfrm>
                            <a:off x="0" y="0"/>
                            <a:ext cx="624460" cy="455171"/>
                          </a:xfrm>
                          <a:prstGeom prst="rect">
                            <a:avLst/>
                          </a:prstGeom>
                          <a:ln>
                            <a:noFill/>
                          </a:ln>
                          <a:extLst>
                            <a:ext uri="{53640926-AAD7-44D8-BBD7-CCE9431645EC}">
                              <a14:shadowObscured xmlns:a14="http://schemas.microsoft.com/office/drawing/2010/main"/>
                            </a:ext>
                          </a:extLst>
                        </pic:spPr>
                      </pic:pic>
                    </a:graphicData>
                  </a:graphic>
                </wp:inline>
              </w:drawing>
            </w:r>
          </w:p>
        </w:tc>
        <w:tc>
          <w:tcPr>
            <w:tcW w:w="8326" w:type="dxa"/>
            <w:vAlign w:val="center"/>
          </w:tcPr>
          <w:p w14:paraId="02134A37" w14:textId="5490B70F" w:rsidR="007814B8" w:rsidRDefault="007814B8" w:rsidP="007D3129">
            <w:pPr>
              <w:pStyle w:val="RTOWorksHeading1"/>
              <w:spacing w:after="0"/>
            </w:pPr>
            <w:bookmarkStart w:id="1" w:name="_Toc66436020"/>
            <w:bookmarkStart w:id="2" w:name="_Toc66441419"/>
            <w:r w:rsidRPr="00E2662A">
              <w:t xml:space="preserve">Section </w:t>
            </w:r>
            <w:r w:rsidR="00326640">
              <w:t>1</w:t>
            </w:r>
            <w:r w:rsidRPr="00E2662A">
              <w:t xml:space="preserve">: </w:t>
            </w:r>
            <w:r w:rsidR="00AD191F">
              <w:t>Financial management approaches planning</w:t>
            </w:r>
            <w:bookmarkEnd w:id="1"/>
            <w:bookmarkEnd w:id="2"/>
            <w:r w:rsidR="00AD191F">
              <w:t xml:space="preserve"> </w:t>
            </w:r>
          </w:p>
        </w:tc>
      </w:tr>
    </w:tbl>
    <w:p w14:paraId="4AF11D38" w14:textId="46AF9B95" w:rsidR="006A5BB8" w:rsidRPr="004F6245" w:rsidRDefault="006A5BB8" w:rsidP="006A5BB8">
      <w:pPr>
        <w:pStyle w:val="RTOWorksBodyText"/>
        <w:rPr>
          <w:sz w:val="4"/>
          <w:szCs w:val="4"/>
        </w:rPr>
      </w:pPr>
    </w:p>
    <w:tbl>
      <w:tblPr>
        <w:tblStyle w:val="TableGrid"/>
        <w:tblW w:w="9020" w:type="dxa"/>
        <w:tblInd w:w="-5" w:type="dxa"/>
        <w:tblLook w:val="04A0" w:firstRow="1" w:lastRow="0" w:firstColumn="1" w:lastColumn="0" w:noHBand="0" w:noVBand="1"/>
      </w:tblPr>
      <w:tblGrid>
        <w:gridCol w:w="3119"/>
        <w:gridCol w:w="5901"/>
      </w:tblGrid>
      <w:tr w:rsidR="00AD191F" w:rsidRPr="00F154D4" w14:paraId="3A28A00C" w14:textId="77777777" w:rsidTr="00363874">
        <w:trPr>
          <w:trHeight w:val="1831"/>
        </w:trPr>
        <w:tc>
          <w:tcPr>
            <w:tcW w:w="3119" w:type="dxa"/>
          </w:tcPr>
          <w:p w14:paraId="2F850585" w14:textId="6627F650" w:rsidR="00AD191F" w:rsidRPr="00F154D4" w:rsidRDefault="00AD191F" w:rsidP="00AD191F">
            <w:pPr>
              <w:pStyle w:val="RTOWorksBodyText"/>
            </w:pPr>
            <w:r w:rsidRPr="00F154D4">
              <w:t>Budgets and financial plans</w:t>
            </w:r>
          </w:p>
          <w:p w14:paraId="22C09163" w14:textId="77777777" w:rsidR="002F1CA6" w:rsidRDefault="00AD191F" w:rsidP="00AD191F">
            <w:pPr>
              <w:pStyle w:val="RTOWorksBodyText"/>
              <w:rPr>
                <w:i/>
                <w:iCs/>
              </w:rPr>
            </w:pPr>
            <w:r w:rsidRPr="00F154D4">
              <w:rPr>
                <w:i/>
                <w:iCs/>
              </w:rPr>
              <w:t xml:space="preserve">Describe the </w:t>
            </w:r>
            <w:r w:rsidR="002F1CA6">
              <w:rPr>
                <w:i/>
                <w:iCs/>
              </w:rPr>
              <w:t>overall financial objectives for the business,</w:t>
            </w:r>
          </w:p>
          <w:p w14:paraId="262138A6" w14:textId="697236A2" w:rsidR="00AD191F" w:rsidRPr="00F154D4" w:rsidRDefault="002F1CA6" w:rsidP="00AD191F">
            <w:pPr>
              <w:pStyle w:val="RTOWorksBodyText"/>
              <w:rPr>
                <w:i/>
                <w:iCs/>
              </w:rPr>
            </w:pPr>
            <w:r>
              <w:rPr>
                <w:i/>
                <w:iCs/>
              </w:rPr>
              <w:t xml:space="preserve">Describe the </w:t>
            </w:r>
            <w:r w:rsidR="00AD191F" w:rsidRPr="00F154D4">
              <w:rPr>
                <w:i/>
                <w:iCs/>
              </w:rPr>
              <w:t>budget and financial plans you will use for this assessment</w:t>
            </w:r>
            <w:r>
              <w:rPr>
                <w:i/>
                <w:iCs/>
              </w:rPr>
              <w:t xml:space="preserve"> to assist in achieving these objectives.</w:t>
            </w:r>
            <w:r w:rsidR="00AD191F" w:rsidRPr="00F154D4">
              <w:rPr>
                <w:i/>
                <w:iCs/>
              </w:rPr>
              <w:t xml:space="preserve"> Your description should include the purpose of the budget and financial budgets and the reporting period. You should also evaluate and report on the required outcomes for the budget and financial plan. </w:t>
            </w:r>
          </w:p>
          <w:p w14:paraId="6C7E17DC" w14:textId="20949000" w:rsidR="00AD191F" w:rsidRPr="00F154D4" w:rsidRDefault="00AD191F" w:rsidP="00AD191F">
            <w:pPr>
              <w:pStyle w:val="RTOWorksBodyText"/>
              <w:rPr>
                <w:i/>
                <w:iCs/>
              </w:rPr>
            </w:pPr>
            <w:r w:rsidRPr="00F154D4">
              <w:rPr>
                <w:i/>
                <w:iCs/>
              </w:rPr>
              <w:t xml:space="preserve">If you are completing this assessment based on the case study organisation, this will be the information in the simulation pack. If it is for your own business or workplace, you will need to access the budget and financial plan for your team. </w:t>
            </w:r>
          </w:p>
        </w:tc>
        <w:tc>
          <w:tcPr>
            <w:tcW w:w="5901" w:type="dxa"/>
          </w:tcPr>
          <w:p w14:paraId="6A36512E" w14:textId="77777777" w:rsidR="00AD191F" w:rsidRDefault="00AD191F" w:rsidP="00F84421">
            <w:pPr>
              <w:pStyle w:val="RTOWorksAssessorGuidance"/>
            </w:pPr>
            <w:r w:rsidRPr="00F154D4">
              <w:t xml:space="preserve">The student must </w:t>
            </w:r>
            <w:r w:rsidR="00914780">
              <w:t xml:space="preserve">describe the </w:t>
            </w:r>
            <w:r w:rsidR="00E1423A">
              <w:t xml:space="preserve">overall financial objectives for the business, as well as the budgets and financial plans they will use. </w:t>
            </w:r>
          </w:p>
          <w:p w14:paraId="4C356437" w14:textId="77777777" w:rsidR="00CD1DB3" w:rsidRDefault="00CD1DB3" w:rsidP="00F84421">
            <w:pPr>
              <w:pStyle w:val="RTOWorksAssessorGuidance"/>
            </w:pPr>
            <w:r>
              <w:t>Based on the case study</w:t>
            </w:r>
            <w:r w:rsidR="00844CCD">
              <w:t>, the student’s answer should address the following:</w:t>
            </w:r>
          </w:p>
          <w:p w14:paraId="4076D95B" w14:textId="77777777" w:rsidR="001C6D1D" w:rsidRDefault="001C6D1D" w:rsidP="00F84421">
            <w:pPr>
              <w:pStyle w:val="RTOWorksAssessorGuidance"/>
            </w:pPr>
            <w:r>
              <w:t>Financial objectives for the business include:</w:t>
            </w:r>
          </w:p>
          <w:p w14:paraId="0E14BF40" w14:textId="28AD9511" w:rsidR="001C6D1D" w:rsidRPr="00F84421" w:rsidRDefault="001C6D1D" w:rsidP="00F84421">
            <w:pPr>
              <w:pStyle w:val="RTOWorksAssessorGuidanceBullet1"/>
            </w:pPr>
            <w:r>
              <w:t xml:space="preserve">To maintain cash </w:t>
            </w:r>
            <w:r w:rsidRPr="00F84421">
              <w:t xml:space="preserve">reserves, whilst still investing in the future. </w:t>
            </w:r>
          </w:p>
          <w:p w14:paraId="308E55BD" w14:textId="77777777" w:rsidR="00F84421" w:rsidRPr="00F84421" w:rsidRDefault="001C6D1D" w:rsidP="00F84421">
            <w:pPr>
              <w:pStyle w:val="RTOWorksAssessorGuidanceBullet1"/>
            </w:pPr>
            <w:r w:rsidRPr="00F84421">
              <w:t>Sales targets are $5,000,000 per year</w:t>
            </w:r>
            <w:r w:rsidR="00F84421" w:rsidRPr="00F84421">
              <w:t xml:space="preserve"> for the period of the business plan. </w:t>
            </w:r>
          </w:p>
          <w:p w14:paraId="218D6A1D" w14:textId="21B8A871" w:rsidR="001C6D1D" w:rsidRDefault="00F84421" w:rsidP="00F84421">
            <w:pPr>
              <w:pStyle w:val="RTOWorksAssessorGuidanceBullet1"/>
            </w:pPr>
            <w:r w:rsidRPr="00F84421">
              <w:t>To m</w:t>
            </w:r>
            <w:r w:rsidR="001C6D1D" w:rsidRPr="00F84421">
              <w:t>aintain a net profit</w:t>
            </w:r>
            <w:r w:rsidR="001C6D1D">
              <w:t xml:space="preserve"> ratio of at least 40%.</w:t>
            </w:r>
          </w:p>
          <w:p w14:paraId="62ED6F9D" w14:textId="75E32BD1" w:rsidR="00E135FA" w:rsidRDefault="00E135FA" w:rsidP="00AD191F">
            <w:pPr>
              <w:pStyle w:val="RTOWorksAssessorGuidance"/>
            </w:pPr>
            <w:r>
              <w:t xml:space="preserve">The financial plans are indicated as above. </w:t>
            </w:r>
          </w:p>
          <w:p w14:paraId="3C664317" w14:textId="2143876D" w:rsidR="00E135FA" w:rsidRPr="00F154D4" w:rsidRDefault="00AD7E81" w:rsidP="00AD7E81">
            <w:pPr>
              <w:pStyle w:val="RTOWorksAssessorGuidance"/>
            </w:pPr>
            <w:r>
              <w:t xml:space="preserve">The budget is a marketing budget i.e. solely related to marketing. </w:t>
            </w:r>
            <w:r w:rsidR="00E135FA">
              <w:t>A budget of $</w:t>
            </w:r>
            <w:r w:rsidR="00747F92">
              <w:t>8</w:t>
            </w:r>
            <w:r w:rsidR="00E135FA">
              <w:t xml:space="preserve">0,000 has been allocated to marketing </w:t>
            </w:r>
            <w:r>
              <w:t xml:space="preserve">for the year. </w:t>
            </w:r>
            <w:r w:rsidR="000765DC">
              <w:t xml:space="preserve">The required </w:t>
            </w:r>
            <w:r w:rsidR="00167C86">
              <w:t>outcome</w:t>
            </w:r>
            <w:r w:rsidR="000765DC">
              <w:t xml:space="preserve"> for the budget is to achieve </w:t>
            </w:r>
            <w:r w:rsidR="00163B3D">
              <w:t xml:space="preserve">the sales targets. </w:t>
            </w:r>
          </w:p>
        </w:tc>
      </w:tr>
      <w:tr w:rsidR="00F154D4" w:rsidRPr="00F154D4" w14:paraId="3C7EAF58" w14:textId="77777777" w:rsidTr="00363874">
        <w:trPr>
          <w:trHeight w:val="1831"/>
        </w:trPr>
        <w:tc>
          <w:tcPr>
            <w:tcW w:w="3119" w:type="dxa"/>
          </w:tcPr>
          <w:p w14:paraId="768B4593" w14:textId="77777777" w:rsidR="00F154D4" w:rsidRDefault="00F154D4" w:rsidP="004F6245">
            <w:pPr>
              <w:pStyle w:val="RTOWorksBodyText"/>
              <w:spacing w:line="276" w:lineRule="auto"/>
            </w:pPr>
            <w:r>
              <w:t>Financial management processes</w:t>
            </w:r>
          </w:p>
          <w:p w14:paraId="34DF46E0" w14:textId="55ABE3FF" w:rsidR="002F1CA6" w:rsidRDefault="00F154D4" w:rsidP="004F6245">
            <w:pPr>
              <w:pStyle w:val="RTOWorksBodyText"/>
              <w:spacing w:line="276" w:lineRule="auto"/>
              <w:rPr>
                <w:i/>
                <w:iCs/>
              </w:rPr>
            </w:pPr>
            <w:r w:rsidRPr="00F154D4">
              <w:rPr>
                <w:i/>
                <w:iCs/>
              </w:rPr>
              <w:t xml:space="preserve">Indicate the name of the policy and procedure/s that is utilised for financial management. </w:t>
            </w:r>
            <w:r w:rsidR="002F1CA6">
              <w:rPr>
                <w:i/>
                <w:iCs/>
              </w:rPr>
              <w:t xml:space="preserve">Further, describe processes that are used to monitor expenditure and control costs, as well as adjust contingency plans as required. </w:t>
            </w:r>
          </w:p>
          <w:p w14:paraId="0E27F7F5" w14:textId="00AF5A20" w:rsidR="00F154D4" w:rsidRPr="00F154D4" w:rsidRDefault="00F154D4" w:rsidP="004F6245">
            <w:pPr>
              <w:pStyle w:val="RTOWorksBodyText"/>
              <w:spacing w:line="276" w:lineRule="auto"/>
              <w:rPr>
                <w:i/>
                <w:iCs/>
              </w:rPr>
            </w:pPr>
            <w:r w:rsidRPr="00F154D4">
              <w:rPr>
                <w:i/>
                <w:iCs/>
              </w:rPr>
              <w:t xml:space="preserve">If you are completing this assessment based on the case study organisation, this will be the information in the simulation pack. If it is for your own business or workplace, you will need to access </w:t>
            </w:r>
            <w:r>
              <w:rPr>
                <w:i/>
                <w:iCs/>
              </w:rPr>
              <w:t>your workplace’s policy/ procedures.</w:t>
            </w:r>
          </w:p>
        </w:tc>
        <w:tc>
          <w:tcPr>
            <w:tcW w:w="5901" w:type="dxa"/>
          </w:tcPr>
          <w:p w14:paraId="2A67C3CF" w14:textId="7D6D4548" w:rsidR="00963C93" w:rsidRDefault="00963C93" w:rsidP="004F6245">
            <w:pPr>
              <w:pStyle w:val="RTOWorksAssessorGuidance"/>
              <w:spacing w:line="276" w:lineRule="auto"/>
            </w:pPr>
            <w:r>
              <w:t>The student must i</w:t>
            </w:r>
            <w:r w:rsidRPr="00F154D4">
              <w:t xml:space="preserve">ndicate the name of the policy and procedure/s that is utilised for financial management. </w:t>
            </w:r>
            <w:r>
              <w:t xml:space="preserve">For the case study organisation, this is the </w:t>
            </w:r>
            <w:r w:rsidR="00167C86">
              <w:t>financial</w:t>
            </w:r>
            <w:r w:rsidR="003A4FD8">
              <w:t xml:space="preserve"> management </w:t>
            </w:r>
            <w:r w:rsidR="00506239">
              <w:t xml:space="preserve">policy and procedures. </w:t>
            </w:r>
          </w:p>
          <w:p w14:paraId="2FD4618A" w14:textId="64DCC780" w:rsidR="00186283" w:rsidRDefault="00186283" w:rsidP="004F6245">
            <w:pPr>
              <w:pStyle w:val="RTOWorksAssessorGuidance"/>
              <w:spacing w:line="276" w:lineRule="auto"/>
            </w:pPr>
            <w:r>
              <w:t xml:space="preserve">The policy focuses on financial control through a </w:t>
            </w:r>
            <w:r w:rsidR="003A4FD8">
              <w:t>budget policy</w:t>
            </w:r>
            <w:r w:rsidR="001C7FB6">
              <w:t>, a f</w:t>
            </w:r>
            <w:r>
              <w:t xml:space="preserve">inance authorisation policy, a petty cash policy, </w:t>
            </w:r>
            <w:r w:rsidR="00062645">
              <w:t xml:space="preserve">use of the business credit card and a new supplier policy. </w:t>
            </w:r>
          </w:p>
          <w:p w14:paraId="1CF679EB" w14:textId="359682BA" w:rsidR="00963C93" w:rsidRDefault="00203E1B" w:rsidP="004F6245">
            <w:pPr>
              <w:pStyle w:val="RTOWorksAssessorGuidance"/>
              <w:spacing w:line="276" w:lineRule="auto"/>
            </w:pPr>
            <w:r>
              <w:t>The student must</w:t>
            </w:r>
            <w:r w:rsidR="00963C93">
              <w:t xml:space="preserve"> describe processes that are used to monitor expenditure and control costs, as well as adjust contingency plans as required. </w:t>
            </w:r>
          </w:p>
          <w:p w14:paraId="6A21DF07" w14:textId="489A3B71" w:rsidR="00203E1B" w:rsidRDefault="00203E1B" w:rsidP="004F6245">
            <w:pPr>
              <w:pStyle w:val="RTOWorksAssessorGuidance"/>
              <w:spacing w:line="276" w:lineRule="auto"/>
            </w:pPr>
            <w:r>
              <w:t>For the case study organisation this is as follows:</w:t>
            </w:r>
          </w:p>
          <w:p w14:paraId="460FC3B7" w14:textId="03FED7A0" w:rsidR="00AA525E" w:rsidRPr="002F248F" w:rsidRDefault="00AA525E" w:rsidP="004F6245">
            <w:pPr>
              <w:pStyle w:val="RTOWorksAssessorGuidance"/>
              <w:spacing w:line="276" w:lineRule="auto"/>
              <w:rPr>
                <w:rFonts w:eastAsia="Calibri"/>
                <w:szCs w:val="22"/>
              </w:rPr>
            </w:pPr>
            <w:r>
              <w:rPr>
                <w:rFonts w:eastAsia="Calibri"/>
                <w:szCs w:val="22"/>
              </w:rPr>
              <w:t xml:space="preserve">Budgets should be monitored by </w:t>
            </w:r>
            <w:r w:rsidR="0057507A">
              <w:rPr>
                <w:rFonts w:eastAsia="Calibri"/>
                <w:szCs w:val="22"/>
              </w:rPr>
              <w:t xml:space="preserve">each Manager every </w:t>
            </w:r>
            <w:r>
              <w:rPr>
                <w:rFonts w:eastAsia="Calibri"/>
                <w:szCs w:val="22"/>
              </w:rPr>
              <w:t xml:space="preserve">month using our accounting system, Xero, to make sure expenses are on track. Where changes are required, the finance team may be contacted to discuss this. </w:t>
            </w:r>
          </w:p>
          <w:p w14:paraId="2E603930" w14:textId="36AFE6BE" w:rsidR="00F154D4" w:rsidRPr="00F154D4" w:rsidRDefault="00F154D4" w:rsidP="004F6245">
            <w:pPr>
              <w:pStyle w:val="RTOWorksAssessorGuidance"/>
              <w:spacing w:line="276" w:lineRule="auto"/>
            </w:pPr>
          </w:p>
        </w:tc>
      </w:tr>
      <w:tr w:rsidR="00AB7216" w:rsidRPr="00F154D4" w14:paraId="5BF6BC0C" w14:textId="77777777" w:rsidTr="00363874">
        <w:trPr>
          <w:trHeight w:val="2404"/>
        </w:trPr>
        <w:tc>
          <w:tcPr>
            <w:tcW w:w="3119" w:type="dxa"/>
          </w:tcPr>
          <w:p w14:paraId="74618B51" w14:textId="77777777" w:rsidR="00AB7216" w:rsidRPr="00F154D4" w:rsidRDefault="00AB7216" w:rsidP="002D27B2">
            <w:pPr>
              <w:pStyle w:val="RTOWorksBodyText"/>
            </w:pPr>
            <w:r w:rsidRPr="00F154D4">
              <w:lastRenderedPageBreak/>
              <w:t>Budgets and financial plans</w:t>
            </w:r>
          </w:p>
          <w:p w14:paraId="5D2A9D4F" w14:textId="48D4CC64" w:rsidR="00AB7216" w:rsidRPr="00F154D4" w:rsidRDefault="00AB7216" w:rsidP="002D27B2">
            <w:pPr>
              <w:pStyle w:val="RTOWorksBodyText"/>
              <w:rPr>
                <w:i/>
                <w:iCs/>
              </w:rPr>
            </w:pPr>
            <w:r w:rsidRPr="00F154D4">
              <w:rPr>
                <w:i/>
                <w:iCs/>
              </w:rPr>
              <w:t>Based on your evaluation of the budget</w:t>
            </w:r>
            <w:r w:rsidR="00D31AC3">
              <w:rPr>
                <w:i/>
                <w:iCs/>
              </w:rPr>
              <w:t>/</w:t>
            </w:r>
            <w:r w:rsidRPr="00F154D4">
              <w:rPr>
                <w:i/>
                <w:iCs/>
              </w:rPr>
              <w:t xml:space="preserve"> financial </w:t>
            </w:r>
            <w:proofErr w:type="gramStart"/>
            <w:r w:rsidRPr="00F154D4">
              <w:rPr>
                <w:i/>
                <w:iCs/>
              </w:rPr>
              <w:t>plan,  what</w:t>
            </w:r>
            <w:proofErr w:type="gramEnd"/>
            <w:r w:rsidRPr="00F154D4">
              <w:rPr>
                <w:i/>
                <w:iCs/>
              </w:rPr>
              <w:t xml:space="preserve"> changes do you believe need to be made to the budget and financial plan? Describe at least one change.</w:t>
            </w:r>
          </w:p>
        </w:tc>
        <w:tc>
          <w:tcPr>
            <w:tcW w:w="5901" w:type="dxa"/>
          </w:tcPr>
          <w:p w14:paraId="46E1B558" w14:textId="58EF2BD0" w:rsidR="00AB7216" w:rsidRPr="00F154D4" w:rsidRDefault="00AB7216" w:rsidP="002D27B2">
            <w:pPr>
              <w:pStyle w:val="RTOWorksAssessorGuidance"/>
            </w:pPr>
            <w:r w:rsidRPr="00F154D4">
              <w:t xml:space="preserve">The student must </w:t>
            </w:r>
            <w:r w:rsidR="00234741">
              <w:t xml:space="preserve">outline any changes that need to be made. For the case study organisation, they could indicate that they consider the marketing budget is not adequate especially when seen that marketing budgets usually add up to 10% of revenue. Further the current marketing budget cannot include the television advertising so this change would be required. </w:t>
            </w:r>
            <w:r w:rsidR="00D31AC3">
              <w:t xml:space="preserve">  </w:t>
            </w:r>
          </w:p>
        </w:tc>
      </w:tr>
      <w:tr w:rsidR="00AD191F" w:rsidRPr="00F154D4" w14:paraId="08285310" w14:textId="77777777" w:rsidTr="00363874">
        <w:trPr>
          <w:trHeight w:val="2404"/>
        </w:trPr>
        <w:tc>
          <w:tcPr>
            <w:tcW w:w="3119" w:type="dxa"/>
          </w:tcPr>
          <w:p w14:paraId="1733AA35" w14:textId="5434901A" w:rsidR="00AD191F" w:rsidRPr="00F154D4" w:rsidRDefault="00AB7216" w:rsidP="00AD191F">
            <w:pPr>
              <w:pStyle w:val="RTOWorksBodyText"/>
            </w:pPr>
            <w:r w:rsidRPr="00F154D4">
              <w:t>Contingency plans</w:t>
            </w:r>
          </w:p>
          <w:p w14:paraId="01016E92" w14:textId="77777777" w:rsidR="00AD191F" w:rsidRPr="00F154D4" w:rsidRDefault="00AB7216" w:rsidP="00AD191F">
            <w:pPr>
              <w:pStyle w:val="RTOWorksBodyText"/>
              <w:rPr>
                <w:i/>
                <w:iCs/>
              </w:rPr>
            </w:pPr>
            <w:r w:rsidRPr="00F154D4">
              <w:rPr>
                <w:i/>
                <w:iCs/>
              </w:rPr>
              <w:t>As you know contingency plans are vital for a budget and financial plan</w:t>
            </w:r>
            <w:r w:rsidR="00AD191F" w:rsidRPr="00F154D4">
              <w:rPr>
                <w:i/>
                <w:iCs/>
              </w:rPr>
              <w:t>.</w:t>
            </w:r>
            <w:r w:rsidR="00F154D4" w:rsidRPr="00F154D4">
              <w:rPr>
                <w:i/>
                <w:iCs/>
              </w:rPr>
              <w:t xml:space="preserve"> </w:t>
            </w:r>
          </w:p>
          <w:p w14:paraId="4390CC45" w14:textId="78C8B5CC" w:rsidR="00F154D4" w:rsidRPr="00F154D4" w:rsidRDefault="00F154D4" w:rsidP="00AD191F">
            <w:pPr>
              <w:pStyle w:val="RTOWorksBodyText"/>
              <w:rPr>
                <w:i/>
                <w:iCs/>
              </w:rPr>
            </w:pPr>
            <w:r w:rsidRPr="00F154D4">
              <w:rPr>
                <w:i/>
                <w:iCs/>
              </w:rPr>
              <w:t xml:space="preserve">Develop a contingency plan for </w:t>
            </w:r>
            <w:r w:rsidR="003D17F9">
              <w:rPr>
                <w:i/>
                <w:iCs/>
              </w:rPr>
              <w:t>your budget/financial plan</w:t>
            </w:r>
            <w:r w:rsidRPr="00F154D4">
              <w:rPr>
                <w:i/>
                <w:iCs/>
              </w:rPr>
              <w:t xml:space="preserve">, describing at least three possible contingencies.  </w:t>
            </w:r>
          </w:p>
        </w:tc>
        <w:tc>
          <w:tcPr>
            <w:tcW w:w="5901" w:type="dxa"/>
          </w:tcPr>
          <w:p w14:paraId="19093DA2" w14:textId="77777777" w:rsidR="00AD191F" w:rsidRPr="00D31359" w:rsidRDefault="00AD191F" w:rsidP="00D31359">
            <w:pPr>
              <w:pStyle w:val="RTOWorksAssessorGuidance"/>
            </w:pPr>
            <w:r w:rsidRPr="00D31359">
              <w:t xml:space="preserve">The student must </w:t>
            </w:r>
            <w:r w:rsidR="003D17F9" w:rsidRPr="00D31359">
              <w:t>develop a contingency plan for their budget/financial plan, describing at least three possible contingencies.  For the case study organisation this could include:</w:t>
            </w:r>
          </w:p>
          <w:p w14:paraId="6DEE9C73" w14:textId="77777777" w:rsidR="003D17F9" w:rsidRPr="00D31359" w:rsidRDefault="003D17F9" w:rsidP="00D31359">
            <w:pPr>
              <w:pStyle w:val="RTOWorksAssessorGuidance"/>
            </w:pPr>
            <w:r w:rsidRPr="00D31359">
              <w:t>Reducing expenses if the marketing budget needs to be cut</w:t>
            </w:r>
          </w:p>
          <w:p w14:paraId="1AA6E170" w14:textId="77777777" w:rsidR="003D17F9" w:rsidRPr="00D31359" w:rsidRDefault="003D17F9" w:rsidP="00D31359">
            <w:pPr>
              <w:pStyle w:val="RTOWorksAssessorGuidance"/>
            </w:pPr>
            <w:r w:rsidRPr="00D31359">
              <w:t xml:space="preserve">Looking at a flexible budget </w:t>
            </w:r>
            <w:r w:rsidR="00631DF6" w:rsidRPr="00D31359">
              <w:t xml:space="preserve">so that </w:t>
            </w:r>
            <w:r w:rsidR="00EE6040" w:rsidRPr="00D31359">
              <w:t>the marketing budget could be increased if sales increase</w:t>
            </w:r>
          </w:p>
          <w:p w14:paraId="24F939BA" w14:textId="6641866D" w:rsidR="00EE6040" w:rsidRPr="00D31359" w:rsidRDefault="00EE6040" w:rsidP="00D31359">
            <w:pPr>
              <w:pStyle w:val="RTOWorksAssessorGuidance"/>
            </w:pPr>
            <w:r w:rsidRPr="00D31359">
              <w:t xml:space="preserve">Changing amounts allocated such that there is an extra amount in the budget to allow for unexpected events. </w:t>
            </w:r>
          </w:p>
        </w:tc>
      </w:tr>
      <w:tr w:rsidR="00AD191F" w:rsidRPr="00F154D4" w14:paraId="4DF611A4" w14:textId="77777777" w:rsidTr="00363874">
        <w:trPr>
          <w:trHeight w:val="3389"/>
        </w:trPr>
        <w:tc>
          <w:tcPr>
            <w:tcW w:w="3119" w:type="dxa"/>
            <w:tcBorders>
              <w:bottom w:val="single" w:sz="4" w:space="0" w:color="auto"/>
            </w:tcBorders>
          </w:tcPr>
          <w:p w14:paraId="453C533E" w14:textId="31D80A1F" w:rsidR="00AD191F" w:rsidRDefault="00F154D4" w:rsidP="00AD191F">
            <w:pPr>
              <w:pStyle w:val="RTOWorksBodyText"/>
            </w:pPr>
            <w:r w:rsidRPr="00F154D4">
              <w:t>Negotiation</w:t>
            </w:r>
          </w:p>
          <w:p w14:paraId="48091CAE" w14:textId="4D475192" w:rsidR="00F154D4" w:rsidRPr="00F154D4" w:rsidRDefault="00F154D4" w:rsidP="00AD191F">
            <w:pPr>
              <w:pStyle w:val="RTOWorksBodyText"/>
              <w:rPr>
                <w:i/>
                <w:iCs/>
              </w:rPr>
            </w:pPr>
            <w:r w:rsidRPr="00F154D4">
              <w:rPr>
                <w:i/>
                <w:iCs/>
              </w:rPr>
              <w:t xml:space="preserve">As documented above, you have identified a change or changes that need to be made to the budget.  Assume that you need to negotiate this change with a </w:t>
            </w:r>
            <w:proofErr w:type="gramStart"/>
            <w:r w:rsidRPr="00F154D4">
              <w:rPr>
                <w:i/>
                <w:iCs/>
              </w:rPr>
              <w:t>Manager</w:t>
            </w:r>
            <w:proofErr w:type="gramEnd"/>
            <w:r w:rsidRPr="00F154D4">
              <w:rPr>
                <w:i/>
                <w:iCs/>
              </w:rPr>
              <w:t xml:space="preserve">. Prepare an email here to </w:t>
            </w:r>
            <w:r w:rsidR="002F1CA6">
              <w:rPr>
                <w:i/>
                <w:iCs/>
              </w:rPr>
              <w:t xml:space="preserve">confirm your understanding of the required budget and financial plan outcomes, as well as </w:t>
            </w:r>
            <w:r w:rsidRPr="00F154D4">
              <w:rPr>
                <w:i/>
                <w:iCs/>
              </w:rPr>
              <w:t xml:space="preserve">negotiate your recommended changes to the budget. Make sure you clearly state why you are recommending the change or changes. </w:t>
            </w:r>
          </w:p>
          <w:p w14:paraId="0E075306" w14:textId="56857EB0" w:rsidR="00AD191F" w:rsidRPr="00F154D4" w:rsidRDefault="00AD191F" w:rsidP="00AD191F">
            <w:pPr>
              <w:pStyle w:val="RTOWorksBodyText"/>
              <w:rPr>
                <w:i/>
                <w:iCs/>
              </w:rPr>
            </w:pPr>
          </w:p>
        </w:tc>
        <w:tc>
          <w:tcPr>
            <w:tcW w:w="5901" w:type="dxa"/>
            <w:tcBorders>
              <w:bottom w:val="single" w:sz="4" w:space="0" w:color="auto"/>
            </w:tcBorders>
          </w:tcPr>
          <w:p w14:paraId="0D1C6DCC" w14:textId="40F9CF17" w:rsidR="00D31359" w:rsidRDefault="00F154D4" w:rsidP="00D31359">
            <w:pPr>
              <w:pStyle w:val="RTOWorksAssessorGuidance"/>
            </w:pPr>
            <w:r w:rsidRPr="00D31359">
              <w:t>T</w:t>
            </w:r>
            <w:r w:rsidR="00AD191F" w:rsidRPr="00D31359">
              <w:t xml:space="preserve">he student must </w:t>
            </w:r>
            <w:r w:rsidR="00CF3D3F" w:rsidRPr="00D31359">
              <w:t xml:space="preserve">document </w:t>
            </w:r>
            <w:r w:rsidR="00D31359" w:rsidRPr="00D31359">
              <w:t xml:space="preserve">an email to confirm their understanding of the required budget and financial plan outcomes, as well as negotiate </w:t>
            </w:r>
            <w:r w:rsidR="00D31359">
              <w:t>the</w:t>
            </w:r>
            <w:r w:rsidR="00D31359" w:rsidRPr="00D31359">
              <w:t xml:space="preserve"> recommended changes to the budget. </w:t>
            </w:r>
            <w:r w:rsidR="00D31359">
              <w:t xml:space="preserve">They must </w:t>
            </w:r>
            <w:r w:rsidR="00D31359" w:rsidRPr="00D31359">
              <w:t xml:space="preserve">clearly state why you are recommending the change or changes. </w:t>
            </w:r>
          </w:p>
          <w:p w14:paraId="4A8A838A" w14:textId="31A3BF84" w:rsidR="00D31359" w:rsidRDefault="00D31359" w:rsidP="00D31359">
            <w:pPr>
              <w:pStyle w:val="RTOWorksAssessorGuidance"/>
            </w:pPr>
            <w:r>
              <w:t>An example email could be:</w:t>
            </w:r>
          </w:p>
          <w:p w14:paraId="71F6F0C9" w14:textId="428B0EEC" w:rsidR="00D31359" w:rsidRDefault="00581C0A" w:rsidP="00D31359">
            <w:pPr>
              <w:pStyle w:val="RTOWorksAssessorGuidance"/>
            </w:pPr>
            <w:r>
              <w:t xml:space="preserve">Dear </w:t>
            </w:r>
            <w:r w:rsidR="0030430D">
              <w:t>XX</w:t>
            </w:r>
          </w:p>
          <w:p w14:paraId="6BC85B0F" w14:textId="23F0CDA5" w:rsidR="0030430D" w:rsidRDefault="0030430D" w:rsidP="00D31359">
            <w:pPr>
              <w:pStyle w:val="RTOWorksAssessorGuidance"/>
            </w:pPr>
            <w:r>
              <w:t xml:space="preserve">Thank you for providing the marketing budget which I have reviewed in detail. I understand that the marketing budget is a vital part of achieving our </w:t>
            </w:r>
            <w:r w:rsidR="00FC085A">
              <w:t xml:space="preserve">overall sales objectives. </w:t>
            </w:r>
            <w:proofErr w:type="gramStart"/>
            <w:r w:rsidR="00FC085A">
              <w:t>With this in mind I</w:t>
            </w:r>
            <w:proofErr w:type="gramEnd"/>
            <w:r w:rsidR="00FC085A">
              <w:t xml:space="preserve"> consider that there should be a greater amount allocated to the marketing budget. This is particularly the case due to the amount that I would like to include for television advertising which I believe will help with increasing our domestic student market. </w:t>
            </w:r>
          </w:p>
          <w:p w14:paraId="680DF2B4" w14:textId="606BDE30" w:rsidR="005A2A12" w:rsidRDefault="005A2A12" w:rsidP="00D31359">
            <w:pPr>
              <w:pStyle w:val="RTOWorksAssessorGuidance"/>
            </w:pPr>
            <w:r>
              <w:t xml:space="preserve">I request that an additional amount of $30,000 is added to the budget. </w:t>
            </w:r>
          </w:p>
          <w:p w14:paraId="2537D3E5" w14:textId="04EA2795" w:rsidR="005A2A12" w:rsidRDefault="005A2A12" w:rsidP="00D31359">
            <w:pPr>
              <w:pStyle w:val="RTOWorksAssessorGuidance"/>
            </w:pPr>
            <w:r>
              <w:t xml:space="preserve">Kind Regards </w:t>
            </w:r>
          </w:p>
          <w:p w14:paraId="4A08C839" w14:textId="02EFD259" w:rsidR="00AD191F" w:rsidRPr="00D31359" w:rsidRDefault="005A2A12" w:rsidP="00D31359">
            <w:pPr>
              <w:pStyle w:val="RTOWorksAssessorGuidance"/>
            </w:pPr>
            <w:r>
              <w:t>Marketing Manager</w:t>
            </w:r>
          </w:p>
        </w:tc>
      </w:tr>
    </w:tbl>
    <w:tbl>
      <w:tblPr>
        <w:tblStyle w:val="TableGrid"/>
        <w:tblpPr w:leftFromText="180" w:rightFromText="180" w:vertAnchor="text" w:horzAnchor="margin" w:tblpY="533"/>
        <w:tblW w:w="90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right w:w="0" w:type="dxa"/>
        </w:tblCellMar>
        <w:tblLook w:val="04A0" w:firstRow="1" w:lastRow="0" w:firstColumn="1" w:lastColumn="0" w:noHBand="0" w:noVBand="1"/>
      </w:tblPr>
      <w:tblGrid>
        <w:gridCol w:w="966"/>
        <w:gridCol w:w="8054"/>
      </w:tblGrid>
      <w:tr w:rsidR="00363874" w14:paraId="2EA7BC52" w14:textId="77777777" w:rsidTr="00363874">
        <w:tc>
          <w:tcPr>
            <w:tcW w:w="966" w:type="dxa"/>
          </w:tcPr>
          <w:p w14:paraId="06CDF3BA" w14:textId="77777777" w:rsidR="00363874" w:rsidRDefault="00363874" w:rsidP="00363874">
            <w:pPr>
              <w:pStyle w:val="RTOWorksBodyText"/>
              <w:ind w:left="-112"/>
            </w:pPr>
            <w:r>
              <w:lastRenderedPageBreak/>
              <w:br w:type="page"/>
            </w:r>
            <w:r>
              <w:rPr>
                <w:noProof/>
              </w:rPr>
              <w:drawing>
                <wp:inline distT="0" distB="0" distL="0" distR="0" wp14:anchorId="73F050AE" wp14:editId="4821BEA9">
                  <wp:extent cx="616367" cy="449272"/>
                  <wp:effectExtent l="0" t="0" r="0" b="8255"/>
                  <wp:docPr id="1640752501" name="Picture 164075250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HADED BOXES2.png"/>
                          <pic:cNvPicPr/>
                        </pic:nvPicPr>
                        <pic:blipFill rotWithShape="1">
                          <a:blip r:embed="rId14" cstate="print">
                            <a:extLst>
                              <a:ext uri="{28A0092B-C50C-407E-A947-70E740481C1C}">
                                <a14:useLocalDpi xmlns:a14="http://schemas.microsoft.com/office/drawing/2010/main" val="0"/>
                              </a:ext>
                            </a:extLst>
                          </a:blip>
                          <a:srcRect l="2776" t="15934" r="14561" b="41583"/>
                          <a:stretch/>
                        </pic:blipFill>
                        <pic:spPr bwMode="auto">
                          <a:xfrm>
                            <a:off x="0" y="0"/>
                            <a:ext cx="624460" cy="455171"/>
                          </a:xfrm>
                          <a:prstGeom prst="rect">
                            <a:avLst/>
                          </a:prstGeom>
                          <a:ln>
                            <a:noFill/>
                          </a:ln>
                          <a:extLst>
                            <a:ext uri="{53640926-AAD7-44D8-BBD7-CCE9431645EC}">
                              <a14:shadowObscured xmlns:a14="http://schemas.microsoft.com/office/drawing/2010/main"/>
                            </a:ext>
                          </a:extLst>
                        </pic:spPr>
                      </pic:pic>
                    </a:graphicData>
                  </a:graphic>
                </wp:inline>
              </w:drawing>
            </w:r>
          </w:p>
        </w:tc>
        <w:tc>
          <w:tcPr>
            <w:tcW w:w="8054" w:type="dxa"/>
            <w:vAlign w:val="center"/>
          </w:tcPr>
          <w:p w14:paraId="260BD2EE" w14:textId="77777777" w:rsidR="00363874" w:rsidRDefault="00363874" w:rsidP="00363874">
            <w:pPr>
              <w:pStyle w:val="RTOWorksHeading1"/>
            </w:pPr>
            <w:r w:rsidRPr="00F154D4">
              <w:t>Section 2: Financial management implementation</w:t>
            </w:r>
          </w:p>
        </w:tc>
      </w:tr>
    </w:tbl>
    <w:p w14:paraId="15F9C302" w14:textId="77777777" w:rsidR="00363874" w:rsidRDefault="00363874" w:rsidP="006A3F73">
      <w:pPr>
        <w:pStyle w:val="RTOWorksBodyText"/>
      </w:pPr>
    </w:p>
    <w:p w14:paraId="01B9023A" w14:textId="77777777" w:rsidR="00363874" w:rsidRDefault="00363874" w:rsidP="006A3F73">
      <w:pPr>
        <w:pStyle w:val="RTOWorksBodyText"/>
      </w:pPr>
    </w:p>
    <w:p w14:paraId="1EF1DC9C" w14:textId="319728AA" w:rsidR="006A3F73" w:rsidRPr="00F154D4" w:rsidRDefault="006A3F73" w:rsidP="006A3F73">
      <w:pPr>
        <w:pStyle w:val="RTOWorksBodyText"/>
      </w:pPr>
      <w:r w:rsidRPr="00F154D4">
        <w:t xml:space="preserve">Complete this section </w:t>
      </w:r>
      <w:r w:rsidRPr="00F154D4">
        <w:rPr>
          <w:i/>
          <w:iCs/>
        </w:rPr>
        <w:t>prior</w:t>
      </w:r>
      <w:r w:rsidRPr="00F154D4">
        <w:t xml:space="preserve"> to the meeting</w:t>
      </w:r>
      <w:r w:rsidR="00E620A4" w:rsidRPr="00F154D4">
        <w:t>.</w:t>
      </w:r>
    </w:p>
    <w:tbl>
      <w:tblPr>
        <w:tblStyle w:val="TableGrid"/>
        <w:tblW w:w="0" w:type="auto"/>
        <w:tblInd w:w="-5" w:type="dxa"/>
        <w:tblLook w:val="04A0" w:firstRow="1" w:lastRow="0" w:firstColumn="1" w:lastColumn="0" w:noHBand="0" w:noVBand="1"/>
      </w:tblPr>
      <w:tblGrid>
        <w:gridCol w:w="4001"/>
        <w:gridCol w:w="4031"/>
        <w:gridCol w:w="983"/>
      </w:tblGrid>
      <w:tr w:rsidR="007160AC" w:rsidRPr="002E7013" w14:paraId="544B517D" w14:textId="77777777" w:rsidTr="002F1CA6">
        <w:trPr>
          <w:trHeight w:val="1831"/>
        </w:trPr>
        <w:tc>
          <w:tcPr>
            <w:tcW w:w="4111" w:type="dxa"/>
          </w:tcPr>
          <w:p w14:paraId="0E0644A6" w14:textId="3E353E1D" w:rsidR="007160AC" w:rsidRPr="00F154D4" w:rsidRDefault="00F154D4" w:rsidP="007D3129">
            <w:pPr>
              <w:pStyle w:val="RTOWorksBodyText"/>
            </w:pPr>
            <w:r>
              <w:t>Meeting preparation</w:t>
            </w:r>
          </w:p>
          <w:p w14:paraId="174D155D" w14:textId="27FD4E17" w:rsidR="00977A92" w:rsidRDefault="00F154D4" w:rsidP="007D3129">
            <w:pPr>
              <w:pStyle w:val="RTOWorksBodyText"/>
              <w:rPr>
                <w:i/>
                <w:iCs/>
              </w:rPr>
            </w:pPr>
            <w:r>
              <w:rPr>
                <w:i/>
                <w:iCs/>
              </w:rPr>
              <w:t xml:space="preserve">As per the instructions in the assessment, you are required to prepare a presentation </w:t>
            </w:r>
            <w:proofErr w:type="gramStart"/>
            <w:r>
              <w:rPr>
                <w:i/>
                <w:iCs/>
              </w:rPr>
              <w:t>in order to</w:t>
            </w:r>
            <w:proofErr w:type="gramEnd"/>
            <w:r>
              <w:rPr>
                <w:i/>
                <w:iCs/>
              </w:rPr>
              <w:t xml:space="preserve"> communicate the financial management plans to your team. </w:t>
            </w:r>
          </w:p>
          <w:p w14:paraId="3BA99F46" w14:textId="490AFFC5" w:rsidR="00F154D4" w:rsidRDefault="00F154D4" w:rsidP="007D3129">
            <w:pPr>
              <w:pStyle w:val="RTOWorksBodyText"/>
              <w:rPr>
                <w:i/>
                <w:iCs/>
              </w:rPr>
            </w:pPr>
            <w:r>
              <w:rPr>
                <w:i/>
                <w:iCs/>
              </w:rPr>
              <w:t xml:space="preserve">Your presentation can be in a form of your choice such as a PowerPoint presentation. </w:t>
            </w:r>
          </w:p>
          <w:p w14:paraId="0AE20F2D" w14:textId="77777777" w:rsidR="00F154D4" w:rsidRPr="00F154D4" w:rsidRDefault="00F154D4" w:rsidP="007D3129">
            <w:pPr>
              <w:pStyle w:val="RTOWorksBodyText"/>
              <w:rPr>
                <w:i/>
                <w:iCs/>
              </w:rPr>
            </w:pPr>
            <w:r w:rsidRPr="00F154D4">
              <w:rPr>
                <w:i/>
                <w:iCs/>
              </w:rPr>
              <w:t>Your presentation is to include:</w:t>
            </w:r>
          </w:p>
          <w:p w14:paraId="69523125" w14:textId="77E32ACC" w:rsidR="00F154D4" w:rsidRDefault="00F154D4" w:rsidP="00F154D4">
            <w:pPr>
              <w:pStyle w:val="RTOWorksBullet1"/>
              <w:rPr>
                <w:i/>
                <w:iCs/>
              </w:rPr>
            </w:pPr>
            <w:r w:rsidRPr="00F154D4">
              <w:rPr>
                <w:i/>
                <w:iCs/>
              </w:rPr>
              <w:t>Details of the agreed budget and financial plans (assume your change/s to the budget were approved).</w:t>
            </w:r>
          </w:p>
          <w:p w14:paraId="60EDC3FA" w14:textId="2196B52C" w:rsidR="002F1CA6" w:rsidRPr="00F154D4" w:rsidRDefault="002F1CA6" w:rsidP="00F154D4">
            <w:pPr>
              <w:pStyle w:val="RTOWorksBullet1"/>
              <w:rPr>
                <w:i/>
                <w:iCs/>
              </w:rPr>
            </w:pPr>
            <w:r>
              <w:rPr>
                <w:i/>
                <w:iCs/>
              </w:rPr>
              <w:t xml:space="preserve">Information on </w:t>
            </w:r>
            <w:r w:rsidR="00F9264E">
              <w:rPr>
                <w:i/>
                <w:iCs/>
              </w:rPr>
              <w:t>the</w:t>
            </w:r>
            <w:r>
              <w:rPr>
                <w:i/>
                <w:iCs/>
              </w:rPr>
              <w:t xml:space="preserve"> processes that will be used to monitor expenditure and control costs</w:t>
            </w:r>
            <w:r w:rsidR="00297C88">
              <w:rPr>
                <w:i/>
                <w:iCs/>
              </w:rPr>
              <w:t xml:space="preserve"> and</w:t>
            </w:r>
            <w:r>
              <w:rPr>
                <w:i/>
                <w:iCs/>
              </w:rPr>
              <w:t xml:space="preserve"> adjust contingency plans as required. </w:t>
            </w:r>
          </w:p>
          <w:p w14:paraId="71A1D9A3" w14:textId="1705BDD9" w:rsidR="002F1CA6" w:rsidRPr="00F154D4" w:rsidRDefault="00F154D4" w:rsidP="002F1CA6">
            <w:pPr>
              <w:pStyle w:val="RTOWorksBullet1"/>
            </w:pPr>
            <w:r w:rsidRPr="00F154D4">
              <w:rPr>
                <w:i/>
                <w:iCs/>
              </w:rPr>
              <w:t xml:space="preserve">Details of the resources and systems that your team need to access </w:t>
            </w:r>
            <w:proofErr w:type="gramStart"/>
            <w:r w:rsidRPr="00F154D4">
              <w:rPr>
                <w:i/>
                <w:iCs/>
              </w:rPr>
              <w:t>in order to</w:t>
            </w:r>
            <w:proofErr w:type="gramEnd"/>
            <w:r w:rsidRPr="00F154D4">
              <w:rPr>
                <w:i/>
                <w:iCs/>
              </w:rPr>
              <w:t xml:space="preserve"> be able to perform their roles (this will be as per the information you completed in Section 1).</w:t>
            </w:r>
          </w:p>
          <w:p w14:paraId="27FB6A27" w14:textId="77777777" w:rsidR="002F1CA6" w:rsidRDefault="002F1CA6" w:rsidP="00F154D4">
            <w:pPr>
              <w:pStyle w:val="RTOWorksBullet1"/>
              <w:numPr>
                <w:ilvl w:val="0"/>
                <w:numId w:val="0"/>
              </w:numPr>
              <w:rPr>
                <w:i/>
                <w:iCs/>
              </w:rPr>
            </w:pPr>
            <w:r>
              <w:rPr>
                <w:i/>
                <w:iCs/>
              </w:rPr>
              <w:t xml:space="preserve">Your presentation must be clear and concise and use a logical structure and language that your audience can understand. </w:t>
            </w:r>
          </w:p>
          <w:p w14:paraId="1C6905BF" w14:textId="697AD2F2" w:rsidR="00F154D4" w:rsidRPr="00F154D4" w:rsidRDefault="00F154D4" w:rsidP="00F154D4">
            <w:pPr>
              <w:pStyle w:val="RTOWorksBullet1"/>
              <w:numPr>
                <w:ilvl w:val="0"/>
                <w:numId w:val="0"/>
              </w:numPr>
            </w:pPr>
            <w:r w:rsidRPr="00F154D4">
              <w:rPr>
                <w:i/>
                <w:iCs/>
              </w:rPr>
              <w:t>List the name of your presentation here and attach it to your Portfolio</w:t>
            </w:r>
            <w:r>
              <w:t>.</w:t>
            </w:r>
          </w:p>
        </w:tc>
        <w:tc>
          <w:tcPr>
            <w:tcW w:w="5171" w:type="dxa"/>
            <w:gridSpan w:val="2"/>
          </w:tcPr>
          <w:p w14:paraId="3253CF7A" w14:textId="03DE24A1" w:rsidR="008E6752" w:rsidRPr="00F154D4" w:rsidRDefault="00F154D4" w:rsidP="007D3129">
            <w:pPr>
              <w:pStyle w:val="RTOWorksAssessorGuidance"/>
            </w:pPr>
            <w:r>
              <w:t xml:space="preserve">The student </w:t>
            </w:r>
            <w:r w:rsidR="00AF1B5F">
              <w:t xml:space="preserve">must </w:t>
            </w:r>
            <w:r w:rsidR="00AF1B5F" w:rsidRPr="00F154D4">
              <w:t>list</w:t>
            </w:r>
            <w:r w:rsidR="00B6141B">
              <w:t xml:space="preserve"> the name of their presentation here. Their presentation must reflect their work in Section 1.</w:t>
            </w:r>
          </w:p>
        </w:tc>
      </w:tr>
      <w:tr w:rsidR="002F1CA6" w:rsidRPr="006A373C" w14:paraId="1A0A6E9C" w14:textId="77777777" w:rsidTr="009100A6">
        <w:trPr>
          <w:trHeight w:val="512"/>
        </w:trPr>
        <w:tc>
          <w:tcPr>
            <w:tcW w:w="4111" w:type="dxa"/>
            <w:tcBorders>
              <w:bottom w:val="single" w:sz="4" w:space="0" w:color="auto"/>
            </w:tcBorders>
          </w:tcPr>
          <w:p w14:paraId="47D3223A" w14:textId="77777777" w:rsidR="002F1CA6" w:rsidRPr="00F154D4" w:rsidRDefault="002F1CA6" w:rsidP="002D27B2">
            <w:pPr>
              <w:pStyle w:val="RTOWorksBodyText"/>
            </w:pPr>
            <w:r w:rsidRPr="00F154D4">
              <w:rPr>
                <w:i/>
                <w:iCs/>
                <w:noProof/>
              </w:rPr>
              <w:drawing>
                <wp:anchor distT="0" distB="0" distL="114300" distR="114300" simplePos="0" relativeHeight="251658247" behindDoc="0" locked="0" layoutInCell="1" allowOverlap="1" wp14:anchorId="1D420774" wp14:editId="0924AA23">
                  <wp:simplePos x="0" y="0"/>
                  <wp:positionH relativeFrom="column">
                    <wp:posOffset>618594</wp:posOffset>
                  </wp:positionH>
                  <wp:positionV relativeFrom="paragraph">
                    <wp:posOffset>143510</wp:posOffset>
                  </wp:positionV>
                  <wp:extent cx="540535" cy="540535"/>
                  <wp:effectExtent l="0" t="0" r="0" b="0"/>
                  <wp:wrapSquare wrapText="bothSides"/>
                  <wp:docPr id="6" name="Graphic 6" descr="Papercl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perclip.svg"/>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540535" cy="540535"/>
                          </a:xfrm>
                          <a:prstGeom prst="rect">
                            <a:avLst/>
                          </a:prstGeom>
                        </pic:spPr>
                      </pic:pic>
                    </a:graphicData>
                  </a:graphic>
                  <wp14:sizeRelH relativeFrom="page">
                    <wp14:pctWidth>0</wp14:pctWidth>
                  </wp14:sizeRelH>
                  <wp14:sizeRelV relativeFrom="page">
                    <wp14:pctHeight>0</wp14:pctHeight>
                  </wp14:sizeRelV>
                </wp:anchor>
              </w:drawing>
            </w:r>
            <w:r w:rsidRPr="00F154D4">
              <w:t xml:space="preserve"> Attach:</w:t>
            </w:r>
          </w:p>
        </w:tc>
        <w:tc>
          <w:tcPr>
            <w:tcW w:w="4161" w:type="dxa"/>
            <w:tcBorders>
              <w:bottom w:val="single" w:sz="4" w:space="0" w:color="auto"/>
              <w:right w:val="nil"/>
            </w:tcBorders>
            <w:vAlign w:val="center"/>
          </w:tcPr>
          <w:p w14:paraId="09D4D75A" w14:textId="77777777" w:rsidR="002F1CA6" w:rsidRPr="00F154D4" w:rsidRDefault="002F1CA6" w:rsidP="009100A6">
            <w:pPr>
              <w:pStyle w:val="RTOWorksBodyText"/>
            </w:pPr>
            <w:r w:rsidRPr="00F154D4">
              <w:t xml:space="preserve">Presentation </w:t>
            </w:r>
          </w:p>
        </w:tc>
        <w:sdt>
          <w:sdtPr>
            <w:id w:val="1947579631"/>
            <w14:checkbox>
              <w14:checked w14:val="0"/>
              <w14:checkedState w14:val="2612" w14:font="MS Gothic"/>
              <w14:uncheckedState w14:val="2610" w14:font="MS Gothic"/>
            </w14:checkbox>
          </w:sdtPr>
          <w:sdtContent>
            <w:tc>
              <w:tcPr>
                <w:tcW w:w="1010" w:type="dxa"/>
                <w:tcBorders>
                  <w:left w:val="nil"/>
                  <w:bottom w:val="single" w:sz="4" w:space="0" w:color="auto"/>
                </w:tcBorders>
                <w:vAlign w:val="center"/>
              </w:tcPr>
              <w:p w14:paraId="455647B9" w14:textId="77777777" w:rsidR="002F1CA6" w:rsidRPr="006A373C" w:rsidRDefault="002F1CA6" w:rsidP="009100A6">
                <w:pPr>
                  <w:pStyle w:val="RTOWorksBodyText"/>
                  <w:jc w:val="center"/>
                </w:pPr>
                <w:r>
                  <w:rPr>
                    <w:rFonts w:ascii="MS Gothic" w:eastAsia="MS Gothic" w:hAnsi="MS Gothic" w:hint="eastAsia"/>
                  </w:rPr>
                  <w:t>☐</w:t>
                </w:r>
              </w:p>
            </w:tc>
          </w:sdtContent>
        </w:sdt>
      </w:tr>
    </w:tbl>
    <w:p w14:paraId="181B7D76" w14:textId="32F88F6B" w:rsidR="006A62C5" w:rsidRDefault="006A62C5" w:rsidP="00765115">
      <w:pPr>
        <w:pStyle w:val="RTOWorksBodyText"/>
      </w:pPr>
    </w:p>
    <w:p w14:paraId="04A2B8A4" w14:textId="71922AF7" w:rsidR="002F1CA6" w:rsidRDefault="002F1CA6" w:rsidP="00765115">
      <w:pPr>
        <w:pStyle w:val="RTOWorksBodyTex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right w:w="0" w:type="dxa"/>
        </w:tblCellMar>
        <w:tblLook w:val="04A0" w:firstRow="1" w:lastRow="0" w:firstColumn="1" w:lastColumn="0" w:noHBand="0" w:noVBand="1"/>
      </w:tblPr>
      <w:tblGrid>
        <w:gridCol w:w="966"/>
        <w:gridCol w:w="8054"/>
      </w:tblGrid>
      <w:tr w:rsidR="00F764F7" w14:paraId="25C727E4" w14:textId="77777777" w:rsidTr="00476C15">
        <w:tc>
          <w:tcPr>
            <w:tcW w:w="966" w:type="dxa"/>
          </w:tcPr>
          <w:p w14:paraId="62DEB241" w14:textId="45A5D0F2" w:rsidR="00F764F7" w:rsidRDefault="009100A6" w:rsidP="007D3129">
            <w:pPr>
              <w:pStyle w:val="RTOWorksBodyText"/>
              <w:ind w:left="-112"/>
            </w:pPr>
            <w:r>
              <w:lastRenderedPageBreak/>
              <w:br w:type="page"/>
            </w:r>
            <w:r w:rsidR="006D305B">
              <w:rPr>
                <w:noProof/>
              </w:rPr>
              <w:drawing>
                <wp:inline distT="0" distB="0" distL="0" distR="0" wp14:anchorId="2F7C100D" wp14:editId="628CA1A2">
                  <wp:extent cx="616367" cy="449272"/>
                  <wp:effectExtent l="0" t="0" r="0" b="8255"/>
                  <wp:docPr id="37" name="Picture 3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HADED BOXES2.png"/>
                          <pic:cNvPicPr/>
                        </pic:nvPicPr>
                        <pic:blipFill rotWithShape="1">
                          <a:blip r:embed="rId14" cstate="print">
                            <a:extLst>
                              <a:ext uri="{28A0092B-C50C-407E-A947-70E740481C1C}">
                                <a14:useLocalDpi xmlns:a14="http://schemas.microsoft.com/office/drawing/2010/main" val="0"/>
                              </a:ext>
                            </a:extLst>
                          </a:blip>
                          <a:srcRect l="2776" t="15934" r="14561" b="41583"/>
                          <a:stretch/>
                        </pic:blipFill>
                        <pic:spPr bwMode="auto">
                          <a:xfrm>
                            <a:off x="0" y="0"/>
                            <a:ext cx="624460" cy="455171"/>
                          </a:xfrm>
                          <a:prstGeom prst="rect">
                            <a:avLst/>
                          </a:prstGeom>
                          <a:ln>
                            <a:noFill/>
                          </a:ln>
                          <a:extLst>
                            <a:ext uri="{53640926-AAD7-44D8-BBD7-CCE9431645EC}">
                              <a14:shadowObscured xmlns:a14="http://schemas.microsoft.com/office/drawing/2010/main"/>
                            </a:ext>
                          </a:extLst>
                        </pic:spPr>
                      </pic:pic>
                    </a:graphicData>
                  </a:graphic>
                </wp:inline>
              </w:drawing>
            </w:r>
          </w:p>
        </w:tc>
        <w:tc>
          <w:tcPr>
            <w:tcW w:w="8054" w:type="dxa"/>
            <w:vAlign w:val="center"/>
          </w:tcPr>
          <w:p w14:paraId="146946A0" w14:textId="46910F2D" w:rsidR="00F764F7" w:rsidRDefault="00F764F7" w:rsidP="00812F5A">
            <w:pPr>
              <w:pStyle w:val="RTOWorksHeading1"/>
            </w:pPr>
            <w:bookmarkStart w:id="3" w:name="_Toc66436022"/>
            <w:bookmarkStart w:id="4" w:name="_Toc66441421"/>
            <w:r w:rsidRPr="00F764F7">
              <w:t xml:space="preserve">Section </w:t>
            </w:r>
            <w:r w:rsidR="00D2677B">
              <w:t>3</w:t>
            </w:r>
            <w:r w:rsidRPr="00F764F7">
              <w:t xml:space="preserve">: </w:t>
            </w:r>
            <w:r w:rsidR="002F1CA6">
              <w:t>Financial management monitoring and evaluation</w:t>
            </w:r>
            <w:bookmarkEnd w:id="3"/>
            <w:bookmarkEnd w:id="4"/>
          </w:p>
        </w:tc>
      </w:tr>
    </w:tbl>
    <w:p w14:paraId="5FB18B14" w14:textId="17CC6461" w:rsidR="009100A6" w:rsidRDefault="009100A6" w:rsidP="009100A6">
      <w:pPr>
        <w:pStyle w:val="RTOWorksBodyText"/>
      </w:pPr>
    </w:p>
    <w:tbl>
      <w:tblPr>
        <w:tblStyle w:val="TableGrid"/>
        <w:tblW w:w="9020" w:type="dxa"/>
        <w:tblInd w:w="-5" w:type="dxa"/>
        <w:tblLook w:val="04A0" w:firstRow="1" w:lastRow="0" w:firstColumn="1" w:lastColumn="0" w:noHBand="0" w:noVBand="1"/>
      </w:tblPr>
      <w:tblGrid>
        <w:gridCol w:w="966"/>
        <w:gridCol w:w="1891"/>
        <w:gridCol w:w="5176"/>
        <w:gridCol w:w="987"/>
      </w:tblGrid>
      <w:tr w:rsidR="00D83BFA" w:rsidRPr="005F450E" w14:paraId="7C289D07" w14:textId="77777777" w:rsidTr="008A4FAF">
        <w:trPr>
          <w:trHeight w:val="2045"/>
        </w:trPr>
        <w:tc>
          <w:tcPr>
            <w:tcW w:w="2857" w:type="dxa"/>
            <w:gridSpan w:val="2"/>
          </w:tcPr>
          <w:p w14:paraId="061DC87A" w14:textId="621BCDC3" w:rsidR="00D83BFA" w:rsidRDefault="00D83BFA" w:rsidP="002D27B2">
            <w:pPr>
              <w:pStyle w:val="RTOWorksBodyText"/>
            </w:pPr>
            <w:r w:rsidRPr="00D83BFA">
              <w:t xml:space="preserve">Budget and expenditure reporting </w:t>
            </w:r>
          </w:p>
          <w:p w14:paraId="02D0167A" w14:textId="77777777" w:rsidR="00D83BFA" w:rsidRDefault="00D83BFA" w:rsidP="002D27B2">
            <w:pPr>
              <w:pStyle w:val="RTOWorksBodyText"/>
              <w:rPr>
                <w:i/>
                <w:iCs/>
              </w:rPr>
            </w:pPr>
            <w:r>
              <w:rPr>
                <w:i/>
                <w:iCs/>
              </w:rPr>
              <w:t xml:space="preserve">You are required to report on the variance between the actual and </w:t>
            </w:r>
            <w:r w:rsidR="00817FBA">
              <w:rPr>
                <w:i/>
                <w:iCs/>
              </w:rPr>
              <w:t>budgeted amount for your budget/financial plan</w:t>
            </w:r>
            <w:r w:rsidR="00471C97">
              <w:rPr>
                <w:i/>
                <w:iCs/>
              </w:rPr>
              <w:t xml:space="preserve"> following financial management procedures</w:t>
            </w:r>
            <w:r>
              <w:rPr>
                <w:i/>
                <w:iCs/>
              </w:rPr>
              <w:t xml:space="preserve">. </w:t>
            </w:r>
            <w:r w:rsidRPr="00F154D4">
              <w:rPr>
                <w:i/>
                <w:iCs/>
              </w:rPr>
              <w:t xml:space="preserve">If you are completing this assessment based on the case study organisation, this will be the information in the simulation pack. </w:t>
            </w:r>
            <w:r>
              <w:rPr>
                <w:i/>
                <w:iCs/>
              </w:rPr>
              <w:t xml:space="preserve">If it is for your own business and you can access this information, then report on it. Otherwise review the Budget </w:t>
            </w:r>
            <w:r w:rsidR="00010758">
              <w:rPr>
                <w:i/>
                <w:iCs/>
              </w:rPr>
              <w:t xml:space="preserve">Report </w:t>
            </w:r>
            <w:r>
              <w:rPr>
                <w:i/>
                <w:iCs/>
              </w:rPr>
              <w:t>information section in the Simulation Pack</w:t>
            </w:r>
            <w:r w:rsidR="00471C97">
              <w:rPr>
                <w:i/>
                <w:iCs/>
              </w:rPr>
              <w:t xml:space="preserve">, as well as the Financial </w:t>
            </w:r>
            <w:r w:rsidR="00010758">
              <w:rPr>
                <w:i/>
                <w:iCs/>
              </w:rPr>
              <w:t xml:space="preserve">Management </w:t>
            </w:r>
            <w:r w:rsidR="00471C97">
              <w:rPr>
                <w:i/>
                <w:iCs/>
              </w:rPr>
              <w:t xml:space="preserve">Policy and Procedures. </w:t>
            </w:r>
          </w:p>
          <w:p w14:paraId="1793579A" w14:textId="1793CB9D" w:rsidR="008D08B8" w:rsidRPr="00D83BFA" w:rsidRDefault="008D08B8" w:rsidP="002D27B2">
            <w:pPr>
              <w:pStyle w:val="RTOWorksBodyText"/>
              <w:rPr>
                <w:i/>
                <w:iCs/>
              </w:rPr>
            </w:pPr>
            <w:r>
              <w:rPr>
                <w:i/>
                <w:iCs/>
              </w:rPr>
              <w:t xml:space="preserve">Please also report on contingencies in this section i.e. </w:t>
            </w:r>
            <w:r w:rsidR="00F55DE0">
              <w:rPr>
                <w:i/>
                <w:iCs/>
              </w:rPr>
              <w:t xml:space="preserve">how well they were implemented and modifications. </w:t>
            </w:r>
          </w:p>
        </w:tc>
        <w:tc>
          <w:tcPr>
            <w:tcW w:w="6158" w:type="dxa"/>
            <w:gridSpan w:val="2"/>
          </w:tcPr>
          <w:p w14:paraId="5B54F58E" w14:textId="187442D3" w:rsidR="00D83BFA" w:rsidRDefault="00D83BFA" w:rsidP="002D27B2">
            <w:pPr>
              <w:pStyle w:val="RTOWorksAssessorGuidanceBullet1"/>
              <w:numPr>
                <w:ilvl w:val="0"/>
                <w:numId w:val="0"/>
              </w:numPr>
            </w:pPr>
            <w:r w:rsidRPr="00D83BFA">
              <w:t xml:space="preserve">The student must </w:t>
            </w:r>
            <w:r w:rsidR="00AB1AEE">
              <w:t xml:space="preserve">report on the variance between the actual and budgeted amount. </w:t>
            </w:r>
            <w:r w:rsidR="00835667">
              <w:t xml:space="preserve"> </w:t>
            </w:r>
          </w:p>
          <w:p w14:paraId="1AE920B8" w14:textId="61FC3E7A" w:rsidR="00C51F8C" w:rsidRDefault="00C51F8C" w:rsidP="002D27B2">
            <w:pPr>
              <w:pStyle w:val="RTOWorksAssessorGuidanceBullet1"/>
              <w:numPr>
                <w:ilvl w:val="0"/>
                <w:numId w:val="0"/>
              </w:numPr>
            </w:pPr>
            <w:r>
              <w:t>For the case study organisation, this is as follows:</w:t>
            </w:r>
          </w:p>
          <w:p w14:paraId="24F5BB31" w14:textId="3B6F9E75" w:rsidR="002D35B7" w:rsidRDefault="002D35B7" w:rsidP="002D27B2">
            <w:pPr>
              <w:pStyle w:val="RTOWorksAssessorGuidanceBullet1"/>
              <w:numPr>
                <w:ilvl w:val="0"/>
                <w:numId w:val="0"/>
              </w:numPr>
            </w:pPr>
            <w:r>
              <w:t xml:space="preserve">The total marketing budget allocated was $80,000 with specific amounts allocated to specific marketing activities. </w:t>
            </w:r>
          </w:p>
          <w:p w14:paraId="441EB35D" w14:textId="254505F9" w:rsidR="00A94A93" w:rsidRDefault="00A94A93" w:rsidP="002D27B2">
            <w:pPr>
              <w:pStyle w:val="RTOWorksAssessorGuidanceBullet1"/>
              <w:numPr>
                <w:ilvl w:val="0"/>
                <w:numId w:val="0"/>
              </w:numPr>
            </w:pPr>
            <w:r>
              <w:t xml:space="preserve">The actual marketing budget amounted to </w:t>
            </w:r>
            <w:r w:rsidR="003B7D03">
              <w:t>$</w:t>
            </w:r>
            <w:r w:rsidR="00AC6284">
              <w:t>9</w:t>
            </w:r>
            <w:r w:rsidR="00745286">
              <w:t>4,590</w:t>
            </w:r>
            <w:r w:rsidR="00AC6284">
              <w:t>.</w:t>
            </w:r>
          </w:p>
          <w:p w14:paraId="6402F3BA" w14:textId="61854D0C" w:rsidR="00AC6284" w:rsidRDefault="00AC6284" w:rsidP="002D27B2">
            <w:pPr>
              <w:pStyle w:val="RTOWorksAssessorGuidanceBullet1"/>
              <w:numPr>
                <w:ilvl w:val="0"/>
                <w:numId w:val="0"/>
              </w:numPr>
            </w:pPr>
            <w:r>
              <w:t xml:space="preserve">This is </w:t>
            </w:r>
            <w:r w:rsidR="00865DDB">
              <w:t xml:space="preserve">an approximately 18% difference which as per the Budget Policy is not acceptable.  </w:t>
            </w:r>
          </w:p>
          <w:p w14:paraId="51E9B8F9" w14:textId="075CA1A2" w:rsidR="00D4735C" w:rsidRDefault="00D4735C" w:rsidP="002D27B2">
            <w:pPr>
              <w:pStyle w:val="RTOWorksAssessorGuidanceBullet1"/>
              <w:numPr>
                <w:ilvl w:val="0"/>
                <w:numId w:val="0"/>
              </w:numPr>
            </w:pPr>
            <w:r>
              <w:t xml:space="preserve">According to the policy, </w:t>
            </w:r>
            <w:r w:rsidR="00482A04">
              <w:t xml:space="preserve">contingencies should have been built in as soon as the budget started to go over.  </w:t>
            </w:r>
          </w:p>
          <w:p w14:paraId="07B1862B" w14:textId="5C7BF8E2" w:rsidR="00482A04" w:rsidRDefault="00482A04" w:rsidP="002D27B2">
            <w:pPr>
              <w:pStyle w:val="RTOWorksAssessorGuidanceBullet1"/>
              <w:numPr>
                <w:ilvl w:val="0"/>
                <w:numId w:val="0"/>
              </w:numPr>
            </w:pPr>
            <w:r>
              <w:t xml:space="preserve">A recommendation for next year is to have </w:t>
            </w:r>
            <w:r w:rsidR="00556973">
              <w:t xml:space="preserve">more regular </w:t>
            </w:r>
            <w:r>
              <w:t xml:space="preserve">monitoring </w:t>
            </w:r>
            <w:r w:rsidR="00556973">
              <w:t xml:space="preserve">for contingency purposes. </w:t>
            </w:r>
          </w:p>
          <w:p w14:paraId="2BB43733" w14:textId="77777777" w:rsidR="00865DDB" w:rsidRDefault="00865DDB" w:rsidP="002D27B2">
            <w:pPr>
              <w:pStyle w:val="RTOWorksAssessorGuidanceBullet1"/>
              <w:numPr>
                <w:ilvl w:val="0"/>
                <w:numId w:val="0"/>
              </w:numPr>
            </w:pPr>
          </w:p>
          <w:p w14:paraId="258EF7FB" w14:textId="77777777" w:rsidR="00C51F8C" w:rsidRDefault="00C51F8C" w:rsidP="002D27B2">
            <w:pPr>
              <w:pStyle w:val="RTOWorksAssessorGuidanceBullet1"/>
              <w:numPr>
                <w:ilvl w:val="0"/>
                <w:numId w:val="0"/>
              </w:numPr>
            </w:pPr>
          </w:p>
          <w:p w14:paraId="0A9473BC" w14:textId="2EFDD805" w:rsidR="00302B8D" w:rsidRPr="00D83BFA" w:rsidRDefault="00302B8D" w:rsidP="002D27B2">
            <w:pPr>
              <w:pStyle w:val="RTOWorksAssessorGuidanceBullet1"/>
              <w:numPr>
                <w:ilvl w:val="0"/>
                <w:numId w:val="0"/>
              </w:numPr>
            </w:pPr>
          </w:p>
        </w:tc>
      </w:tr>
      <w:tr w:rsidR="00D83BFA" w:rsidRPr="005F450E" w14:paraId="15B4731C" w14:textId="77777777" w:rsidTr="008A4FAF">
        <w:trPr>
          <w:trHeight w:val="2045"/>
        </w:trPr>
        <w:tc>
          <w:tcPr>
            <w:tcW w:w="2857" w:type="dxa"/>
            <w:gridSpan w:val="2"/>
          </w:tcPr>
          <w:p w14:paraId="5C6F565A" w14:textId="77777777" w:rsidR="00D83BFA" w:rsidRDefault="00471C97" w:rsidP="002D27B2">
            <w:pPr>
              <w:pStyle w:val="RTOWorksBodyText"/>
            </w:pPr>
            <w:r>
              <w:t>F</w:t>
            </w:r>
            <w:r w:rsidRPr="00937D25">
              <w:t>inancial management processes</w:t>
            </w:r>
          </w:p>
          <w:p w14:paraId="3AE7519F" w14:textId="6BCB2E02" w:rsidR="00471C97" w:rsidRDefault="00471C97" w:rsidP="002D27B2">
            <w:pPr>
              <w:pStyle w:val="RTOWorksBodyText"/>
              <w:rPr>
                <w:i/>
                <w:iCs/>
              </w:rPr>
            </w:pPr>
            <w:r>
              <w:rPr>
                <w:i/>
                <w:iCs/>
              </w:rPr>
              <w:t xml:space="preserve">Review current financial management processes. </w:t>
            </w:r>
            <w:r w:rsidRPr="00F154D4">
              <w:rPr>
                <w:i/>
                <w:iCs/>
              </w:rPr>
              <w:t xml:space="preserve">If you are completing this assessment based on the case study organisation, </w:t>
            </w:r>
            <w:r>
              <w:rPr>
                <w:i/>
                <w:iCs/>
              </w:rPr>
              <w:t xml:space="preserve">review the Financial Policy and Procedures, as well as reflect on the financial plan and budgeting planning and implementation process you </w:t>
            </w:r>
            <w:r>
              <w:rPr>
                <w:i/>
                <w:iCs/>
              </w:rPr>
              <w:lastRenderedPageBreak/>
              <w:t>have followed</w:t>
            </w:r>
            <w:r w:rsidR="00C55617">
              <w:rPr>
                <w:i/>
                <w:iCs/>
              </w:rPr>
              <w:t>, as well as any budget variance</w:t>
            </w:r>
            <w:r w:rsidR="00B2420D">
              <w:rPr>
                <w:i/>
                <w:iCs/>
              </w:rPr>
              <w:t xml:space="preserve">s. </w:t>
            </w:r>
          </w:p>
          <w:p w14:paraId="7C515BC4" w14:textId="7241106D" w:rsidR="00471C97" w:rsidRDefault="00471C97" w:rsidP="002D27B2">
            <w:pPr>
              <w:pStyle w:val="RTOWorksBodyText"/>
              <w:rPr>
                <w:i/>
                <w:iCs/>
              </w:rPr>
            </w:pPr>
            <w:r>
              <w:rPr>
                <w:i/>
                <w:iCs/>
              </w:rPr>
              <w:t xml:space="preserve">If you are completing this for your own business, review your current workplace processes and the budgeting/financial planning process you have followed for this assessment. </w:t>
            </w:r>
          </w:p>
          <w:p w14:paraId="3D1D1C6A" w14:textId="33A565CC" w:rsidR="00B2420D" w:rsidRPr="00D83BFA" w:rsidRDefault="00471C97" w:rsidP="002D27B2">
            <w:pPr>
              <w:pStyle w:val="RTOWorksBodyText"/>
              <w:rPr>
                <w:i/>
                <w:iCs/>
              </w:rPr>
            </w:pPr>
            <w:r>
              <w:rPr>
                <w:i/>
                <w:iCs/>
              </w:rPr>
              <w:t xml:space="preserve">What do you believe could be improved? Describe at least three recommendations. Note that you will need to implement at least one of these below.  </w:t>
            </w:r>
          </w:p>
        </w:tc>
        <w:tc>
          <w:tcPr>
            <w:tcW w:w="6158" w:type="dxa"/>
            <w:gridSpan w:val="2"/>
          </w:tcPr>
          <w:p w14:paraId="64929917" w14:textId="77777777" w:rsidR="006E5F63" w:rsidRDefault="00D83BFA" w:rsidP="002D27B2">
            <w:pPr>
              <w:pStyle w:val="RTOWorksAssessorGuidanceBullet1"/>
              <w:numPr>
                <w:ilvl w:val="0"/>
                <w:numId w:val="0"/>
              </w:numPr>
            </w:pPr>
            <w:r w:rsidRPr="00D83BFA">
              <w:lastRenderedPageBreak/>
              <w:t xml:space="preserve">The student must </w:t>
            </w:r>
            <w:r w:rsidR="006E5F63">
              <w:t>review current financial management processes. For the case study organisation, their answer may broadly address:</w:t>
            </w:r>
          </w:p>
          <w:p w14:paraId="0657301D" w14:textId="77777777" w:rsidR="00D83BFA" w:rsidRDefault="006E5F63" w:rsidP="002D27B2">
            <w:pPr>
              <w:pStyle w:val="RTOWorksAssessorGuidanceBullet1"/>
              <w:numPr>
                <w:ilvl w:val="0"/>
                <w:numId w:val="0"/>
              </w:numPr>
            </w:pPr>
            <w:r>
              <w:t xml:space="preserve">Based on the calculations above, clearly the marketing budget has gone significantly over.  </w:t>
            </w:r>
          </w:p>
          <w:p w14:paraId="2D073564" w14:textId="77777777" w:rsidR="00C44223" w:rsidRDefault="00C44223" w:rsidP="002D27B2">
            <w:pPr>
              <w:pStyle w:val="RTOWorksAssessorGuidanceBullet1"/>
              <w:numPr>
                <w:ilvl w:val="0"/>
                <w:numId w:val="0"/>
              </w:numPr>
            </w:pPr>
            <w:r>
              <w:t xml:space="preserve">A review of the budget report information shows that there were issues in terms of a lack of contingency amount being factored in and monitoring not being conducted as regularly as it could be. There appears to be a lack of staff knowledge/skills on budget monitoring. </w:t>
            </w:r>
          </w:p>
          <w:p w14:paraId="56AA793F" w14:textId="3413A4B9" w:rsidR="00895502" w:rsidRDefault="00895502" w:rsidP="002D27B2">
            <w:pPr>
              <w:pStyle w:val="RTOWorksAssessorGuidanceBullet1"/>
              <w:numPr>
                <w:ilvl w:val="0"/>
                <w:numId w:val="0"/>
              </w:numPr>
            </w:pPr>
            <w:r>
              <w:t xml:space="preserve">The student should include three recommendations. For </w:t>
            </w:r>
            <w:proofErr w:type="gramStart"/>
            <w:r>
              <w:t>example,,</w:t>
            </w:r>
            <w:proofErr w:type="gramEnd"/>
            <w:r>
              <w:t xml:space="preserve"> for the case study organisation this could include:</w:t>
            </w:r>
          </w:p>
          <w:p w14:paraId="25D888E2" w14:textId="7D898BB7" w:rsidR="00895502" w:rsidRPr="009100A6" w:rsidRDefault="00895502" w:rsidP="009100A6">
            <w:pPr>
              <w:pStyle w:val="RTOWorksAssessorGuidanceBullet1"/>
            </w:pPr>
            <w:r w:rsidRPr="009100A6">
              <w:lastRenderedPageBreak/>
              <w:t>Include a contingency amount</w:t>
            </w:r>
            <w:r w:rsidR="00093C30" w:rsidRPr="009100A6">
              <w:t xml:space="preserve"> in the budget for next year</w:t>
            </w:r>
          </w:p>
          <w:p w14:paraId="4763F536" w14:textId="015E3DFD" w:rsidR="00093C30" w:rsidRPr="009100A6" w:rsidRDefault="00F9755A" w:rsidP="009100A6">
            <w:pPr>
              <w:pStyle w:val="RTOWorksAssessorGuidanceBullet1"/>
            </w:pPr>
            <w:r w:rsidRPr="009100A6">
              <w:t>Have second checks for budget monitoring e.g. another manager checking</w:t>
            </w:r>
          </w:p>
          <w:p w14:paraId="474639CF" w14:textId="1BDC49B1" w:rsidR="00093C30" w:rsidRDefault="00093C30" w:rsidP="009100A6">
            <w:pPr>
              <w:pStyle w:val="RTOWorksAssessorGuidanceBullet1"/>
            </w:pPr>
            <w:r w:rsidRPr="009100A6">
              <w:t>Provide clearer procedures on budgeting and monitoring</w:t>
            </w:r>
            <w:r w:rsidR="000B326B" w:rsidRPr="009100A6">
              <w:t xml:space="preserve"> i.e. updating b</w:t>
            </w:r>
            <w:r w:rsidR="000B326B">
              <w:t>udget policy and procedures</w:t>
            </w:r>
          </w:p>
          <w:p w14:paraId="47E92803" w14:textId="77777777" w:rsidR="00093C30" w:rsidRDefault="00093C30" w:rsidP="002D27B2">
            <w:pPr>
              <w:pStyle w:val="RTOWorksAssessorGuidanceBullet1"/>
              <w:numPr>
                <w:ilvl w:val="0"/>
                <w:numId w:val="0"/>
              </w:numPr>
            </w:pPr>
          </w:p>
          <w:p w14:paraId="20D7E68D" w14:textId="16B56157" w:rsidR="00093C30" w:rsidRPr="00D83BFA" w:rsidRDefault="00093C30" w:rsidP="002D27B2">
            <w:pPr>
              <w:pStyle w:val="RTOWorksAssessorGuidanceBullet1"/>
              <w:numPr>
                <w:ilvl w:val="0"/>
                <w:numId w:val="0"/>
              </w:numPr>
            </w:pPr>
          </w:p>
        </w:tc>
      </w:tr>
      <w:tr w:rsidR="00471C97" w:rsidRPr="005F450E" w14:paraId="65254F6F" w14:textId="77777777" w:rsidTr="008A4FAF">
        <w:trPr>
          <w:trHeight w:val="2045"/>
        </w:trPr>
        <w:tc>
          <w:tcPr>
            <w:tcW w:w="2857" w:type="dxa"/>
            <w:gridSpan w:val="2"/>
            <w:tcBorders>
              <w:bottom w:val="single" w:sz="4" w:space="0" w:color="auto"/>
            </w:tcBorders>
          </w:tcPr>
          <w:p w14:paraId="665DA832" w14:textId="77777777" w:rsidR="00471C97" w:rsidRDefault="00471C97" w:rsidP="002D27B2">
            <w:pPr>
              <w:pStyle w:val="RTOWorksBodyText"/>
            </w:pPr>
            <w:r>
              <w:lastRenderedPageBreak/>
              <w:t>Financial management processes improvement</w:t>
            </w:r>
            <w:r w:rsidRPr="00D83BFA">
              <w:t xml:space="preserve"> </w:t>
            </w:r>
          </w:p>
          <w:p w14:paraId="320A761C" w14:textId="0C357CE9" w:rsidR="00471C97" w:rsidRDefault="00471C97" w:rsidP="002D27B2">
            <w:pPr>
              <w:pStyle w:val="RTOWorksBodyText"/>
              <w:rPr>
                <w:i/>
                <w:iCs/>
              </w:rPr>
            </w:pPr>
            <w:r>
              <w:rPr>
                <w:i/>
                <w:iCs/>
              </w:rPr>
              <w:t xml:space="preserve">Select one of the improvements and implement it.  You will also need to provide evidence of this. For example, you may decide that the </w:t>
            </w:r>
            <w:r w:rsidR="00093C30">
              <w:rPr>
                <w:i/>
                <w:iCs/>
              </w:rPr>
              <w:t xml:space="preserve">budget policy section of the financial management policy needs updating </w:t>
            </w:r>
            <w:r w:rsidR="00F9755A">
              <w:rPr>
                <w:i/>
                <w:iCs/>
              </w:rPr>
              <w:t xml:space="preserve">and in this </w:t>
            </w:r>
            <w:proofErr w:type="gramStart"/>
            <w:r w:rsidR="00F9755A">
              <w:rPr>
                <w:i/>
                <w:iCs/>
              </w:rPr>
              <w:t>case</w:t>
            </w:r>
            <w:proofErr w:type="gramEnd"/>
            <w:r w:rsidR="00F9755A">
              <w:rPr>
                <w:i/>
                <w:iCs/>
              </w:rPr>
              <w:t xml:space="preserve"> you will provide an updated policy. </w:t>
            </w:r>
            <w:r w:rsidR="002C6028">
              <w:rPr>
                <w:i/>
                <w:iCs/>
              </w:rPr>
              <w:t>You may also decide to recommend a specific amount for inclusion as a contingency.</w:t>
            </w:r>
          </w:p>
          <w:p w14:paraId="7B05B3DC" w14:textId="3F3A38DD" w:rsidR="00B22DFD" w:rsidRDefault="00B22DFD" w:rsidP="002D27B2">
            <w:pPr>
              <w:pStyle w:val="RTOWorksBodyText"/>
              <w:rPr>
                <w:i/>
                <w:iCs/>
              </w:rPr>
            </w:pPr>
            <w:r>
              <w:rPr>
                <w:i/>
                <w:iCs/>
              </w:rPr>
              <w:t xml:space="preserve">You must also develop an email to send to your team </w:t>
            </w:r>
            <w:proofErr w:type="gramStart"/>
            <w:r>
              <w:rPr>
                <w:i/>
                <w:iCs/>
              </w:rPr>
              <w:t>in order to</w:t>
            </w:r>
            <w:proofErr w:type="gramEnd"/>
            <w:r>
              <w:rPr>
                <w:i/>
                <w:iCs/>
              </w:rPr>
              <w:t xml:space="preserve"> implement the improvement. Document the email in this section. </w:t>
            </w:r>
          </w:p>
          <w:p w14:paraId="5661D1E2" w14:textId="4CD2DFB4" w:rsidR="00471C97" w:rsidRPr="00D83BFA" w:rsidRDefault="00702537" w:rsidP="002D27B2">
            <w:pPr>
              <w:pStyle w:val="RTOWorksBodyText"/>
              <w:rPr>
                <w:i/>
                <w:iCs/>
              </w:rPr>
            </w:pPr>
            <w:r>
              <w:rPr>
                <w:i/>
                <w:iCs/>
              </w:rPr>
              <w:t xml:space="preserve">Submit your Portfolio to your assessor now and then when you receive feedback complete the next and final sections. </w:t>
            </w:r>
          </w:p>
        </w:tc>
        <w:tc>
          <w:tcPr>
            <w:tcW w:w="6158" w:type="dxa"/>
            <w:gridSpan w:val="2"/>
            <w:tcBorders>
              <w:bottom w:val="single" w:sz="4" w:space="0" w:color="auto"/>
            </w:tcBorders>
          </w:tcPr>
          <w:p w14:paraId="218F59B6" w14:textId="77777777" w:rsidR="00471C97" w:rsidRDefault="00471C97" w:rsidP="002D27B2">
            <w:pPr>
              <w:pStyle w:val="RTOWorksAssessorGuidanceBullet1"/>
              <w:numPr>
                <w:ilvl w:val="0"/>
                <w:numId w:val="0"/>
              </w:numPr>
            </w:pPr>
            <w:r w:rsidRPr="00D83BFA">
              <w:t xml:space="preserve">The student must </w:t>
            </w:r>
            <w:r w:rsidR="00F55DE0">
              <w:t xml:space="preserve">select one of the improvements they have recommended. For example, they may decide that the policy needs more detail and provide an updated version. They could also decide that every budget needs a mandatory contingency amount. </w:t>
            </w:r>
          </w:p>
          <w:p w14:paraId="01BDB069" w14:textId="72AE220A" w:rsidR="00B22DFD" w:rsidRPr="00D83BFA" w:rsidRDefault="00B22DFD" w:rsidP="002D27B2">
            <w:pPr>
              <w:pStyle w:val="RTOWorksAssessorGuidanceBullet1"/>
              <w:numPr>
                <w:ilvl w:val="0"/>
                <w:numId w:val="0"/>
              </w:numPr>
            </w:pPr>
            <w:r>
              <w:t xml:space="preserve">The student should also include text for an email to send to their team to implement the improvement. </w:t>
            </w:r>
          </w:p>
        </w:tc>
      </w:tr>
      <w:tr w:rsidR="00702537" w:rsidRPr="006A373C" w14:paraId="2325E7BF" w14:textId="77777777" w:rsidTr="008A4FAF">
        <w:trPr>
          <w:trHeight w:val="512"/>
        </w:trPr>
        <w:tc>
          <w:tcPr>
            <w:tcW w:w="2857" w:type="dxa"/>
            <w:gridSpan w:val="2"/>
          </w:tcPr>
          <w:p w14:paraId="332268B8" w14:textId="77777777" w:rsidR="00702537" w:rsidRPr="00471C97" w:rsidRDefault="00702537" w:rsidP="002D27B2">
            <w:pPr>
              <w:pStyle w:val="RTOWorksBodyText"/>
            </w:pPr>
            <w:r w:rsidRPr="00471C97">
              <w:rPr>
                <w:i/>
                <w:iCs/>
                <w:noProof/>
              </w:rPr>
              <w:drawing>
                <wp:anchor distT="0" distB="0" distL="114300" distR="114300" simplePos="0" relativeHeight="251658248" behindDoc="0" locked="0" layoutInCell="1" allowOverlap="1" wp14:anchorId="63E1A827" wp14:editId="62FCD222">
                  <wp:simplePos x="0" y="0"/>
                  <wp:positionH relativeFrom="column">
                    <wp:posOffset>618594</wp:posOffset>
                  </wp:positionH>
                  <wp:positionV relativeFrom="paragraph">
                    <wp:posOffset>143510</wp:posOffset>
                  </wp:positionV>
                  <wp:extent cx="540535" cy="540535"/>
                  <wp:effectExtent l="0" t="0" r="0" b="0"/>
                  <wp:wrapSquare wrapText="bothSides"/>
                  <wp:docPr id="5" name="Graphic 5" descr="Papercl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perclip.svg"/>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540535" cy="540535"/>
                          </a:xfrm>
                          <a:prstGeom prst="rect">
                            <a:avLst/>
                          </a:prstGeom>
                        </pic:spPr>
                      </pic:pic>
                    </a:graphicData>
                  </a:graphic>
                  <wp14:sizeRelH relativeFrom="page">
                    <wp14:pctWidth>0</wp14:pctWidth>
                  </wp14:sizeRelH>
                  <wp14:sizeRelV relativeFrom="page">
                    <wp14:pctHeight>0</wp14:pctHeight>
                  </wp14:sizeRelV>
                </wp:anchor>
              </w:drawing>
            </w:r>
            <w:r w:rsidRPr="00471C97">
              <w:t xml:space="preserve"> Attach:</w:t>
            </w:r>
          </w:p>
        </w:tc>
        <w:tc>
          <w:tcPr>
            <w:tcW w:w="5176" w:type="dxa"/>
            <w:tcBorders>
              <w:right w:val="nil"/>
            </w:tcBorders>
            <w:vAlign w:val="center"/>
          </w:tcPr>
          <w:p w14:paraId="4A1835BB" w14:textId="77777777" w:rsidR="00702537" w:rsidRPr="00471C97" w:rsidRDefault="00702537" w:rsidP="00A4494C">
            <w:pPr>
              <w:pStyle w:val="RTOWorksBodyText"/>
            </w:pPr>
            <w:r w:rsidRPr="00471C97">
              <w:t xml:space="preserve">Evidence of financial management improvement </w:t>
            </w:r>
          </w:p>
        </w:tc>
        <w:sdt>
          <w:sdtPr>
            <w:id w:val="543643172"/>
            <w14:checkbox>
              <w14:checked w14:val="0"/>
              <w14:checkedState w14:val="2612" w14:font="MS Gothic"/>
              <w14:uncheckedState w14:val="2610" w14:font="MS Gothic"/>
            </w14:checkbox>
          </w:sdtPr>
          <w:sdtContent>
            <w:tc>
              <w:tcPr>
                <w:tcW w:w="982" w:type="dxa"/>
                <w:tcBorders>
                  <w:left w:val="nil"/>
                </w:tcBorders>
                <w:vAlign w:val="center"/>
              </w:tcPr>
              <w:p w14:paraId="1DD22D70" w14:textId="5A02DF13" w:rsidR="00702537" w:rsidRPr="006A373C" w:rsidRDefault="00A4494C" w:rsidP="00A4494C">
                <w:pPr>
                  <w:pStyle w:val="RTOWorksBodyText"/>
                  <w:jc w:val="center"/>
                </w:pPr>
                <w:r>
                  <w:rPr>
                    <w:rFonts w:ascii="MS Gothic" w:eastAsia="MS Gothic" w:hAnsi="MS Gothic" w:hint="eastAsia"/>
                  </w:rPr>
                  <w:t>☐</w:t>
                </w:r>
              </w:p>
            </w:tc>
          </w:sdtContent>
        </w:sdt>
      </w:tr>
      <w:tr w:rsidR="00702537" w14:paraId="29CC4A34" w14:textId="77777777" w:rsidTr="008A4FA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right w:w="0" w:type="dxa"/>
          </w:tblCellMar>
        </w:tblPrEx>
        <w:tc>
          <w:tcPr>
            <w:tcW w:w="966" w:type="dxa"/>
          </w:tcPr>
          <w:p w14:paraId="07A9A16E" w14:textId="054D9DB9" w:rsidR="00702537" w:rsidRDefault="00702537" w:rsidP="002D27B2">
            <w:pPr>
              <w:pStyle w:val="RTOWorksBodyText"/>
              <w:ind w:left="-112"/>
            </w:pPr>
            <w:r>
              <w:lastRenderedPageBreak/>
              <w:br w:type="page"/>
            </w:r>
            <w:r>
              <w:rPr>
                <w:noProof/>
              </w:rPr>
              <w:drawing>
                <wp:inline distT="0" distB="0" distL="0" distR="0" wp14:anchorId="1D478289" wp14:editId="102124C7">
                  <wp:extent cx="616367" cy="449272"/>
                  <wp:effectExtent l="0" t="0" r="0" b="8255"/>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HADED BOXES2.png"/>
                          <pic:cNvPicPr/>
                        </pic:nvPicPr>
                        <pic:blipFill rotWithShape="1">
                          <a:blip r:embed="rId14" cstate="print">
                            <a:extLst>
                              <a:ext uri="{28A0092B-C50C-407E-A947-70E740481C1C}">
                                <a14:useLocalDpi xmlns:a14="http://schemas.microsoft.com/office/drawing/2010/main" val="0"/>
                              </a:ext>
                            </a:extLst>
                          </a:blip>
                          <a:srcRect l="2776" t="15934" r="14561" b="41583"/>
                          <a:stretch/>
                        </pic:blipFill>
                        <pic:spPr bwMode="auto">
                          <a:xfrm>
                            <a:off x="0" y="0"/>
                            <a:ext cx="624460" cy="455171"/>
                          </a:xfrm>
                          <a:prstGeom prst="rect">
                            <a:avLst/>
                          </a:prstGeom>
                          <a:ln>
                            <a:noFill/>
                          </a:ln>
                          <a:extLst>
                            <a:ext uri="{53640926-AAD7-44D8-BBD7-CCE9431645EC}">
                              <a14:shadowObscured xmlns:a14="http://schemas.microsoft.com/office/drawing/2010/main"/>
                            </a:ext>
                          </a:extLst>
                        </pic:spPr>
                      </pic:pic>
                    </a:graphicData>
                  </a:graphic>
                </wp:inline>
              </w:drawing>
            </w:r>
          </w:p>
        </w:tc>
        <w:tc>
          <w:tcPr>
            <w:tcW w:w="8054" w:type="dxa"/>
            <w:gridSpan w:val="3"/>
            <w:vAlign w:val="center"/>
          </w:tcPr>
          <w:p w14:paraId="11A2B37C" w14:textId="13F410B9" w:rsidR="00702537" w:rsidRDefault="00702537" w:rsidP="002D27B2">
            <w:pPr>
              <w:pStyle w:val="RTOWorksHeading1"/>
            </w:pPr>
            <w:bookmarkStart w:id="5" w:name="_Toc66436023"/>
            <w:bookmarkStart w:id="6" w:name="_Toc66441422"/>
            <w:r w:rsidRPr="00F764F7">
              <w:t xml:space="preserve">Section </w:t>
            </w:r>
            <w:r>
              <w:t>4</w:t>
            </w:r>
            <w:r w:rsidRPr="00F764F7">
              <w:t xml:space="preserve">: </w:t>
            </w:r>
            <w:r>
              <w:t>Financial management improvement evaluation</w:t>
            </w:r>
            <w:bookmarkEnd w:id="5"/>
            <w:bookmarkEnd w:id="6"/>
          </w:p>
        </w:tc>
      </w:tr>
    </w:tbl>
    <w:p w14:paraId="3EAE887E" w14:textId="2316B45B" w:rsidR="00DB12FB" w:rsidRDefault="00DB12FB" w:rsidP="00DB12FB">
      <w:pPr>
        <w:pStyle w:val="RTOWorksBodyText"/>
      </w:pPr>
    </w:p>
    <w:tbl>
      <w:tblPr>
        <w:tblStyle w:val="TableGrid"/>
        <w:tblW w:w="0" w:type="auto"/>
        <w:tblInd w:w="-5" w:type="dxa"/>
        <w:tblLook w:val="04A0" w:firstRow="1" w:lastRow="0" w:firstColumn="1" w:lastColumn="0" w:noHBand="0" w:noVBand="1"/>
      </w:tblPr>
      <w:tblGrid>
        <w:gridCol w:w="2844"/>
        <w:gridCol w:w="5187"/>
        <w:gridCol w:w="984"/>
      </w:tblGrid>
      <w:tr w:rsidR="00322F8F" w:rsidRPr="005F450E" w14:paraId="308DF619" w14:textId="77777777" w:rsidTr="00DB12FB">
        <w:trPr>
          <w:trHeight w:val="2045"/>
        </w:trPr>
        <w:tc>
          <w:tcPr>
            <w:tcW w:w="2907" w:type="dxa"/>
            <w:tcBorders>
              <w:bottom w:val="single" w:sz="4" w:space="0" w:color="auto"/>
            </w:tcBorders>
          </w:tcPr>
          <w:p w14:paraId="235ED482" w14:textId="5BE015BB" w:rsidR="00322F8F" w:rsidRDefault="00322F8F" w:rsidP="002D27B2">
            <w:pPr>
              <w:pStyle w:val="RTOWorksBodyText"/>
            </w:pPr>
            <w:r>
              <w:rPr>
                <w:i/>
                <w:iCs/>
              </w:rPr>
              <w:t>Provide an evaluation here of the improvement you implemented based on the feedback from your assessor.</w:t>
            </w:r>
          </w:p>
        </w:tc>
        <w:tc>
          <w:tcPr>
            <w:tcW w:w="6375" w:type="dxa"/>
            <w:gridSpan w:val="2"/>
            <w:tcBorders>
              <w:bottom w:val="single" w:sz="4" w:space="0" w:color="auto"/>
            </w:tcBorders>
          </w:tcPr>
          <w:p w14:paraId="0307AD50" w14:textId="77777777" w:rsidR="00322F8F" w:rsidRDefault="00322F8F" w:rsidP="002D27B2">
            <w:pPr>
              <w:pStyle w:val="RTOWorksAssessorGuidanceBullet1"/>
              <w:numPr>
                <w:ilvl w:val="0"/>
                <w:numId w:val="0"/>
              </w:numPr>
            </w:pPr>
            <w:r>
              <w:t xml:space="preserve">The student must </w:t>
            </w:r>
            <w:r w:rsidR="002E1131">
              <w:t>provide their evaluation here based on the feedback provided. For exampl</w:t>
            </w:r>
            <w:r w:rsidR="002669DD">
              <w:t>e:</w:t>
            </w:r>
          </w:p>
          <w:p w14:paraId="080B321B" w14:textId="54A85CF1" w:rsidR="002669DD" w:rsidRPr="00D83BFA" w:rsidRDefault="002669DD" w:rsidP="002D27B2">
            <w:pPr>
              <w:pStyle w:val="RTOWorksAssessorGuidanceBullet1"/>
              <w:numPr>
                <w:ilvl w:val="0"/>
                <w:numId w:val="0"/>
              </w:numPr>
            </w:pPr>
            <w:r>
              <w:t xml:space="preserve">Based on the feedback I received, I believe that the updated procedure for budget monitoring has worked very well as it was clear that staff understood the procedure much better. </w:t>
            </w:r>
          </w:p>
        </w:tc>
      </w:tr>
      <w:tr w:rsidR="001F0C28" w:rsidRPr="005F450E" w14:paraId="59F39CA5" w14:textId="77777777" w:rsidTr="00DB12FB">
        <w:trPr>
          <w:trHeight w:val="2045"/>
        </w:trPr>
        <w:tc>
          <w:tcPr>
            <w:tcW w:w="2907" w:type="dxa"/>
            <w:tcBorders>
              <w:bottom w:val="single" w:sz="4" w:space="0" w:color="auto"/>
            </w:tcBorders>
          </w:tcPr>
          <w:p w14:paraId="6DF624C0" w14:textId="77777777" w:rsidR="001F0C28" w:rsidRDefault="001F0C28" w:rsidP="002D27B2">
            <w:pPr>
              <w:pStyle w:val="RTOWorksBodyText"/>
            </w:pPr>
            <w:r>
              <w:t>Record keeping</w:t>
            </w:r>
          </w:p>
          <w:p w14:paraId="16ECCE7E" w14:textId="01BD6E8C" w:rsidR="001F0C28" w:rsidRPr="001F0C28" w:rsidRDefault="001F0C28" w:rsidP="001F0C28">
            <w:pPr>
              <w:pStyle w:val="RTOWorksBodyText"/>
              <w:rPr>
                <w:i/>
                <w:iCs/>
              </w:rPr>
            </w:pPr>
            <w:r>
              <w:rPr>
                <w:i/>
                <w:iCs/>
              </w:rPr>
              <w:t>As indicated in the assessment task, you must create</w:t>
            </w:r>
            <w:r w:rsidRPr="001F0C28">
              <w:rPr>
                <w:i/>
                <w:iCs/>
              </w:rPr>
              <w:t xml:space="preserve"> logical folders for </w:t>
            </w:r>
            <w:proofErr w:type="gramStart"/>
            <w:r w:rsidRPr="001F0C28">
              <w:rPr>
                <w:i/>
                <w:iCs/>
              </w:rPr>
              <w:t>all of</w:t>
            </w:r>
            <w:proofErr w:type="gramEnd"/>
            <w:r w:rsidRPr="001F0C28">
              <w:rPr>
                <w:i/>
                <w:iCs/>
              </w:rPr>
              <w:t xml:space="preserve"> your work</w:t>
            </w:r>
            <w:r>
              <w:rPr>
                <w:i/>
                <w:iCs/>
              </w:rPr>
              <w:t>. S</w:t>
            </w:r>
            <w:r w:rsidRPr="001F0C28">
              <w:rPr>
                <w:i/>
                <w:iCs/>
              </w:rPr>
              <w:t xml:space="preserve">ubmit a screenshot of these folders. This will ensure you follow record keeping requirements. </w:t>
            </w:r>
            <w:r w:rsidR="00C479C5">
              <w:rPr>
                <w:i/>
                <w:iCs/>
              </w:rPr>
              <w:t xml:space="preserve">List the name of your file here. </w:t>
            </w:r>
          </w:p>
          <w:p w14:paraId="06D5111E" w14:textId="69654ADE" w:rsidR="001F0C28" w:rsidRDefault="001F0C28" w:rsidP="002D27B2">
            <w:pPr>
              <w:pStyle w:val="RTOWorksBodyText"/>
            </w:pPr>
          </w:p>
        </w:tc>
        <w:tc>
          <w:tcPr>
            <w:tcW w:w="6375" w:type="dxa"/>
            <w:gridSpan w:val="2"/>
            <w:tcBorders>
              <w:bottom w:val="single" w:sz="4" w:space="0" w:color="auto"/>
            </w:tcBorders>
          </w:tcPr>
          <w:p w14:paraId="36FE6EF6" w14:textId="79EA6A64" w:rsidR="001F0C28" w:rsidRPr="00D83BFA" w:rsidRDefault="00501D93" w:rsidP="002D27B2">
            <w:pPr>
              <w:pStyle w:val="RTOWorksAssessorGuidanceBullet1"/>
              <w:numPr>
                <w:ilvl w:val="0"/>
                <w:numId w:val="0"/>
              </w:numPr>
            </w:pPr>
            <w:r>
              <w:t xml:space="preserve">The student must include a screenshot of </w:t>
            </w:r>
            <w:proofErr w:type="gramStart"/>
            <w:r>
              <w:t>all of</w:t>
            </w:r>
            <w:proofErr w:type="gramEnd"/>
            <w:r>
              <w:t xml:space="preserve"> their files in logically ordered folders.</w:t>
            </w:r>
          </w:p>
        </w:tc>
      </w:tr>
      <w:tr w:rsidR="001F0C28" w:rsidRPr="006A373C" w14:paraId="5F9FBAA0" w14:textId="77777777" w:rsidTr="005D327C">
        <w:trPr>
          <w:trHeight w:val="512"/>
        </w:trPr>
        <w:tc>
          <w:tcPr>
            <w:tcW w:w="2907" w:type="dxa"/>
            <w:tcBorders>
              <w:bottom w:val="single" w:sz="4" w:space="0" w:color="auto"/>
            </w:tcBorders>
          </w:tcPr>
          <w:p w14:paraId="173A80D4" w14:textId="06B92543" w:rsidR="001F0C28" w:rsidRPr="00471C97" w:rsidRDefault="00702537" w:rsidP="001F0C28">
            <w:pPr>
              <w:pStyle w:val="RTOWorksBodyText"/>
              <w:rPr>
                <w:i/>
                <w:iCs/>
                <w:noProof/>
              </w:rPr>
            </w:pPr>
            <w:r w:rsidRPr="00471C97">
              <w:rPr>
                <w:i/>
                <w:iCs/>
                <w:noProof/>
              </w:rPr>
              <w:drawing>
                <wp:anchor distT="0" distB="0" distL="114300" distR="114300" simplePos="0" relativeHeight="251658249" behindDoc="0" locked="0" layoutInCell="1" allowOverlap="1" wp14:anchorId="0C6935C7" wp14:editId="63DD4DB0">
                  <wp:simplePos x="0" y="0"/>
                  <wp:positionH relativeFrom="column">
                    <wp:posOffset>548458</wp:posOffset>
                  </wp:positionH>
                  <wp:positionV relativeFrom="paragraph">
                    <wp:posOffset>83185</wp:posOffset>
                  </wp:positionV>
                  <wp:extent cx="540535" cy="540535"/>
                  <wp:effectExtent l="0" t="0" r="0" b="0"/>
                  <wp:wrapSquare wrapText="bothSides"/>
                  <wp:docPr id="10" name="Graphic 10" descr="Papercl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perclip.svg"/>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540535" cy="540535"/>
                          </a:xfrm>
                          <a:prstGeom prst="rect">
                            <a:avLst/>
                          </a:prstGeom>
                        </pic:spPr>
                      </pic:pic>
                    </a:graphicData>
                  </a:graphic>
                  <wp14:sizeRelH relativeFrom="page">
                    <wp14:pctWidth>0</wp14:pctWidth>
                  </wp14:sizeRelH>
                  <wp14:sizeRelV relativeFrom="page">
                    <wp14:pctHeight>0</wp14:pctHeight>
                  </wp14:sizeRelV>
                </wp:anchor>
              </w:drawing>
            </w:r>
            <w:r w:rsidRPr="00471C97">
              <w:t>Attach:</w:t>
            </w:r>
          </w:p>
        </w:tc>
        <w:tc>
          <w:tcPr>
            <w:tcW w:w="5365" w:type="dxa"/>
            <w:tcBorders>
              <w:bottom w:val="single" w:sz="4" w:space="0" w:color="auto"/>
              <w:right w:val="nil"/>
            </w:tcBorders>
            <w:vAlign w:val="center"/>
          </w:tcPr>
          <w:p w14:paraId="3A6CF113" w14:textId="72BFEEFF" w:rsidR="001F0C28" w:rsidRPr="00471C97" w:rsidRDefault="001F0C28" w:rsidP="005D327C">
            <w:pPr>
              <w:pStyle w:val="RTOWorksBodyText"/>
            </w:pPr>
            <w:r>
              <w:t>Screenshot of folders</w:t>
            </w:r>
            <w:r w:rsidRPr="00471C97">
              <w:t xml:space="preserve"> </w:t>
            </w:r>
          </w:p>
        </w:tc>
        <w:sdt>
          <w:sdtPr>
            <w:id w:val="1154958943"/>
            <w14:checkbox>
              <w14:checked w14:val="0"/>
              <w14:checkedState w14:val="2612" w14:font="MS Gothic"/>
              <w14:uncheckedState w14:val="2610" w14:font="MS Gothic"/>
            </w14:checkbox>
          </w:sdtPr>
          <w:sdtContent>
            <w:tc>
              <w:tcPr>
                <w:tcW w:w="1010" w:type="dxa"/>
                <w:tcBorders>
                  <w:left w:val="nil"/>
                  <w:bottom w:val="single" w:sz="4" w:space="0" w:color="auto"/>
                </w:tcBorders>
                <w:vAlign w:val="center"/>
              </w:tcPr>
              <w:p w14:paraId="00693841" w14:textId="03C2AC5F" w:rsidR="001F0C28" w:rsidRDefault="005D327C" w:rsidP="005D327C">
                <w:pPr>
                  <w:pStyle w:val="RTOWorksBodyText"/>
                  <w:jc w:val="center"/>
                </w:pPr>
                <w:r>
                  <w:rPr>
                    <w:rFonts w:ascii="MS Gothic" w:eastAsia="MS Gothic" w:hAnsi="MS Gothic" w:hint="eastAsia"/>
                  </w:rPr>
                  <w:t>☐</w:t>
                </w:r>
              </w:p>
            </w:tc>
          </w:sdtContent>
        </w:sdt>
      </w:tr>
    </w:tbl>
    <w:p w14:paraId="58FCEF96" w14:textId="77777777" w:rsidR="007624A6" w:rsidRPr="003704AC" w:rsidRDefault="007624A6" w:rsidP="002669DD">
      <w:pPr>
        <w:pStyle w:val="RTOWorksAssessorGuidanceIndented"/>
        <w:ind w:left="0"/>
        <w:rPr>
          <w:highlight w:val="yellow"/>
        </w:rPr>
      </w:pPr>
    </w:p>
    <w:sectPr w:rsidR="007624A6" w:rsidRPr="003704AC" w:rsidSect="00E506B8">
      <w:footerReference w:type="default" r:id="rId17"/>
      <w:pgSz w:w="11900" w:h="16840"/>
      <w:pgMar w:top="2155" w:right="1440" w:bottom="1440" w:left="1440" w:header="62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21083B" w14:textId="77777777" w:rsidR="00BB249B" w:rsidRDefault="00BB249B" w:rsidP="00B80E94">
      <w:pPr>
        <w:spacing w:line="240" w:lineRule="auto"/>
      </w:pPr>
      <w:r>
        <w:separator/>
      </w:r>
    </w:p>
  </w:endnote>
  <w:endnote w:type="continuationSeparator" w:id="0">
    <w:p w14:paraId="5CF8F9E2" w14:textId="77777777" w:rsidR="00BB249B" w:rsidRDefault="00BB249B" w:rsidP="00B80E94">
      <w:pPr>
        <w:spacing w:line="240" w:lineRule="auto"/>
      </w:pPr>
      <w:r>
        <w:continuationSeparator/>
      </w:r>
    </w:p>
  </w:endnote>
  <w:endnote w:type="continuationNotice" w:id="1">
    <w:p w14:paraId="038989DC" w14:textId="77777777" w:rsidR="00BB249B" w:rsidRDefault="00BB249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Nova">
    <w:charset w:val="00"/>
    <w:family w:val="swiss"/>
    <w:pitch w:val="variable"/>
    <w:sig w:usb0="0000028F" w:usb1="00000002" w:usb2="00000000" w:usb3="00000000" w:csb0="0000019F" w:csb1="00000000"/>
  </w:font>
  <w:font w:name="Microsoft Sans Serif">
    <w:panose1 w:val="020B0604020202020204"/>
    <w:charset w:val="00"/>
    <w:family w:val="swiss"/>
    <w:pitch w:val="variable"/>
    <w:sig w:usb0="E5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79329" w14:textId="77777777" w:rsidR="00F96402" w:rsidRDefault="00F964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AAA6E5" w14:textId="77777777" w:rsidR="00F96402" w:rsidRDefault="00F9640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F2FEA0" w14:textId="77777777" w:rsidR="00F96402" w:rsidRDefault="00F9640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5C2BF0" w14:textId="4F3A7180" w:rsidR="007D3129" w:rsidRPr="00F96402" w:rsidRDefault="007D3129" w:rsidP="00F964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1FFE7B" w14:textId="77777777" w:rsidR="00BB249B" w:rsidRDefault="00BB249B" w:rsidP="00B80E94">
      <w:pPr>
        <w:spacing w:line="240" w:lineRule="auto"/>
      </w:pPr>
      <w:r>
        <w:separator/>
      </w:r>
    </w:p>
  </w:footnote>
  <w:footnote w:type="continuationSeparator" w:id="0">
    <w:p w14:paraId="7F24FF1F" w14:textId="77777777" w:rsidR="00BB249B" w:rsidRDefault="00BB249B" w:rsidP="00B80E94">
      <w:pPr>
        <w:spacing w:line="240" w:lineRule="auto"/>
      </w:pPr>
      <w:r>
        <w:continuationSeparator/>
      </w:r>
    </w:p>
  </w:footnote>
  <w:footnote w:type="continuationNotice" w:id="1">
    <w:p w14:paraId="75C79E37" w14:textId="77777777" w:rsidR="00BB249B" w:rsidRDefault="00BB249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7AC5BB" w14:textId="77777777" w:rsidR="00F96402" w:rsidRDefault="00F964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A2F0E8" w14:textId="182ED1C6" w:rsidR="007D3129" w:rsidRPr="00F96402" w:rsidRDefault="007D3129" w:rsidP="00F9640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895B43" w14:textId="77777777" w:rsidR="00F96402" w:rsidRDefault="00F964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2C02E8"/>
    <w:multiLevelType w:val="multilevel"/>
    <w:tmpl w:val="8BB414F2"/>
    <w:numStyleLink w:val="BodtTextBullets"/>
  </w:abstractNum>
  <w:abstractNum w:abstractNumId="1" w15:restartNumberingAfterBreak="0">
    <w:nsid w:val="0C7A5657"/>
    <w:multiLevelType w:val="hybridMultilevel"/>
    <w:tmpl w:val="1492A3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587DBD"/>
    <w:multiLevelType w:val="multilevel"/>
    <w:tmpl w:val="F22E53D0"/>
    <w:styleLink w:val="BodyTextBullets"/>
    <w:lvl w:ilvl="0">
      <w:start w:val="1"/>
      <w:numFmt w:val="bullet"/>
      <w:lvlText w:val=""/>
      <w:lvlJc w:val="left"/>
      <w:pPr>
        <w:tabs>
          <w:tab w:val="num" w:pos="425"/>
        </w:tabs>
        <w:ind w:left="425" w:hanging="425"/>
      </w:pPr>
      <w:rPr>
        <w:rFonts w:ascii="Symbol" w:hAnsi="Symbol" w:hint="default"/>
      </w:rPr>
    </w:lvl>
    <w:lvl w:ilvl="1">
      <w:start w:val="1"/>
      <w:numFmt w:val="bullet"/>
      <w:lvlText w:val="o"/>
      <w:lvlJc w:val="left"/>
      <w:pPr>
        <w:tabs>
          <w:tab w:val="num" w:pos="850"/>
        </w:tabs>
        <w:ind w:left="850" w:hanging="425"/>
      </w:pPr>
      <w:rPr>
        <w:rFonts w:ascii="Courier New" w:hAnsi="Courier New" w:hint="default"/>
      </w:rPr>
    </w:lvl>
    <w:lvl w:ilvl="2">
      <w:start w:val="1"/>
      <w:numFmt w:val="bullet"/>
      <w:lvlText w:val=""/>
      <w:lvlJc w:val="left"/>
      <w:pPr>
        <w:tabs>
          <w:tab w:val="num" w:pos="1275"/>
        </w:tabs>
        <w:ind w:left="1275" w:hanging="425"/>
      </w:pPr>
      <w:rPr>
        <w:rFonts w:ascii="Symbol" w:hAnsi="Symbol" w:hint="default"/>
      </w:rPr>
    </w:lvl>
    <w:lvl w:ilvl="3">
      <w:start w:val="1"/>
      <w:numFmt w:val="bullet"/>
      <w:lvlText w:val=""/>
      <w:lvlJc w:val="left"/>
      <w:pPr>
        <w:tabs>
          <w:tab w:val="num" w:pos="1700"/>
        </w:tabs>
        <w:ind w:left="1700" w:hanging="425"/>
      </w:pPr>
      <w:rPr>
        <w:rFonts w:ascii="Symbol" w:hAnsi="Symbol" w:hint="default"/>
      </w:rPr>
    </w:lvl>
    <w:lvl w:ilvl="4">
      <w:start w:val="1"/>
      <w:numFmt w:val="bullet"/>
      <w:lvlText w:val="o"/>
      <w:lvlJc w:val="left"/>
      <w:pPr>
        <w:tabs>
          <w:tab w:val="num" w:pos="2125"/>
        </w:tabs>
        <w:ind w:left="2125" w:hanging="425"/>
      </w:pPr>
      <w:rPr>
        <w:rFonts w:ascii="Courier New" w:hAnsi="Courier New" w:cs="Courier New" w:hint="default"/>
      </w:rPr>
    </w:lvl>
    <w:lvl w:ilvl="5">
      <w:start w:val="1"/>
      <w:numFmt w:val="bullet"/>
      <w:lvlText w:val=""/>
      <w:lvlJc w:val="left"/>
      <w:pPr>
        <w:tabs>
          <w:tab w:val="num" w:pos="2550"/>
        </w:tabs>
        <w:ind w:left="2550" w:hanging="425"/>
      </w:pPr>
      <w:rPr>
        <w:rFonts w:ascii="Wingdings" w:hAnsi="Wingdings" w:hint="default"/>
      </w:rPr>
    </w:lvl>
    <w:lvl w:ilvl="6">
      <w:start w:val="1"/>
      <w:numFmt w:val="bullet"/>
      <w:lvlText w:val=""/>
      <w:lvlJc w:val="left"/>
      <w:pPr>
        <w:tabs>
          <w:tab w:val="num" w:pos="2975"/>
        </w:tabs>
        <w:ind w:left="2975" w:hanging="425"/>
      </w:pPr>
      <w:rPr>
        <w:rFonts w:ascii="Symbol" w:hAnsi="Symbol" w:hint="default"/>
      </w:rPr>
    </w:lvl>
    <w:lvl w:ilvl="7">
      <w:start w:val="1"/>
      <w:numFmt w:val="bullet"/>
      <w:lvlText w:val="o"/>
      <w:lvlJc w:val="left"/>
      <w:pPr>
        <w:tabs>
          <w:tab w:val="num" w:pos="3400"/>
        </w:tabs>
        <w:ind w:left="3400" w:hanging="425"/>
      </w:pPr>
      <w:rPr>
        <w:rFonts w:ascii="Courier New" w:hAnsi="Courier New" w:cs="Courier New" w:hint="default"/>
      </w:rPr>
    </w:lvl>
    <w:lvl w:ilvl="8">
      <w:start w:val="1"/>
      <w:numFmt w:val="bullet"/>
      <w:lvlText w:val=""/>
      <w:lvlJc w:val="left"/>
      <w:pPr>
        <w:tabs>
          <w:tab w:val="num" w:pos="3825"/>
        </w:tabs>
        <w:ind w:left="3825" w:hanging="425"/>
      </w:pPr>
      <w:rPr>
        <w:rFonts w:ascii="Wingdings" w:hAnsi="Wingdings" w:hint="default"/>
      </w:rPr>
    </w:lvl>
  </w:abstractNum>
  <w:abstractNum w:abstractNumId="3" w15:restartNumberingAfterBreak="0">
    <w:nsid w:val="1C4819B2"/>
    <w:multiLevelType w:val="multilevel"/>
    <w:tmpl w:val="FDF09F14"/>
    <w:styleLink w:val="BodyTextBulletIndent"/>
    <w:lvl w:ilvl="0">
      <w:start w:val="1"/>
      <w:numFmt w:val="bullet"/>
      <w:lvlText w:val=""/>
      <w:lvlJc w:val="left"/>
      <w:pPr>
        <w:tabs>
          <w:tab w:val="num" w:pos="425"/>
        </w:tabs>
        <w:ind w:left="425" w:firstLine="0"/>
      </w:pPr>
      <w:rPr>
        <w:rFonts w:ascii="Symbol" w:hAnsi="Symbol" w:hint="default"/>
      </w:rPr>
    </w:lvl>
    <w:lvl w:ilvl="1">
      <w:start w:val="1"/>
      <w:numFmt w:val="bullet"/>
      <w:lvlText w:val="o"/>
      <w:lvlJc w:val="left"/>
      <w:pPr>
        <w:tabs>
          <w:tab w:val="num" w:pos="850"/>
        </w:tabs>
        <w:ind w:left="850" w:firstLine="0"/>
      </w:pPr>
      <w:rPr>
        <w:rFonts w:ascii="Courier New" w:hAnsi="Courier New" w:hint="default"/>
      </w:rPr>
    </w:lvl>
    <w:lvl w:ilvl="2">
      <w:start w:val="1"/>
      <w:numFmt w:val="bullet"/>
      <w:lvlText w:val=""/>
      <w:lvlJc w:val="left"/>
      <w:pPr>
        <w:tabs>
          <w:tab w:val="num" w:pos="1275"/>
        </w:tabs>
        <w:ind w:left="1275" w:firstLine="0"/>
      </w:pPr>
      <w:rPr>
        <w:rFonts w:ascii="Symbol" w:hAnsi="Symbol" w:hint="default"/>
      </w:rPr>
    </w:lvl>
    <w:lvl w:ilvl="3">
      <w:start w:val="1"/>
      <w:numFmt w:val="bullet"/>
      <w:lvlText w:val=""/>
      <w:lvlJc w:val="left"/>
      <w:pPr>
        <w:tabs>
          <w:tab w:val="num" w:pos="1700"/>
        </w:tabs>
        <w:ind w:left="1700" w:firstLine="0"/>
      </w:pPr>
      <w:rPr>
        <w:rFonts w:ascii="Symbol" w:hAnsi="Symbol" w:hint="default"/>
      </w:rPr>
    </w:lvl>
    <w:lvl w:ilvl="4">
      <w:start w:val="1"/>
      <w:numFmt w:val="bullet"/>
      <w:lvlText w:val="o"/>
      <w:lvlJc w:val="left"/>
      <w:pPr>
        <w:tabs>
          <w:tab w:val="num" w:pos="2125"/>
        </w:tabs>
        <w:ind w:left="2125" w:firstLine="0"/>
      </w:pPr>
      <w:rPr>
        <w:rFonts w:ascii="Courier New" w:hAnsi="Courier New" w:hint="default"/>
      </w:rPr>
    </w:lvl>
    <w:lvl w:ilvl="5">
      <w:start w:val="1"/>
      <w:numFmt w:val="bullet"/>
      <w:lvlText w:val=""/>
      <w:lvlJc w:val="left"/>
      <w:pPr>
        <w:tabs>
          <w:tab w:val="num" w:pos="2550"/>
        </w:tabs>
        <w:ind w:left="2550" w:firstLine="0"/>
      </w:pPr>
      <w:rPr>
        <w:rFonts w:ascii="Wingdings" w:hAnsi="Wingdings" w:hint="default"/>
      </w:rPr>
    </w:lvl>
    <w:lvl w:ilvl="6">
      <w:start w:val="1"/>
      <w:numFmt w:val="bullet"/>
      <w:lvlText w:val=""/>
      <w:lvlJc w:val="left"/>
      <w:pPr>
        <w:tabs>
          <w:tab w:val="num" w:pos="2975"/>
        </w:tabs>
        <w:ind w:left="2975" w:firstLine="0"/>
      </w:pPr>
      <w:rPr>
        <w:rFonts w:ascii="Symbol" w:hAnsi="Symbol" w:hint="default"/>
      </w:rPr>
    </w:lvl>
    <w:lvl w:ilvl="7">
      <w:start w:val="1"/>
      <w:numFmt w:val="bullet"/>
      <w:lvlText w:val="o"/>
      <w:lvlJc w:val="left"/>
      <w:pPr>
        <w:tabs>
          <w:tab w:val="num" w:pos="3400"/>
        </w:tabs>
        <w:ind w:left="3400" w:firstLine="0"/>
      </w:pPr>
      <w:rPr>
        <w:rFonts w:ascii="Courier New" w:hAnsi="Courier New" w:cs="Courier New" w:hint="default"/>
      </w:rPr>
    </w:lvl>
    <w:lvl w:ilvl="8">
      <w:start w:val="1"/>
      <w:numFmt w:val="bullet"/>
      <w:lvlText w:val=""/>
      <w:lvlJc w:val="left"/>
      <w:pPr>
        <w:tabs>
          <w:tab w:val="num" w:pos="3825"/>
        </w:tabs>
        <w:ind w:left="3825" w:firstLine="0"/>
      </w:pPr>
      <w:rPr>
        <w:rFonts w:ascii="Wingdings" w:hAnsi="Wingdings" w:hint="default"/>
      </w:rPr>
    </w:lvl>
  </w:abstractNum>
  <w:abstractNum w:abstractNumId="4" w15:restartNumberingAfterBreak="0">
    <w:nsid w:val="24D94929"/>
    <w:multiLevelType w:val="multilevel"/>
    <w:tmpl w:val="3BD85FD4"/>
    <w:lvl w:ilvl="0">
      <w:start w:val="1"/>
      <w:numFmt w:val="bullet"/>
      <w:pStyle w:val="RTOWorksBulletInd1"/>
      <w:lvlText w:val=""/>
      <w:lvlJc w:val="left"/>
      <w:pPr>
        <w:ind w:left="851" w:hanging="426"/>
      </w:pPr>
      <w:rPr>
        <w:rFonts w:ascii="Symbol" w:hAnsi="Symbol" w:hint="default"/>
      </w:rPr>
    </w:lvl>
    <w:lvl w:ilvl="1">
      <w:start w:val="1"/>
      <w:numFmt w:val="bullet"/>
      <w:pStyle w:val="RTOWorksBulletInd2"/>
      <w:lvlText w:val="o"/>
      <w:lvlJc w:val="left"/>
      <w:pPr>
        <w:tabs>
          <w:tab w:val="num" w:pos="850"/>
        </w:tabs>
        <w:ind w:left="1276" w:hanging="426"/>
      </w:pPr>
      <w:rPr>
        <w:rFonts w:ascii="Courier New" w:hAnsi="Courier New" w:hint="default"/>
      </w:rPr>
    </w:lvl>
    <w:lvl w:ilvl="2">
      <w:start w:val="1"/>
      <w:numFmt w:val="bullet"/>
      <w:pStyle w:val="RTOWorksBulletInd3"/>
      <w:lvlText w:val=""/>
      <w:lvlJc w:val="left"/>
      <w:pPr>
        <w:tabs>
          <w:tab w:val="num" w:pos="1275"/>
        </w:tabs>
        <w:ind w:left="1701" w:hanging="426"/>
      </w:pPr>
      <w:rPr>
        <w:rFonts w:ascii="Symbol" w:hAnsi="Symbol" w:hint="default"/>
      </w:rPr>
    </w:lvl>
    <w:lvl w:ilvl="3">
      <w:start w:val="1"/>
      <w:numFmt w:val="decimal"/>
      <w:lvlText w:val="(%4)"/>
      <w:lvlJc w:val="left"/>
      <w:pPr>
        <w:tabs>
          <w:tab w:val="num" w:pos="1700"/>
        </w:tabs>
        <w:ind w:left="2126" w:hanging="426"/>
      </w:pPr>
      <w:rPr>
        <w:rFonts w:hint="default"/>
      </w:rPr>
    </w:lvl>
    <w:lvl w:ilvl="4">
      <w:start w:val="1"/>
      <w:numFmt w:val="lowerLetter"/>
      <w:lvlText w:val="(%5)"/>
      <w:lvlJc w:val="left"/>
      <w:pPr>
        <w:tabs>
          <w:tab w:val="num" w:pos="2125"/>
        </w:tabs>
        <w:ind w:left="2551" w:hanging="426"/>
      </w:pPr>
      <w:rPr>
        <w:rFonts w:hint="default"/>
      </w:rPr>
    </w:lvl>
    <w:lvl w:ilvl="5">
      <w:start w:val="1"/>
      <w:numFmt w:val="lowerRoman"/>
      <w:lvlText w:val="(%6)"/>
      <w:lvlJc w:val="left"/>
      <w:pPr>
        <w:tabs>
          <w:tab w:val="num" w:pos="2550"/>
        </w:tabs>
        <w:ind w:left="2976" w:hanging="426"/>
      </w:pPr>
      <w:rPr>
        <w:rFonts w:hint="default"/>
      </w:rPr>
    </w:lvl>
    <w:lvl w:ilvl="6">
      <w:start w:val="1"/>
      <w:numFmt w:val="decimal"/>
      <w:lvlText w:val="%7."/>
      <w:lvlJc w:val="left"/>
      <w:pPr>
        <w:tabs>
          <w:tab w:val="num" w:pos="2975"/>
        </w:tabs>
        <w:ind w:left="3401" w:hanging="426"/>
      </w:pPr>
      <w:rPr>
        <w:rFonts w:hint="default"/>
      </w:rPr>
    </w:lvl>
    <w:lvl w:ilvl="7">
      <w:start w:val="1"/>
      <w:numFmt w:val="lowerLetter"/>
      <w:lvlText w:val="%8."/>
      <w:lvlJc w:val="left"/>
      <w:pPr>
        <w:tabs>
          <w:tab w:val="num" w:pos="3400"/>
        </w:tabs>
        <w:ind w:left="3826" w:hanging="426"/>
      </w:pPr>
      <w:rPr>
        <w:rFonts w:hint="default"/>
      </w:rPr>
    </w:lvl>
    <w:lvl w:ilvl="8">
      <w:start w:val="1"/>
      <w:numFmt w:val="lowerRoman"/>
      <w:lvlText w:val="%9."/>
      <w:lvlJc w:val="left"/>
      <w:pPr>
        <w:tabs>
          <w:tab w:val="num" w:pos="3825"/>
        </w:tabs>
        <w:ind w:left="4251" w:hanging="426"/>
      </w:pPr>
      <w:rPr>
        <w:rFonts w:hint="default"/>
      </w:rPr>
    </w:lvl>
  </w:abstractNum>
  <w:abstractNum w:abstractNumId="5" w15:restartNumberingAfterBreak="0">
    <w:nsid w:val="250C6FFC"/>
    <w:multiLevelType w:val="multilevel"/>
    <w:tmpl w:val="346ECD80"/>
    <w:styleLink w:val="AssessorGuidanceBulletIndent"/>
    <w:lvl w:ilvl="0">
      <w:start w:val="1"/>
      <w:numFmt w:val="bullet"/>
      <w:pStyle w:val="RTOWorksAssessorGuidanceBulletInd1"/>
      <w:lvlText w:val=""/>
      <w:lvlJc w:val="left"/>
      <w:pPr>
        <w:tabs>
          <w:tab w:val="num" w:pos="425"/>
        </w:tabs>
        <w:ind w:left="851" w:hanging="426"/>
      </w:pPr>
      <w:rPr>
        <w:rFonts w:ascii="Symbol" w:hAnsi="Symbol" w:hint="default"/>
        <w:color w:val="FF0000"/>
      </w:rPr>
    </w:lvl>
    <w:lvl w:ilvl="1">
      <w:start w:val="1"/>
      <w:numFmt w:val="bullet"/>
      <w:pStyle w:val="RTOWorksAssessorGuidanceBulletInd2"/>
      <w:lvlText w:val="o"/>
      <w:lvlJc w:val="left"/>
      <w:pPr>
        <w:tabs>
          <w:tab w:val="num" w:pos="851"/>
        </w:tabs>
        <w:ind w:left="1276" w:hanging="425"/>
      </w:pPr>
      <w:rPr>
        <w:rFonts w:ascii="Courier New" w:hAnsi="Courier New" w:hint="default"/>
        <w:color w:val="FF000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8FF7715"/>
    <w:multiLevelType w:val="multilevel"/>
    <w:tmpl w:val="8BB414F2"/>
    <w:styleLink w:val="BodtTextBullets"/>
    <w:lvl w:ilvl="0">
      <w:start w:val="1"/>
      <w:numFmt w:val="bullet"/>
      <w:pStyle w:val="RTOWorksBullet1"/>
      <w:lvlText w:val=""/>
      <w:lvlJc w:val="left"/>
      <w:pPr>
        <w:ind w:left="425" w:hanging="425"/>
      </w:pPr>
      <w:rPr>
        <w:rFonts w:ascii="Symbol" w:hAnsi="Symbol" w:hint="default"/>
      </w:rPr>
    </w:lvl>
    <w:lvl w:ilvl="1">
      <w:start w:val="1"/>
      <w:numFmt w:val="bullet"/>
      <w:pStyle w:val="RTOWorksBullet2"/>
      <w:lvlText w:val="o"/>
      <w:lvlJc w:val="left"/>
      <w:pPr>
        <w:ind w:left="850" w:hanging="425"/>
      </w:pPr>
      <w:rPr>
        <w:rFonts w:ascii="Courier New" w:hAnsi="Courier New" w:hint="default"/>
      </w:rPr>
    </w:lvl>
    <w:lvl w:ilvl="2">
      <w:start w:val="1"/>
      <w:numFmt w:val="bullet"/>
      <w:pStyle w:val="RTOWorksBullet3"/>
      <w:lvlText w:val=""/>
      <w:lvlJc w:val="left"/>
      <w:pPr>
        <w:ind w:left="1275" w:hanging="425"/>
      </w:pPr>
      <w:rPr>
        <w:rFonts w:ascii="Symbol" w:hAnsi="Symbol" w:hint="default"/>
      </w:rPr>
    </w:lvl>
    <w:lvl w:ilvl="3">
      <w:start w:val="1"/>
      <w:numFmt w:val="bullet"/>
      <w:lvlText w:val=""/>
      <w:lvlJc w:val="left"/>
      <w:pPr>
        <w:tabs>
          <w:tab w:val="num" w:pos="425"/>
        </w:tabs>
        <w:ind w:left="1700" w:hanging="425"/>
      </w:pPr>
      <w:rPr>
        <w:rFonts w:ascii="Symbol" w:hAnsi="Symbol" w:hint="default"/>
      </w:rPr>
    </w:lvl>
    <w:lvl w:ilvl="4">
      <w:start w:val="1"/>
      <w:numFmt w:val="bullet"/>
      <w:lvlText w:val="o"/>
      <w:lvlJc w:val="left"/>
      <w:pPr>
        <w:ind w:left="2125" w:hanging="425"/>
      </w:pPr>
      <w:rPr>
        <w:rFonts w:ascii="Courier New" w:hAnsi="Courier New" w:hint="default"/>
      </w:rPr>
    </w:lvl>
    <w:lvl w:ilvl="5">
      <w:start w:val="1"/>
      <w:numFmt w:val="bullet"/>
      <w:lvlText w:val=""/>
      <w:lvlJc w:val="left"/>
      <w:pPr>
        <w:ind w:left="2550" w:hanging="425"/>
      </w:pPr>
      <w:rPr>
        <w:rFonts w:ascii="Symbol" w:hAnsi="Symbol" w:hint="default"/>
      </w:rPr>
    </w:lvl>
    <w:lvl w:ilvl="6">
      <w:start w:val="1"/>
      <w:numFmt w:val="decimal"/>
      <w:lvlText w:val="%7."/>
      <w:lvlJc w:val="left"/>
      <w:pPr>
        <w:ind w:left="2975" w:hanging="425"/>
      </w:pPr>
      <w:rPr>
        <w:rFonts w:hint="default"/>
      </w:rPr>
    </w:lvl>
    <w:lvl w:ilvl="7">
      <w:start w:val="1"/>
      <w:numFmt w:val="lowerLetter"/>
      <w:lvlText w:val="%8."/>
      <w:lvlJc w:val="left"/>
      <w:pPr>
        <w:ind w:left="3400" w:hanging="425"/>
      </w:pPr>
      <w:rPr>
        <w:rFonts w:hint="default"/>
      </w:rPr>
    </w:lvl>
    <w:lvl w:ilvl="8">
      <w:start w:val="1"/>
      <w:numFmt w:val="lowerRoman"/>
      <w:lvlText w:val="%9."/>
      <w:lvlJc w:val="left"/>
      <w:pPr>
        <w:ind w:left="3825" w:hanging="425"/>
      </w:pPr>
      <w:rPr>
        <w:rFonts w:hint="default"/>
      </w:rPr>
    </w:lvl>
  </w:abstractNum>
  <w:abstractNum w:abstractNumId="7" w15:restartNumberingAfterBreak="0">
    <w:nsid w:val="30B010C3"/>
    <w:multiLevelType w:val="multilevel"/>
    <w:tmpl w:val="78D890BE"/>
    <w:numStyleLink w:val="AssessorGuidanceBullets"/>
  </w:abstractNum>
  <w:abstractNum w:abstractNumId="8" w15:restartNumberingAfterBreak="0">
    <w:nsid w:val="480F2F99"/>
    <w:multiLevelType w:val="hybridMultilevel"/>
    <w:tmpl w:val="C986C3C8"/>
    <w:lvl w:ilvl="0" w:tplc="0EE6F404">
      <w:start w:val="1"/>
      <w:numFmt w:val="decimal"/>
      <w:pStyle w:val="RTOWorksNumbers"/>
      <w:lvlText w:val="%1."/>
      <w:lvlJc w:val="left"/>
      <w:pPr>
        <w:ind w:left="425" w:hanging="425"/>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4E70576B"/>
    <w:multiLevelType w:val="hybridMultilevel"/>
    <w:tmpl w:val="DA4635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F5119E9"/>
    <w:multiLevelType w:val="hybridMultilevel"/>
    <w:tmpl w:val="8782241A"/>
    <w:lvl w:ilvl="0" w:tplc="8D96416E">
      <w:start w:val="1"/>
      <w:numFmt w:val="decimal"/>
      <w:pStyle w:val="RTOWorksAssessmentNumbers"/>
      <w:lvlText w:val="%1."/>
      <w:lvlJc w:val="left"/>
      <w:pPr>
        <w:ind w:left="425" w:hanging="425"/>
      </w:pPr>
      <w:rPr>
        <w:rFonts w:ascii="Arial" w:hAnsi="Arial" w:hint="default"/>
        <w:caps w:val="0"/>
        <w:strike w:val="0"/>
        <w:dstrike w:val="0"/>
        <w:vanish w:val="0"/>
        <w:sz w:val="20"/>
        <w:vertAlign w:val="baselin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FC047D2"/>
    <w:multiLevelType w:val="hybridMultilevel"/>
    <w:tmpl w:val="2E5C0C30"/>
    <w:lvl w:ilvl="0" w:tplc="CB784ACA">
      <w:start w:val="1"/>
      <w:numFmt w:val="bullet"/>
      <w:pStyle w:val="RTOWorksCheckBox"/>
      <w:lvlText w:val=""/>
      <w:lvlJc w:val="left"/>
      <w:pPr>
        <w:ind w:left="425" w:hanging="425"/>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92D3013"/>
    <w:multiLevelType w:val="multilevel"/>
    <w:tmpl w:val="78D890BE"/>
    <w:styleLink w:val="AssessorGuidanceBullets"/>
    <w:lvl w:ilvl="0">
      <w:start w:val="1"/>
      <w:numFmt w:val="bullet"/>
      <w:pStyle w:val="RTOWorksAssessorGuidanceBullet1"/>
      <w:lvlText w:val=""/>
      <w:lvlJc w:val="left"/>
      <w:pPr>
        <w:tabs>
          <w:tab w:val="num" w:pos="425"/>
        </w:tabs>
        <w:ind w:left="425" w:hanging="425"/>
      </w:pPr>
      <w:rPr>
        <w:rFonts w:ascii="Symbol" w:hAnsi="Symbol" w:hint="default"/>
        <w:color w:val="FF0000"/>
      </w:rPr>
    </w:lvl>
    <w:lvl w:ilvl="1">
      <w:start w:val="1"/>
      <w:numFmt w:val="bullet"/>
      <w:pStyle w:val="RTOWorksAssessorGuidanceBullet2"/>
      <w:lvlText w:val="o"/>
      <w:lvlJc w:val="left"/>
      <w:pPr>
        <w:tabs>
          <w:tab w:val="num" w:pos="851"/>
        </w:tabs>
        <w:ind w:left="850" w:hanging="425"/>
      </w:pPr>
      <w:rPr>
        <w:rFonts w:ascii="Courier New" w:hAnsi="Courier New" w:hint="default"/>
        <w:color w:val="FF0000"/>
      </w:rPr>
    </w:lvl>
    <w:lvl w:ilvl="2">
      <w:start w:val="1"/>
      <w:numFmt w:val="bullet"/>
      <w:lvlText w:val=""/>
      <w:lvlJc w:val="left"/>
      <w:pPr>
        <w:ind w:left="1275" w:hanging="425"/>
      </w:pPr>
      <w:rPr>
        <w:rFonts w:ascii="Symbol" w:hAnsi="Symbol" w:hint="default"/>
        <w:color w:val="FF0000"/>
      </w:rPr>
    </w:lvl>
    <w:lvl w:ilvl="3">
      <w:start w:val="1"/>
      <w:numFmt w:val="decimal"/>
      <w:lvlText w:val="(%4)"/>
      <w:lvlJc w:val="left"/>
      <w:pPr>
        <w:ind w:left="1700" w:hanging="425"/>
      </w:pPr>
      <w:rPr>
        <w:rFonts w:hint="default"/>
      </w:rPr>
    </w:lvl>
    <w:lvl w:ilvl="4">
      <w:start w:val="1"/>
      <w:numFmt w:val="lowerLetter"/>
      <w:lvlText w:val="(%5)"/>
      <w:lvlJc w:val="left"/>
      <w:pPr>
        <w:ind w:left="2125" w:hanging="425"/>
      </w:pPr>
      <w:rPr>
        <w:rFonts w:hint="default"/>
      </w:rPr>
    </w:lvl>
    <w:lvl w:ilvl="5">
      <w:start w:val="1"/>
      <w:numFmt w:val="lowerRoman"/>
      <w:lvlText w:val="(%6)"/>
      <w:lvlJc w:val="left"/>
      <w:pPr>
        <w:ind w:left="2550" w:hanging="425"/>
      </w:pPr>
      <w:rPr>
        <w:rFonts w:hint="default"/>
      </w:rPr>
    </w:lvl>
    <w:lvl w:ilvl="6">
      <w:start w:val="1"/>
      <w:numFmt w:val="decimal"/>
      <w:lvlText w:val="%7."/>
      <w:lvlJc w:val="left"/>
      <w:pPr>
        <w:ind w:left="2975" w:hanging="425"/>
      </w:pPr>
      <w:rPr>
        <w:rFonts w:hint="default"/>
      </w:rPr>
    </w:lvl>
    <w:lvl w:ilvl="7">
      <w:start w:val="1"/>
      <w:numFmt w:val="lowerLetter"/>
      <w:lvlText w:val="%8."/>
      <w:lvlJc w:val="left"/>
      <w:pPr>
        <w:ind w:left="3400" w:hanging="425"/>
      </w:pPr>
      <w:rPr>
        <w:rFonts w:hint="default"/>
      </w:rPr>
    </w:lvl>
    <w:lvl w:ilvl="8">
      <w:start w:val="1"/>
      <w:numFmt w:val="lowerRoman"/>
      <w:lvlText w:val="%9."/>
      <w:lvlJc w:val="left"/>
      <w:pPr>
        <w:ind w:left="3825" w:hanging="425"/>
      </w:pPr>
      <w:rPr>
        <w:rFonts w:hint="default"/>
      </w:rPr>
    </w:lvl>
  </w:abstractNum>
  <w:abstractNum w:abstractNumId="13" w15:restartNumberingAfterBreak="0">
    <w:nsid w:val="6F9271CD"/>
    <w:multiLevelType w:val="hybridMultilevel"/>
    <w:tmpl w:val="2A486C2E"/>
    <w:lvl w:ilvl="0" w:tplc="B42E00F8">
      <w:start w:val="1"/>
      <w:numFmt w:val="bullet"/>
      <w:pStyle w:val="Bulletstex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581E60"/>
    <w:multiLevelType w:val="hybridMultilevel"/>
    <w:tmpl w:val="28A22050"/>
    <w:lvl w:ilvl="0" w:tplc="ED520930">
      <w:start w:val="1"/>
      <w:numFmt w:val="lowerLetter"/>
      <w:pStyle w:val="RTOWorksabc"/>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15:restartNumberingAfterBreak="0">
    <w:nsid w:val="79114724"/>
    <w:multiLevelType w:val="hybridMultilevel"/>
    <w:tmpl w:val="F678F528"/>
    <w:lvl w:ilvl="0" w:tplc="BDC6F140">
      <w:start w:val="1"/>
      <w:numFmt w:val="bullet"/>
      <w:pStyle w:val="BalloonText"/>
      <w:lvlText w:val=""/>
      <w:lvlJc w:val="left"/>
      <w:pPr>
        <w:ind w:left="425" w:hanging="425"/>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776290653">
    <w:abstractNumId w:val="14"/>
  </w:num>
  <w:num w:numId="2" w16cid:durableId="835345883">
    <w:abstractNumId w:val="5"/>
  </w:num>
  <w:num w:numId="3" w16cid:durableId="569006225">
    <w:abstractNumId w:val="12"/>
  </w:num>
  <w:num w:numId="4" w16cid:durableId="1208252174">
    <w:abstractNumId w:val="6"/>
  </w:num>
  <w:num w:numId="5" w16cid:durableId="326327231">
    <w:abstractNumId w:val="3"/>
  </w:num>
  <w:num w:numId="6" w16cid:durableId="170262832">
    <w:abstractNumId w:val="2"/>
  </w:num>
  <w:num w:numId="7" w16cid:durableId="1385986026">
    <w:abstractNumId w:val="13"/>
  </w:num>
  <w:num w:numId="8" w16cid:durableId="1834447611">
    <w:abstractNumId w:val="10"/>
  </w:num>
  <w:num w:numId="9" w16cid:durableId="124979579">
    <w:abstractNumId w:val="7"/>
  </w:num>
  <w:num w:numId="10" w16cid:durableId="2030059164">
    <w:abstractNumId w:val="5"/>
  </w:num>
  <w:num w:numId="11" w16cid:durableId="1441489588">
    <w:abstractNumId w:val="0"/>
  </w:num>
  <w:num w:numId="12" w16cid:durableId="407576055">
    <w:abstractNumId w:val="4"/>
  </w:num>
  <w:num w:numId="13" w16cid:durableId="1623615275">
    <w:abstractNumId w:val="11"/>
  </w:num>
  <w:num w:numId="14" w16cid:durableId="1016034639">
    <w:abstractNumId w:val="8"/>
  </w:num>
  <w:num w:numId="15" w16cid:durableId="472526731">
    <w:abstractNumId w:val="1"/>
  </w:num>
  <w:num w:numId="16" w16cid:durableId="404911053">
    <w:abstractNumId w:val="9"/>
  </w:num>
  <w:num w:numId="17" w16cid:durableId="1427843429">
    <w:abstractNumId w:val="1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E94"/>
    <w:rsid w:val="00000388"/>
    <w:rsid w:val="00010758"/>
    <w:rsid w:val="000150B8"/>
    <w:rsid w:val="00021B7D"/>
    <w:rsid w:val="00036857"/>
    <w:rsid w:val="000434DF"/>
    <w:rsid w:val="0005702B"/>
    <w:rsid w:val="00057B92"/>
    <w:rsid w:val="00062645"/>
    <w:rsid w:val="0006421B"/>
    <w:rsid w:val="00073C94"/>
    <w:rsid w:val="000765DC"/>
    <w:rsid w:val="000807D8"/>
    <w:rsid w:val="0008598C"/>
    <w:rsid w:val="00093C30"/>
    <w:rsid w:val="000A124F"/>
    <w:rsid w:val="000A1651"/>
    <w:rsid w:val="000B326B"/>
    <w:rsid w:val="000C0090"/>
    <w:rsid w:val="000C2CB3"/>
    <w:rsid w:val="000E25C9"/>
    <w:rsid w:val="00101AF3"/>
    <w:rsid w:val="0010388E"/>
    <w:rsid w:val="00113B81"/>
    <w:rsid w:val="001147C2"/>
    <w:rsid w:val="00121040"/>
    <w:rsid w:val="00121606"/>
    <w:rsid w:val="00134D2A"/>
    <w:rsid w:val="00156E50"/>
    <w:rsid w:val="00163444"/>
    <w:rsid w:val="00163B3D"/>
    <w:rsid w:val="00167C86"/>
    <w:rsid w:val="00186283"/>
    <w:rsid w:val="00196017"/>
    <w:rsid w:val="001B0BEA"/>
    <w:rsid w:val="001C5388"/>
    <w:rsid w:val="001C6D1D"/>
    <w:rsid w:val="001C7FB6"/>
    <w:rsid w:val="001D0929"/>
    <w:rsid w:val="001E19B0"/>
    <w:rsid w:val="001E7D66"/>
    <w:rsid w:val="001F0C28"/>
    <w:rsid w:val="001F10A9"/>
    <w:rsid w:val="001F22EE"/>
    <w:rsid w:val="00202A43"/>
    <w:rsid w:val="00203E1B"/>
    <w:rsid w:val="00204D82"/>
    <w:rsid w:val="002251FA"/>
    <w:rsid w:val="00234741"/>
    <w:rsid w:val="002417D4"/>
    <w:rsid w:val="00241F19"/>
    <w:rsid w:val="00252F2A"/>
    <w:rsid w:val="00253F35"/>
    <w:rsid w:val="00257FDB"/>
    <w:rsid w:val="00263182"/>
    <w:rsid w:val="002669DD"/>
    <w:rsid w:val="00295B4B"/>
    <w:rsid w:val="00297C88"/>
    <w:rsid w:val="002B2E83"/>
    <w:rsid w:val="002C6028"/>
    <w:rsid w:val="002D27B2"/>
    <w:rsid w:val="002D35B7"/>
    <w:rsid w:val="002D6CE0"/>
    <w:rsid w:val="002E1131"/>
    <w:rsid w:val="002E6C8B"/>
    <w:rsid w:val="002E7013"/>
    <w:rsid w:val="002F1CA6"/>
    <w:rsid w:val="00302B8D"/>
    <w:rsid w:val="0030430D"/>
    <w:rsid w:val="0031712E"/>
    <w:rsid w:val="00322F8F"/>
    <w:rsid w:val="00324076"/>
    <w:rsid w:val="00326640"/>
    <w:rsid w:val="00332622"/>
    <w:rsid w:val="00340D10"/>
    <w:rsid w:val="00363874"/>
    <w:rsid w:val="003A4FD8"/>
    <w:rsid w:val="003B09FE"/>
    <w:rsid w:val="003B3168"/>
    <w:rsid w:val="003B717C"/>
    <w:rsid w:val="003B7D03"/>
    <w:rsid w:val="003C2B25"/>
    <w:rsid w:val="003D17F9"/>
    <w:rsid w:val="003E1319"/>
    <w:rsid w:val="003F3DA0"/>
    <w:rsid w:val="00412118"/>
    <w:rsid w:val="00425344"/>
    <w:rsid w:val="00453F51"/>
    <w:rsid w:val="00471C97"/>
    <w:rsid w:val="00476C15"/>
    <w:rsid w:val="00476FB7"/>
    <w:rsid w:val="00482A04"/>
    <w:rsid w:val="00486500"/>
    <w:rsid w:val="0049429F"/>
    <w:rsid w:val="004943FA"/>
    <w:rsid w:val="00495DE9"/>
    <w:rsid w:val="004A028E"/>
    <w:rsid w:val="004B6784"/>
    <w:rsid w:val="004C7C4A"/>
    <w:rsid w:val="004D7087"/>
    <w:rsid w:val="004F6245"/>
    <w:rsid w:val="00501D93"/>
    <w:rsid w:val="00503424"/>
    <w:rsid w:val="00506239"/>
    <w:rsid w:val="0050703D"/>
    <w:rsid w:val="005358B6"/>
    <w:rsid w:val="00556973"/>
    <w:rsid w:val="005648AD"/>
    <w:rsid w:val="0057507A"/>
    <w:rsid w:val="00580B7B"/>
    <w:rsid w:val="00581C0A"/>
    <w:rsid w:val="00591289"/>
    <w:rsid w:val="005A2A12"/>
    <w:rsid w:val="005B0A7A"/>
    <w:rsid w:val="005B21B0"/>
    <w:rsid w:val="005C01D1"/>
    <w:rsid w:val="005D327C"/>
    <w:rsid w:val="005E4B71"/>
    <w:rsid w:val="005F04C0"/>
    <w:rsid w:val="005F450E"/>
    <w:rsid w:val="00603054"/>
    <w:rsid w:val="0060502A"/>
    <w:rsid w:val="00612F26"/>
    <w:rsid w:val="0061605A"/>
    <w:rsid w:val="00631DF6"/>
    <w:rsid w:val="00656368"/>
    <w:rsid w:val="00670FFB"/>
    <w:rsid w:val="00673EED"/>
    <w:rsid w:val="006915DF"/>
    <w:rsid w:val="006A3F73"/>
    <w:rsid w:val="006A5BB8"/>
    <w:rsid w:val="006A605C"/>
    <w:rsid w:val="006A62C5"/>
    <w:rsid w:val="006A73DF"/>
    <w:rsid w:val="006B1272"/>
    <w:rsid w:val="006B6759"/>
    <w:rsid w:val="006B741C"/>
    <w:rsid w:val="006C4E26"/>
    <w:rsid w:val="006D305B"/>
    <w:rsid w:val="006D3151"/>
    <w:rsid w:val="006E5F63"/>
    <w:rsid w:val="006E7949"/>
    <w:rsid w:val="006F75FB"/>
    <w:rsid w:val="006F7A5C"/>
    <w:rsid w:val="00701043"/>
    <w:rsid w:val="00702537"/>
    <w:rsid w:val="00707699"/>
    <w:rsid w:val="007124F9"/>
    <w:rsid w:val="007160AC"/>
    <w:rsid w:val="007200A4"/>
    <w:rsid w:val="00733749"/>
    <w:rsid w:val="00745286"/>
    <w:rsid w:val="00747F92"/>
    <w:rsid w:val="007624A6"/>
    <w:rsid w:val="00765115"/>
    <w:rsid w:val="007761DC"/>
    <w:rsid w:val="007814B8"/>
    <w:rsid w:val="007A24AD"/>
    <w:rsid w:val="007A5780"/>
    <w:rsid w:val="007B24E3"/>
    <w:rsid w:val="007B5716"/>
    <w:rsid w:val="007D19E6"/>
    <w:rsid w:val="007D3129"/>
    <w:rsid w:val="0080593E"/>
    <w:rsid w:val="00812F5A"/>
    <w:rsid w:val="00817FBA"/>
    <w:rsid w:val="00834718"/>
    <w:rsid w:val="00835667"/>
    <w:rsid w:val="00844CCD"/>
    <w:rsid w:val="00865DDB"/>
    <w:rsid w:val="00895502"/>
    <w:rsid w:val="00896851"/>
    <w:rsid w:val="008A2389"/>
    <w:rsid w:val="008A2CE6"/>
    <w:rsid w:val="008A4FAF"/>
    <w:rsid w:val="008D0690"/>
    <w:rsid w:val="008D08B8"/>
    <w:rsid w:val="008E05A3"/>
    <w:rsid w:val="008E6752"/>
    <w:rsid w:val="008F3364"/>
    <w:rsid w:val="00900058"/>
    <w:rsid w:val="009100A6"/>
    <w:rsid w:val="00914780"/>
    <w:rsid w:val="00915ABD"/>
    <w:rsid w:val="009172E0"/>
    <w:rsid w:val="009206AB"/>
    <w:rsid w:val="00921CDA"/>
    <w:rsid w:val="009510DC"/>
    <w:rsid w:val="00954A81"/>
    <w:rsid w:val="00961D49"/>
    <w:rsid w:val="00962971"/>
    <w:rsid w:val="00963C93"/>
    <w:rsid w:val="00977A92"/>
    <w:rsid w:val="009926CE"/>
    <w:rsid w:val="009B69EF"/>
    <w:rsid w:val="009C15B1"/>
    <w:rsid w:val="009C3825"/>
    <w:rsid w:val="009C7677"/>
    <w:rsid w:val="00A01CFD"/>
    <w:rsid w:val="00A023DF"/>
    <w:rsid w:val="00A030F4"/>
    <w:rsid w:val="00A4147F"/>
    <w:rsid w:val="00A4494C"/>
    <w:rsid w:val="00A55B92"/>
    <w:rsid w:val="00A65B01"/>
    <w:rsid w:val="00A77535"/>
    <w:rsid w:val="00A83692"/>
    <w:rsid w:val="00A94A93"/>
    <w:rsid w:val="00A977DD"/>
    <w:rsid w:val="00AA525E"/>
    <w:rsid w:val="00AB1AEE"/>
    <w:rsid w:val="00AB7216"/>
    <w:rsid w:val="00AC6284"/>
    <w:rsid w:val="00AD191F"/>
    <w:rsid w:val="00AD7E81"/>
    <w:rsid w:val="00AF1B5F"/>
    <w:rsid w:val="00AF7820"/>
    <w:rsid w:val="00B07C7F"/>
    <w:rsid w:val="00B1053B"/>
    <w:rsid w:val="00B22DFD"/>
    <w:rsid w:val="00B2420D"/>
    <w:rsid w:val="00B24487"/>
    <w:rsid w:val="00B357DA"/>
    <w:rsid w:val="00B35F37"/>
    <w:rsid w:val="00B35F7B"/>
    <w:rsid w:val="00B53A49"/>
    <w:rsid w:val="00B545CF"/>
    <w:rsid w:val="00B6141B"/>
    <w:rsid w:val="00B635D1"/>
    <w:rsid w:val="00B80E94"/>
    <w:rsid w:val="00BB249B"/>
    <w:rsid w:val="00BB4AEB"/>
    <w:rsid w:val="00BC7CE1"/>
    <w:rsid w:val="00BD68A9"/>
    <w:rsid w:val="00BF2546"/>
    <w:rsid w:val="00C018A2"/>
    <w:rsid w:val="00C1605D"/>
    <w:rsid w:val="00C215A3"/>
    <w:rsid w:val="00C44223"/>
    <w:rsid w:val="00C479C5"/>
    <w:rsid w:val="00C51F8C"/>
    <w:rsid w:val="00C55617"/>
    <w:rsid w:val="00C56B21"/>
    <w:rsid w:val="00C958B7"/>
    <w:rsid w:val="00CB3101"/>
    <w:rsid w:val="00CC5B4E"/>
    <w:rsid w:val="00CD1DB3"/>
    <w:rsid w:val="00CD2224"/>
    <w:rsid w:val="00CF3D3F"/>
    <w:rsid w:val="00D03E97"/>
    <w:rsid w:val="00D061BE"/>
    <w:rsid w:val="00D2677B"/>
    <w:rsid w:val="00D27AAB"/>
    <w:rsid w:val="00D31359"/>
    <w:rsid w:val="00D31AC3"/>
    <w:rsid w:val="00D31CD7"/>
    <w:rsid w:val="00D4735C"/>
    <w:rsid w:val="00D511D1"/>
    <w:rsid w:val="00D53EAF"/>
    <w:rsid w:val="00D64E1B"/>
    <w:rsid w:val="00D83BFA"/>
    <w:rsid w:val="00D91635"/>
    <w:rsid w:val="00DA4728"/>
    <w:rsid w:val="00DB0A72"/>
    <w:rsid w:val="00DB12FB"/>
    <w:rsid w:val="00DB4B96"/>
    <w:rsid w:val="00DB7095"/>
    <w:rsid w:val="00DC3653"/>
    <w:rsid w:val="00DE471A"/>
    <w:rsid w:val="00E0476A"/>
    <w:rsid w:val="00E135FA"/>
    <w:rsid w:val="00E1423A"/>
    <w:rsid w:val="00E23F9A"/>
    <w:rsid w:val="00E2662A"/>
    <w:rsid w:val="00E46D5F"/>
    <w:rsid w:val="00E506B8"/>
    <w:rsid w:val="00E620A4"/>
    <w:rsid w:val="00E64823"/>
    <w:rsid w:val="00E70201"/>
    <w:rsid w:val="00E72312"/>
    <w:rsid w:val="00E936A8"/>
    <w:rsid w:val="00EB2F06"/>
    <w:rsid w:val="00EB5903"/>
    <w:rsid w:val="00EB7B7C"/>
    <w:rsid w:val="00EC6183"/>
    <w:rsid w:val="00EE6040"/>
    <w:rsid w:val="00EE6318"/>
    <w:rsid w:val="00EF5E5F"/>
    <w:rsid w:val="00F030AD"/>
    <w:rsid w:val="00F07041"/>
    <w:rsid w:val="00F11EAA"/>
    <w:rsid w:val="00F154D4"/>
    <w:rsid w:val="00F1766F"/>
    <w:rsid w:val="00F2112B"/>
    <w:rsid w:val="00F425F3"/>
    <w:rsid w:val="00F44992"/>
    <w:rsid w:val="00F55DE0"/>
    <w:rsid w:val="00F562E8"/>
    <w:rsid w:val="00F75CC6"/>
    <w:rsid w:val="00F764F7"/>
    <w:rsid w:val="00F84421"/>
    <w:rsid w:val="00F90762"/>
    <w:rsid w:val="00F9264E"/>
    <w:rsid w:val="00F956C2"/>
    <w:rsid w:val="00F96402"/>
    <w:rsid w:val="00F96D42"/>
    <w:rsid w:val="00F9755A"/>
    <w:rsid w:val="00FA4AB1"/>
    <w:rsid w:val="00FB1997"/>
    <w:rsid w:val="00FC072C"/>
    <w:rsid w:val="00FC085A"/>
    <w:rsid w:val="00FD630C"/>
    <w:rsid w:val="00FE7A33"/>
    <w:rsid w:val="00FF71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128508"/>
  <w15:chartTrackingRefBased/>
  <w15:docId w15:val="{9558B3B6-D0AE-4907-B75F-7E7EE7D36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702B"/>
    <w:pPr>
      <w:spacing w:after="160" w:line="259" w:lineRule="auto"/>
    </w:pPr>
    <w:rPr>
      <w:sz w:val="22"/>
      <w:szCs w:val="22"/>
    </w:rPr>
  </w:style>
  <w:style w:type="paragraph" w:styleId="Heading1">
    <w:name w:val="heading 1"/>
    <w:basedOn w:val="Normal"/>
    <w:next w:val="Normal"/>
    <w:link w:val="Heading1Char"/>
    <w:uiPriority w:val="9"/>
    <w:qFormat/>
    <w:rsid w:val="000570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qFormat/>
    <w:rsid w:val="0005702B"/>
    <w:pPr>
      <w:spacing w:before="60" w:after="120" w:line="276" w:lineRule="auto"/>
      <w:contextualSpacing/>
      <w:outlineLvl w:val="1"/>
    </w:pPr>
    <w:rPr>
      <w:rFonts w:ascii="Arial" w:eastAsia="Calibri" w:hAnsi="Arial" w:cs="Arial"/>
      <w:b/>
      <w:color w:val="000000" w:themeColor="text1"/>
      <w:sz w:val="24"/>
      <w:szCs w:val="20"/>
      <w:lang w:eastAsia="en-AU"/>
    </w:rPr>
  </w:style>
  <w:style w:type="paragraph" w:styleId="Heading3">
    <w:name w:val="heading 3"/>
    <w:basedOn w:val="Normal"/>
    <w:next w:val="Normal"/>
    <w:link w:val="Heading3Char"/>
    <w:uiPriority w:val="9"/>
    <w:semiHidden/>
    <w:unhideWhenUsed/>
    <w:qFormat/>
    <w:rsid w:val="000570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8">
    <w:name w:val="heading 8"/>
    <w:basedOn w:val="Normal"/>
    <w:next w:val="Normal"/>
    <w:link w:val="Heading8Char"/>
    <w:uiPriority w:val="9"/>
    <w:semiHidden/>
    <w:unhideWhenUsed/>
    <w:qFormat/>
    <w:rsid w:val="0005702B"/>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OWorksabc">
    <w:name w:val="RTO Works a b c"/>
    <w:qFormat/>
    <w:rsid w:val="007814B8"/>
    <w:pPr>
      <w:numPr>
        <w:numId w:val="1"/>
      </w:numPr>
      <w:spacing w:before="120" w:after="120" w:line="288" w:lineRule="auto"/>
      <w:ind w:left="425" w:hanging="425"/>
    </w:pPr>
    <w:rPr>
      <w:rFonts w:ascii="Arial" w:hAnsi="Arial" w:cs="Arial"/>
      <w:color w:val="000000" w:themeColor="text1"/>
      <w:sz w:val="20"/>
      <w:szCs w:val="20"/>
    </w:rPr>
  </w:style>
  <w:style w:type="character" w:styleId="PageNumber">
    <w:name w:val="page number"/>
    <w:basedOn w:val="DefaultParagraphFont"/>
    <w:uiPriority w:val="99"/>
    <w:semiHidden/>
    <w:unhideWhenUsed/>
    <w:rsid w:val="00503424"/>
  </w:style>
  <w:style w:type="table" w:styleId="TableGrid">
    <w:name w:val="Table Grid"/>
    <w:aliases w:val="ARA Table"/>
    <w:basedOn w:val="TableNormal"/>
    <w:uiPriority w:val="39"/>
    <w:rsid w:val="0005702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aliases w:val="RTO Works Header"/>
    <w:basedOn w:val="Normal"/>
    <w:link w:val="HeaderChar"/>
    <w:uiPriority w:val="99"/>
    <w:unhideWhenUsed/>
    <w:qFormat/>
    <w:rsid w:val="0005702B"/>
    <w:pPr>
      <w:tabs>
        <w:tab w:val="left" w:pos="6379"/>
      </w:tabs>
      <w:spacing w:after="0" w:line="276" w:lineRule="auto"/>
    </w:pPr>
    <w:rPr>
      <w:rFonts w:ascii="Arial" w:eastAsia="Times New Roman" w:hAnsi="Arial" w:cs="Arial"/>
      <w:sz w:val="16"/>
      <w:szCs w:val="16"/>
      <w:lang w:eastAsia="en-AU"/>
    </w:rPr>
  </w:style>
  <w:style w:type="character" w:customStyle="1" w:styleId="HeaderChar">
    <w:name w:val="Header Char"/>
    <w:aliases w:val="RTO Works Header Char"/>
    <w:basedOn w:val="DefaultParagraphFont"/>
    <w:link w:val="Header"/>
    <w:uiPriority w:val="99"/>
    <w:rsid w:val="0005702B"/>
    <w:rPr>
      <w:rFonts w:ascii="Arial" w:eastAsia="Times New Roman" w:hAnsi="Arial" w:cs="Arial"/>
      <w:sz w:val="16"/>
      <w:szCs w:val="16"/>
      <w:lang w:eastAsia="en-AU"/>
    </w:rPr>
  </w:style>
  <w:style w:type="paragraph" w:styleId="Footer">
    <w:name w:val="footer"/>
    <w:aliases w:val="RTO Works Footer,F&amp;B,Footer Odd"/>
    <w:link w:val="FooterChar"/>
    <w:uiPriority w:val="99"/>
    <w:unhideWhenUsed/>
    <w:qFormat/>
    <w:rsid w:val="0005702B"/>
    <w:pPr>
      <w:tabs>
        <w:tab w:val="center" w:pos="4513"/>
        <w:tab w:val="right" w:pos="9026"/>
      </w:tabs>
    </w:pPr>
    <w:rPr>
      <w:sz w:val="22"/>
      <w:szCs w:val="22"/>
    </w:rPr>
  </w:style>
  <w:style w:type="character" w:customStyle="1" w:styleId="FooterChar">
    <w:name w:val="Footer Char"/>
    <w:aliases w:val="RTO Works Footer Char,F&amp;B Char,Footer Odd Char"/>
    <w:basedOn w:val="DefaultParagraphFont"/>
    <w:link w:val="Footer"/>
    <w:uiPriority w:val="99"/>
    <w:rsid w:val="0005702B"/>
    <w:rPr>
      <w:sz w:val="22"/>
      <w:szCs w:val="22"/>
    </w:rPr>
  </w:style>
  <w:style w:type="character" w:customStyle="1" w:styleId="Heading1Char">
    <w:name w:val="Heading 1 Char"/>
    <w:basedOn w:val="DefaultParagraphFont"/>
    <w:link w:val="Heading1"/>
    <w:uiPriority w:val="9"/>
    <w:rsid w:val="0005702B"/>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05702B"/>
    <w:rPr>
      <w:sz w:val="16"/>
      <w:szCs w:val="16"/>
    </w:rPr>
  </w:style>
  <w:style w:type="paragraph" w:styleId="CommentText">
    <w:name w:val="annotation text"/>
    <w:basedOn w:val="Normal"/>
    <w:link w:val="CommentTextChar"/>
    <w:uiPriority w:val="99"/>
    <w:semiHidden/>
    <w:unhideWhenUsed/>
    <w:rsid w:val="0005702B"/>
    <w:pPr>
      <w:spacing w:line="240" w:lineRule="auto"/>
    </w:pPr>
    <w:rPr>
      <w:sz w:val="20"/>
      <w:szCs w:val="20"/>
    </w:rPr>
  </w:style>
  <w:style w:type="character" w:customStyle="1" w:styleId="CommentTextChar">
    <w:name w:val="Comment Text Char"/>
    <w:basedOn w:val="DefaultParagraphFont"/>
    <w:link w:val="CommentText"/>
    <w:uiPriority w:val="99"/>
    <w:semiHidden/>
    <w:rsid w:val="0005702B"/>
    <w:rPr>
      <w:sz w:val="20"/>
      <w:szCs w:val="20"/>
    </w:rPr>
  </w:style>
  <w:style w:type="paragraph" w:styleId="CommentSubject">
    <w:name w:val="annotation subject"/>
    <w:basedOn w:val="CommentText"/>
    <w:next w:val="CommentText"/>
    <w:link w:val="CommentSubjectChar"/>
    <w:uiPriority w:val="99"/>
    <w:semiHidden/>
    <w:unhideWhenUsed/>
    <w:rsid w:val="0005702B"/>
    <w:rPr>
      <w:b/>
      <w:bCs/>
    </w:rPr>
  </w:style>
  <w:style w:type="character" w:customStyle="1" w:styleId="CommentSubjectChar">
    <w:name w:val="Comment Subject Char"/>
    <w:basedOn w:val="CommentTextChar"/>
    <w:link w:val="CommentSubject"/>
    <w:uiPriority w:val="99"/>
    <w:semiHidden/>
    <w:rsid w:val="0005702B"/>
    <w:rPr>
      <w:b/>
      <w:bCs/>
      <w:sz w:val="20"/>
      <w:szCs w:val="20"/>
    </w:rPr>
  </w:style>
  <w:style w:type="paragraph" w:styleId="BalloonText">
    <w:name w:val="Balloon Text"/>
    <w:basedOn w:val="Normal"/>
    <w:link w:val="BalloonTextChar"/>
    <w:uiPriority w:val="99"/>
    <w:semiHidden/>
    <w:unhideWhenUsed/>
    <w:rsid w:val="0005702B"/>
    <w:pPr>
      <w:numPr>
        <w:numId w:val="17"/>
      </w:num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702B"/>
    <w:rPr>
      <w:rFonts w:ascii="Segoe UI" w:hAnsi="Segoe UI" w:cs="Segoe UI"/>
      <w:sz w:val="18"/>
      <w:szCs w:val="18"/>
    </w:rPr>
  </w:style>
  <w:style w:type="paragraph" w:customStyle="1" w:styleId="RTOWorksNumbers">
    <w:name w:val="RTO Works Numbers"/>
    <w:qFormat/>
    <w:rsid w:val="0005702B"/>
    <w:pPr>
      <w:numPr>
        <w:numId w:val="14"/>
      </w:numPr>
      <w:spacing w:before="120" w:after="120" w:line="276" w:lineRule="auto"/>
    </w:pPr>
    <w:rPr>
      <w:rFonts w:ascii="Arial" w:hAnsi="Arial" w:cs="Arial"/>
      <w:sz w:val="20"/>
      <w:szCs w:val="20"/>
    </w:rPr>
  </w:style>
  <w:style w:type="paragraph" w:styleId="TOC1">
    <w:name w:val="toc 1"/>
    <w:next w:val="Normal"/>
    <w:uiPriority w:val="39"/>
    <w:unhideWhenUsed/>
    <w:rsid w:val="0005702B"/>
    <w:pPr>
      <w:spacing w:before="120" w:after="120" w:line="288" w:lineRule="auto"/>
    </w:pPr>
    <w:rPr>
      <w:rFonts w:ascii="Arial" w:hAnsi="Arial"/>
      <w:sz w:val="20"/>
      <w:szCs w:val="22"/>
    </w:rPr>
  </w:style>
  <w:style w:type="character" w:styleId="Hyperlink">
    <w:name w:val="Hyperlink"/>
    <w:basedOn w:val="DefaultParagraphFont"/>
    <w:uiPriority w:val="99"/>
    <w:unhideWhenUsed/>
    <w:rsid w:val="0005702B"/>
    <w:rPr>
      <w:color w:val="0563C1" w:themeColor="hyperlink"/>
      <w:u w:val="single"/>
    </w:rPr>
  </w:style>
  <w:style w:type="paragraph" w:styleId="ListParagraph">
    <w:name w:val="List Paragraph"/>
    <w:basedOn w:val="Normal"/>
    <w:uiPriority w:val="1"/>
    <w:qFormat/>
    <w:rsid w:val="0005702B"/>
    <w:pPr>
      <w:ind w:left="720"/>
      <w:contextualSpacing/>
    </w:pPr>
  </w:style>
  <w:style w:type="numbering" w:customStyle="1" w:styleId="AssessorGuidanceBulletIndent">
    <w:name w:val="Assessor Guidance Bullet Indent"/>
    <w:uiPriority w:val="99"/>
    <w:rsid w:val="0005702B"/>
    <w:pPr>
      <w:numPr>
        <w:numId w:val="2"/>
      </w:numPr>
    </w:pPr>
  </w:style>
  <w:style w:type="numbering" w:customStyle="1" w:styleId="AssessorGuidanceBullets">
    <w:name w:val="Assessor Guidance Bullets"/>
    <w:uiPriority w:val="99"/>
    <w:rsid w:val="0005702B"/>
    <w:pPr>
      <w:numPr>
        <w:numId w:val="3"/>
      </w:numPr>
    </w:pPr>
  </w:style>
  <w:style w:type="numbering" w:customStyle="1" w:styleId="BodtTextBullets">
    <w:name w:val="Bodt Text Bullets"/>
    <w:uiPriority w:val="99"/>
    <w:rsid w:val="0005702B"/>
    <w:pPr>
      <w:numPr>
        <w:numId w:val="4"/>
      </w:numPr>
    </w:pPr>
  </w:style>
  <w:style w:type="numbering" w:customStyle="1" w:styleId="BodyTextBulletIndent">
    <w:name w:val="Body Text Bullet Indent"/>
    <w:uiPriority w:val="99"/>
    <w:rsid w:val="0005702B"/>
    <w:pPr>
      <w:numPr>
        <w:numId w:val="5"/>
      </w:numPr>
    </w:pPr>
  </w:style>
  <w:style w:type="numbering" w:customStyle="1" w:styleId="BodyTextBullets">
    <w:name w:val="Body Text Bullets"/>
    <w:uiPriority w:val="99"/>
    <w:rsid w:val="0005702B"/>
    <w:pPr>
      <w:numPr>
        <w:numId w:val="6"/>
      </w:numPr>
    </w:pPr>
  </w:style>
  <w:style w:type="paragraph" w:customStyle="1" w:styleId="Bulletstext">
    <w:name w:val="Bullets text"/>
    <w:basedOn w:val="Normal"/>
    <w:autoRedefine/>
    <w:qFormat/>
    <w:rsid w:val="0005702B"/>
    <w:pPr>
      <w:numPr>
        <w:numId w:val="7"/>
      </w:numPr>
      <w:spacing w:before="60" w:after="60" w:line="276" w:lineRule="auto"/>
    </w:pPr>
    <w:rPr>
      <w:rFonts w:ascii="Arial" w:hAnsi="Arial" w:cs="Arial"/>
      <w:color w:val="000000" w:themeColor="text1"/>
      <w:sz w:val="20"/>
      <w:szCs w:val="20"/>
      <w:lang w:eastAsia="en-AU"/>
    </w:rPr>
  </w:style>
  <w:style w:type="paragraph" w:customStyle="1" w:styleId="Default">
    <w:name w:val="Default"/>
    <w:rsid w:val="0005702B"/>
    <w:pPr>
      <w:autoSpaceDE w:val="0"/>
      <w:autoSpaceDN w:val="0"/>
      <w:adjustRightInd w:val="0"/>
    </w:pPr>
    <w:rPr>
      <w:rFonts w:ascii="Arial" w:hAnsi="Arial" w:cs="Arial"/>
      <w:color w:val="000000"/>
    </w:rPr>
  </w:style>
  <w:style w:type="character" w:customStyle="1" w:styleId="Heading2Char">
    <w:name w:val="Heading 2 Char"/>
    <w:basedOn w:val="DefaultParagraphFont"/>
    <w:link w:val="Heading2"/>
    <w:uiPriority w:val="9"/>
    <w:rsid w:val="0005702B"/>
    <w:rPr>
      <w:rFonts w:ascii="Arial" w:eastAsia="Calibri" w:hAnsi="Arial" w:cs="Arial"/>
      <w:b/>
      <w:color w:val="000000" w:themeColor="text1"/>
      <w:szCs w:val="20"/>
      <w:lang w:eastAsia="en-AU"/>
    </w:rPr>
  </w:style>
  <w:style w:type="character" w:customStyle="1" w:styleId="Heading3Char">
    <w:name w:val="Heading 3 Char"/>
    <w:basedOn w:val="DefaultParagraphFont"/>
    <w:link w:val="Heading3"/>
    <w:uiPriority w:val="9"/>
    <w:semiHidden/>
    <w:rsid w:val="0005702B"/>
    <w:rPr>
      <w:rFonts w:asciiTheme="majorHAnsi" w:eastAsiaTheme="majorEastAsia" w:hAnsiTheme="majorHAnsi" w:cstheme="majorBidi"/>
      <w:color w:val="1F3763" w:themeColor="accent1" w:themeShade="7F"/>
    </w:rPr>
  </w:style>
  <w:style w:type="character" w:customStyle="1" w:styleId="Heading8Char">
    <w:name w:val="Heading 8 Char"/>
    <w:basedOn w:val="DefaultParagraphFont"/>
    <w:link w:val="Heading8"/>
    <w:uiPriority w:val="9"/>
    <w:semiHidden/>
    <w:rsid w:val="0005702B"/>
    <w:rPr>
      <w:rFonts w:asciiTheme="majorHAnsi" w:eastAsiaTheme="majorEastAsia" w:hAnsiTheme="majorHAnsi" w:cstheme="majorBidi"/>
      <w:color w:val="272727" w:themeColor="text1" w:themeTint="D8"/>
      <w:sz w:val="21"/>
      <w:szCs w:val="21"/>
    </w:rPr>
  </w:style>
  <w:style w:type="paragraph" w:customStyle="1" w:styleId="RTOWorksAssessmentNumbers">
    <w:name w:val="RTO Works Assessment Numbers"/>
    <w:qFormat/>
    <w:rsid w:val="0005702B"/>
    <w:pPr>
      <w:numPr>
        <w:numId w:val="8"/>
      </w:numPr>
      <w:spacing w:before="360" w:after="120" w:line="288" w:lineRule="auto"/>
    </w:pPr>
    <w:rPr>
      <w:rFonts w:ascii="Arial" w:hAnsi="Arial" w:cs="Arial"/>
      <w:sz w:val="20"/>
      <w:szCs w:val="20"/>
    </w:rPr>
  </w:style>
  <w:style w:type="paragraph" w:customStyle="1" w:styleId="RTOWorksAssessorGuidance">
    <w:name w:val="RTO Works Assessor Guidance"/>
    <w:qFormat/>
    <w:rsid w:val="0005702B"/>
    <w:pPr>
      <w:spacing w:before="120" w:after="120" w:line="288" w:lineRule="auto"/>
    </w:pPr>
    <w:rPr>
      <w:rFonts w:ascii="Arial" w:hAnsi="Arial" w:cs="Arial"/>
      <w:color w:val="FF0000"/>
      <w:sz w:val="20"/>
      <w:szCs w:val="20"/>
    </w:rPr>
  </w:style>
  <w:style w:type="paragraph" w:customStyle="1" w:styleId="RTOWorksAssessorGuidanceBullet1">
    <w:name w:val="RTO Works Assessor Guidance Bullet 1"/>
    <w:qFormat/>
    <w:rsid w:val="0005702B"/>
    <w:pPr>
      <w:numPr>
        <w:numId w:val="9"/>
      </w:numPr>
      <w:spacing w:before="120" w:after="120" w:line="288" w:lineRule="auto"/>
    </w:pPr>
    <w:rPr>
      <w:rFonts w:ascii="Arial" w:hAnsi="Arial" w:cs="Arial"/>
      <w:color w:val="FF0000"/>
      <w:sz w:val="20"/>
      <w:szCs w:val="20"/>
    </w:rPr>
  </w:style>
  <w:style w:type="paragraph" w:customStyle="1" w:styleId="RTOWorksAssessorGuidanceBullet2">
    <w:name w:val="RTO Works Assessor Guidance Bullet 2"/>
    <w:qFormat/>
    <w:rsid w:val="0005702B"/>
    <w:pPr>
      <w:numPr>
        <w:ilvl w:val="1"/>
        <w:numId w:val="9"/>
      </w:numPr>
      <w:spacing w:before="120" w:after="120" w:line="288" w:lineRule="auto"/>
    </w:pPr>
    <w:rPr>
      <w:rFonts w:ascii="Arial" w:hAnsi="Arial" w:cs="Arial"/>
      <w:color w:val="FF0000"/>
      <w:sz w:val="20"/>
      <w:szCs w:val="20"/>
    </w:rPr>
  </w:style>
  <w:style w:type="paragraph" w:customStyle="1" w:styleId="RTOWorksAssessorGuidanceBulletInd1">
    <w:name w:val="RTO Works Assessor Guidance Bullet Ind 1"/>
    <w:qFormat/>
    <w:rsid w:val="0005702B"/>
    <w:pPr>
      <w:numPr>
        <w:numId w:val="10"/>
      </w:numPr>
      <w:spacing w:before="120" w:after="120" w:line="288" w:lineRule="auto"/>
    </w:pPr>
    <w:rPr>
      <w:rFonts w:ascii="Arial" w:hAnsi="Arial" w:cs="Arial"/>
      <w:color w:val="FF0000"/>
      <w:sz w:val="20"/>
      <w:szCs w:val="20"/>
    </w:rPr>
  </w:style>
  <w:style w:type="paragraph" w:customStyle="1" w:styleId="RTOWorksAssessorGuidanceBulletInd2">
    <w:name w:val="RTO Works Assessor Guidance Bullet Ind 2"/>
    <w:qFormat/>
    <w:rsid w:val="0005702B"/>
    <w:pPr>
      <w:numPr>
        <w:ilvl w:val="1"/>
        <w:numId w:val="10"/>
      </w:numPr>
      <w:spacing w:before="120" w:after="120" w:line="288" w:lineRule="auto"/>
    </w:pPr>
    <w:rPr>
      <w:rFonts w:ascii="Arial" w:hAnsi="Arial" w:cs="Arial"/>
      <w:color w:val="FF0000"/>
      <w:sz w:val="20"/>
      <w:szCs w:val="20"/>
    </w:rPr>
  </w:style>
  <w:style w:type="paragraph" w:customStyle="1" w:styleId="RTOWorksAssessorGuidanceIndented">
    <w:name w:val="RTO Works Assessor Guidance Indented"/>
    <w:qFormat/>
    <w:rsid w:val="0005702B"/>
    <w:pPr>
      <w:spacing w:before="120" w:after="120" w:line="288" w:lineRule="auto"/>
      <w:ind w:left="425"/>
    </w:pPr>
    <w:rPr>
      <w:rFonts w:ascii="Arial" w:hAnsi="Arial" w:cs="Arial"/>
      <w:color w:val="FF0000"/>
      <w:sz w:val="20"/>
      <w:szCs w:val="20"/>
    </w:rPr>
  </w:style>
  <w:style w:type="paragraph" w:customStyle="1" w:styleId="RTOWorksBodyText">
    <w:name w:val="RTO Works Body Text"/>
    <w:qFormat/>
    <w:rsid w:val="0005702B"/>
    <w:pPr>
      <w:spacing w:before="120" w:after="120" w:line="288" w:lineRule="auto"/>
    </w:pPr>
    <w:rPr>
      <w:rFonts w:ascii="Arial" w:hAnsi="Arial" w:cs="Arial"/>
      <w:sz w:val="20"/>
      <w:szCs w:val="20"/>
    </w:rPr>
  </w:style>
  <w:style w:type="paragraph" w:customStyle="1" w:styleId="RTOWorksBodyTextIndent">
    <w:name w:val="RTO Works Body Text Indent"/>
    <w:qFormat/>
    <w:rsid w:val="0005702B"/>
    <w:pPr>
      <w:spacing w:before="120" w:after="120" w:line="288" w:lineRule="auto"/>
      <w:ind w:left="425"/>
    </w:pPr>
    <w:rPr>
      <w:rFonts w:ascii="Arial" w:hAnsi="Arial" w:cs="Arial"/>
      <w:sz w:val="20"/>
      <w:szCs w:val="20"/>
    </w:rPr>
  </w:style>
  <w:style w:type="paragraph" w:customStyle="1" w:styleId="RTOWorksBullet1">
    <w:name w:val="RTO Works Bullet 1"/>
    <w:qFormat/>
    <w:rsid w:val="0005702B"/>
    <w:pPr>
      <w:numPr>
        <w:numId w:val="11"/>
      </w:numPr>
      <w:spacing w:before="120" w:after="120" w:line="288" w:lineRule="auto"/>
    </w:pPr>
    <w:rPr>
      <w:rFonts w:ascii="Arial" w:hAnsi="Arial" w:cs="Arial"/>
      <w:sz w:val="20"/>
      <w:szCs w:val="20"/>
    </w:rPr>
  </w:style>
  <w:style w:type="paragraph" w:customStyle="1" w:styleId="RTOWorksBullet2">
    <w:name w:val="RTO Works Bullet 2"/>
    <w:qFormat/>
    <w:rsid w:val="0005702B"/>
    <w:pPr>
      <w:numPr>
        <w:ilvl w:val="1"/>
        <w:numId w:val="11"/>
      </w:numPr>
      <w:spacing w:before="120" w:after="120" w:line="288" w:lineRule="auto"/>
    </w:pPr>
    <w:rPr>
      <w:rFonts w:ascii="Arial" w:hAnsi="Arial" w:cs="Arial"/>
      <w:sz w:val="20"/>
      <w:szCs w:val="20"/>
    </w:rPr>
  </w:style>
  <w:style w:type="paragraph" w:customStyle="1" w:styleId="RTOWorksBullet3">
    <w:name w:val="RTO Works Bullet 3"/>
    <w:basedOn w:val="Normal"/>
    <w:qFormat/>
    <w:rsid w:val="0005702B"/>
    <w:pPr>
      <w:numPr>
        <w:ilvl w:val="2"/>
        <w:numId w:val="11"/>
      </w:numPr>
      <w:spacing w:before="120" w:after="120" w:line="288" w:lineRule="auto"/>
    </w:pPr>
    <w:rPr>
      <w:rFonts w:ascii="Arial" w:hAnsi="Arial" w:cs="Arial"/>
      <w:sz w:val="20"/>
      <w:szCs w:val="20"/>
    </w:rPr>
  </w:style>
  <w:style w:type="paragraph" w:customStyle="1" w:styleId="RTOWorksBulletInd1">
    <w:name w:val="RTO Works Bullet Ind 1"/>
    <w:qFormat/>
    <w:rsid w:val="0005702B"/>
    <w:pPr>
      <w:numPr>
        <w:numId w:val="12"/>
      </w:numPr>
      <w:spacing w:before="120" w:after="120" w:line="288" w:lineRule="auto"/>
    </w:pPr>
    <w:rPr>
      <w:rFonts w:ascii="Arial" w:hAnsi="Arial"/>
      <w:sz w:val="20"/>
      <w:szCs w:val="22"/>
    </w:rPr>
  </w:style>
  <w:style w:type="paragraph" w:customStyle="1" w:styleId="RTOWorksBulletInd2">
    <w:name w:val="RTO Works Bullet Ind 2"/>
    <w:qFormat/>
    <w:rsid w:val="0005702B"/>
    <w:pPr>
      <w:numPr>
        <w:ilvl w:val="1"/>
        <w:numId w:val="12"/>
      </w:numPr>
      <w:spacing w:before="120" w:after="120" w:line="288" w:lineRule="auto"/>
    </w:pPr>
    <w:rPr>
      <w:rFonts w:ascii="Arial" w:hAnsi="Arial" w:cs="Arial"/>
      <w:sz w:val="20"/>
      <w:szCs w:val="20"/>
    </w:rPr>
  </w:style>
  <w:style w:type="paragraph" w:customStyle="1" w:styleId="RTOWorksBulletInd3">
    <w:name w:val="RTO Works Bullet Ind 3"/>
    <w:qFormat/>
    <w:rsid w:val="0005702B"/>
    <w:pPr>
      <w:numPr>
        <w:ilvl w:val="2"/>
        <w:numId w:val="12"/>
      </w:numPr>
      <w:spacing w:before="120" w:after="120" w:line="288" w:lineRule="auto"/>
    </w:pPr>
    <w:rPr>
      <w:rFonts w:ascii="Arial" w:hAnsi="Arial" w:cs="Arial"/>
      <w:sz w:val="20"/>
      <w:szCs w:val="20"/>
    </w:rPr>
  </w:style>
  <w:style w:type="paragraph" w:customStyle="1" w:styleId="RTOWorksCheckBox">
    <w:name w:val="RTO Works Check Box"/>
    <w:basedOn w:val="Normal"/>
    <w:qFormat/>
    <w:rsid w:val="0005702B"/>
    <w:pPr>
      <w:numPr>
        <w:numId w:val="13"/>
      </w:numPr>
      <w:spacing w:before="120" w:after="120" w:line="288" w:lineRule="auto"/>
    </w:pPr>
    <w:rPr>
      <w:rFonts w:ascii="Arial" w:hAnsi="Arial" w:cs="Arial"/>
      <w:sz w:val="20"/>
      <w:szCs w:val="20"/>
    </w:rPr>
  </w:style>
  <w:style w:type="paragraph" w:customStyle="1" w:styleId="RTOWorksContentsHeading">
    <w:name w:val="RTO Works Contents Heading"/>
    <w:qFormat/>
    <w:rsid w:val="0005702B"/>
    <w:pPr>
      <w:spacing w:after="240" w:line="259" w:lineRule="auto"/>
    </w:pPr>
    <w:rPr>
      <w:rFonts w:ascii="Arial" w:hAnsi="Arial" w:cs="Arial"/>
      <w:b/>
      <w:bCs/>
      <w:sz w:val="32"/>
      <w:szCs w:val="32"/>
    </w:rPr>
  </w:style>
  <w:style w:type="paragraph" w:customStyle="1" w:styleId="RTOWorksFactSheetNumberedHeading">
    <w:name w:val="RTO Works Fact Sheet Numbered Heading"/>
    <w:basedOn w:val="RTOWorksBodyText"/>
    <w:qFormat/>
    <w:rsid w:val="0005702B"/>
    <w:pPr>
      <w:spacing w:before="240" w:after="0"/>
    </w:pPr>
    <w:rPr>
      <w:rFonts w:ascii="Century Gothic" w:hAnsi="Century Gothic"/>
      <w:b/>
      <w:bCs/>
      <w:color w:val="31859C"/>
      <w:spacing w:val="24"/>
      <w:sz w:val="22"/>
      <w:szCs w:val="22"/>
    </w:rPr>
  </w:style>
  <w:style w:type="paragraph" w:customStyle="1" w:styleId="RTOWorksHeading1">
    <w:name w:val="RTO Works Heading 1"/>
    <w:next w:val="RTOWorksBodyText"/>
    <w:qFormat/>
    <w:rsid w:val="0005702B"/>
    <w:pPr>
      <w:spacing w:after="120" w:line="276" w:lineRule="auto"/>
    </w:pPr>
    <w:rPr>
      <w:rFonts w:ascii="Arial" w:hAnsi="Arial" w:cs="Arial"/>
      <w:b/>
      <w:bCs/>
      <w:sz w:val="32"/>
      <w:szCs w:val="32"/>
    </w:rPr>
  </w:style>
  <w:style w:type="paragraph" w:customStyle="1" w:styleId="RTOWorksHeading2">
    <w:name w:val="RTO Works Heading 2"/>
    <w:basedOn w:val="Normal"/>
    <w:next w:val="RTOWorksBodyText"/>
    <w:qFormat/>
    <w:rsid w:val="007624A6"/>
    <w:pPr>
      <w:spacing w:before="480" w:after="120"/>
    </w:pPr>
    <w:rPr>
      <w:rFonts w:ascii="Arial" w:hAnsi="Arial" w:cs="Arial"/>
      <w:b/>
      <w:bCs/>
      <w:sz w:val="28"/>
      <w:szCs w:val="28"/>
    </w:rPr>
  </w:style>
  <w:style w:type="paragraph" w:customStyle="1" w:styleId="RTOWorksHeading3">
    <w:name w:val="RTO Works Heading 3"/>
    <w:qFormat/>
    <w:rsid w:val="0005702B"/>
    <w:pPr>
      <w:spacing w:before="360" w:after="120" w:line="276" w:lineRule="auto"/>
    </w:pPr>
    <w:rPr>
      <w:rFonts w:ascii="Arial" w:hAnsi="Arial" w:cs="Arial"/>
      <w:b/>
      <w:bCs/>
    </w:rPr>
  </w:style>
  <w:style w:type="paragraph" w:customStyle="1" w:styleId="RTOWorksImprint">
    <w:name w:val="RTO Works Imprint"/>
    <w:basedOn w:val="RTOWorksBodyText"/>
    <w:qFormat/>
    <w:rsid w:val="0005702B"/>
    <w:rPr>
      <w:noProof/>
      <w:sz w:val="17"/>
      <w:szCs w:val="17"/>
    </w:rPr>
  </w:style>
  <w:style w:type="paragraph" w:customStyle="1" w:styleId="RTOWorksTitlePage">
    <w:name w:val="RTO Works Title Page"/>
    <w:basedOn w:val="Normal"/>
    <w:qFormat/>
    <w:rsid w:val="0005702B"/>
    <w:pPr>
      <w:spacing w:after="480"/>
      <w:jc w:val="center"/>
    </w:pPr>
    <w:rPr>
      <w:rFonts w:ascii="Arial" w:hAnsi="Arial" w:cs="Arial"/>
      <w:b/>
      <w:bCs/>
      <w:sz w:val="36"/>
      <w:szCs w:val="36"/>
    </w:rPr>
  </w:style>
  <w:style w:type="paragraph" w:customStyle="1" w:styleId="RTOWorksTitleRTOInfo">
    <w:name w:val="RTO Works Title RTO Info"/>
    <w:qFormat/>
    <w:rsid w:val="0005702B"/>
    <w:pPr>
      <w:spacing w:before="60" w:after="60" w:line="276" w:lineRule="auto"/>
      <w:jc w:val="center"/>
    </w:pPr>
    <w:rPr>
      <w:rFonts w:ascii="Arial" w:hAnsi="Arial" w:cs="Arial"/>
      <w:sz w:val="20"/>
      <w:szCs w:val="20"/>
    </w:rPr>
  </w:style>
  <w:style w:type="paragraph" w:styleId="TOC2">
    <w:name w:val="toc 2"/>
    <w:basedOn w:val="Normal"/>
    <w:next w:val="Normal"/>
    <w:autoRedefine/>
    <w:uiPriority w:val="39"/>
    <w:unhideWhenUsed/>
    <w:rsid w:val="0005702B"/>
    <w:pPr>
      <w:spacing w:before="120" w:after="120" w:line="288" w:lineRule="auto"/>
      <w:ind w:left="221"/>
    </w:pPr>
    <w:rPr>
      <w:rFonts w:ascii="Arial" w:hAnsi="Arial"/>
      <w:noProof/>
      <w:sz w:val="20"/>
    </w:rPr>
  </w:style>
  <w:style w:type="paragraph" w:styleId="Revision">
    <w:name w:val="Revision"/>
    <w:hidden/>
    <w:uiPriority w:val="99"/>
    <w:semiHidden/>
    <w:rsid w:val="00812F5A"/>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image" Target="media/image4.sv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994</TotalTime>
  <Pages>8</Pages>
  <Words>1675</Words>
  <Characters>9550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11203</CharactersWithSpaces>
  <SharedDoc>false</SharedDoc>
  <HLinks>
    <vt:vector size="42" baseType="variant">
      <vt:variant>
        <vt:i4>1245233</vt:i4>
      </vt:variant>
      <vt:variant>
        <vt:i4>29</vt:i4>
      </vt:variant>
      <vt:variant>
        <vt:i4>0</vt:i4>
      </vt:variant>
      <vt:variant>
        <vt:i4>5</vt:i4>
      </vt:variant>
      <vt:variant>
        <vt:lpwstr/>
      </vt:variant>
      <vt:variant>
        <vt:lpwstr>_Toc66441422</vt:lpwstr>
      </vt:variant>
      <vt:variant>
        <vt:i4>1048625</vt:i4>
      </vt:variant>
      <vt:variant>
        <vt:i4>23</vt:i4>
      </vt:variant>
      <vt:variant>
        <vt:i4>0</vt:i4>
      </vt:variant>
      <vt:variant>
        <vt:i4>5</vt:i4>
      </vt:variant>
      <vt:variant>
        <vt:lpwstr/>
      </vt:variant>
      <vt:variant>
        <vt:lpwstr>_Toc66441421</vt:lpwstr>
      </vt:variant>
      <vt:variant>
        <vt:i4>1114161</vt:i4>
      </vt:variant>
      <vt:variant>
        <vt:i4>17</vt:i4>
      </vt:variant>
      <vt:variant>
        <vt:i4>0</vt:i4>
      </vt:variant>
      <vt:variant>
        <vt:i4>5</vt:i4>
      </vt:variant>
      <vt:variant>
        <vt:lpwstr/>
      </vt:variant>
      <vt:variant>
        <vt:lpwstr>_Toc66441420</vt:lpwstr>
      </vt:variant>
      <vt:variant>
        <vt:i4>1572914</vt:i4>
      </vt:variant>
      <vt:variant>
        <vt:i4>11</vt:i4>
      </vt:variant>
      <vt:variant>
        <vt:i4>0</vt:i4>
      </vt:variant>
      <vt:variant>
        <vt:i4>5</vt:i4>
      </vt:variant>
      <vt:variant>
        <vt:lpwstr/>
      </vt:variant>
      <vt:variant>
        <vt:lpwstr>_Toc66441419</vt:lpwstr>
      </vt:variant>
      <vt:variant>
        <vt:i4>655470</vt:i4>
      </vt:variant>
      <vt:variant>
        <vt:i4>6</vt:i4>
      </vt:variant>
      <vt:variant>
        <vt:i4>0</vt:i4>
      </vt:variant>
      <vt:variant>
        <vt:i4>5</vt:i4>
      </vt:variant>
      <vt:variant>
        <vt:lpwstr>mailto:hello@rtoworks.com.au</vt:lpwstr>
      </vt:variant>
      <vt:variant>
        <vt:lpwstr/>
      </vt:variant>
      <vt:variant>
        <vt:i4>655470</vt:i4>
      </vt:variant>
      <vt:variant>
        <vt:i4>3</vt:i4>
      </vt:variant>
      <vt:variant>
        <vt:i4>0</vt:i4>
      </vt:variant>
      <vt:variant>
        <vt:i4>5</vt:i4>
      </vt:variant>
      <vt:variant>
        <vt:lpwstr>mailto:hello@rtoworks.com.au</vt:lpwstr>
      </vt:variant>
      <vt:variant>
        <vt:lpwstr/>
      </vt:variant>
      <vt:variant>
        <vt:i4>2621501</vt:i4>
      </vt:variant>
      <vt:variant>
        <vt:i4>0</vt:i4>
      </vt:variant>
      <vt:variant>
        <vt:i4>0</vt:i4>
      </vt:variant>
      <vt:variant>
        <vt:i4>5</vt:i4>
      </vt:variant>
      <vt:variant>
        <vt:lpwstr>http://www.rtoworks.com.au/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Joynal Abedin</cp:lastModifiedBy>
  <cp:revision>183</cp:revision>
  <dcterms:created xsi:type="dcterms:W3CDTF">2020-07-28T20:32:00Z</dcterms:created>
  <dcterms:modified xsi:type="dcterms:W3CDTF">2024-07-24T10:55:00Z</dcterms:modified>
</cp:coreProperties>
</file>