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35975055"/>
    <w:p w14:paraId="3A3C638B" w14:textId="55171274" w:rsidR="00834718" w:rsidRPr="00770969" w:rsidRDefault="009B3E67" w:rsidP="00834718">
      <w:pPr>
        <w:pStyle w:val="RTOWorksTitleRTOInfo"/>
      </w:pPr>
      <w:r w:rsidRPr="005C01D1">
        <w:rPr>
          <w:noProof/>
        </w:rPr>
        <mc:AlternateContent>
          <mc:Choice Requires="wps">
            <w:drawing>
              <wp:anchor distT="45720" distB="45720" distL="114300" distR="114300" simplePos="0" relativeHeight="251672576" behindDoc="0" locked="0" layoutInCell="1" allowOverlap="1" wp14:anchorId="4ED93CB7" wp14:editId="712BC8E6">
                <wp:simplePos x="0" y="0"/>
                <wp:positionH relativeFrom="page">
                  <wp:align>right</wp:align>
                </wp:positionH>
                <wp:positionV relativeFrom="paragraph">
                  <wp:posOffset>4470400</wp:posOffset>
                </wp:positionV>
                <wp:extent cx="755640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400" cy="1404620"/>
                        </a:xfrm>
                        <a:prstGeom prst="rect">
                          <a:avLst/>
                        </a:prstGeom>
                        <a:noFill/>
                        <a:ln w="9525">
                          <a:noFill/>
                          <a:miter lim="800000"/>
                          <a:headEnd/>
                          <a:tailEnd/>
                        </a:ln>
                      </wps:spPr>
                      <wps:txbx>
                        <w:txbxContent>
                          <w:p w14:paraId="4622014D" w14:textId="59239D44" w:rsidR="0006421B" w:rsidRPr="00F11EAA" w:rsidRDefault="00EB0F02" w:rsidP="0006421B">
                            <w:pPr>
                              <w:spacing w:line="1100" w:lineRule="exact"/>
                              <w:ind w:left="850"/>
                              <w:rPr>
                                <w:rFonts w:ascii="Arial Nova" w:hAnsi="Arial Nova" w:cs="Microsoft Sans Serif"/>
                                <w:b/>
                                <w:bCs/>
                                <w:color w:val="FFFFFF" w:themeColor="background1"/>
                                <w:spacing w:val="48"/>
                                <w:sz w:val="52"/>
                                <w:szCs w:val="52"/>
                              </w:rPr>
                            </w:pPr>
                            <w:r>
                              <w:rPr>
                                <w:rFonts w:ascii="Arial Nova" w:hAnsi="Arial Nova" w:cs="Microsoft Sans Serif"/>
                                <w:b/>
                                <w:bCs/>
                                <w:color w:val="FFFFFF" w:themeColor="background1"/>
                                <w:spacing w:val="48"/>
                                <w:sz w:val="52"/>
                                <w:szCs w:val="52"/>
                              </w:rPr>
                              <w:t>STUDENT</w:t>
                            </w:r>
                            <w:r w:rsidR="0006421B" w:rsidRPr="00F11EAA">
                              <w:rPr>
                                <w:rFonts w:ascii="Arial Nova" w:hAnsi="Arial Nova" w:cs="Microsoft Sans Serif"/>
                                <w:b/>
                                <w:bCs/>
                                <w:color w:val="FFFFFF" w:themeColor="background1"/>
                                <w:spacing w:val="48"/>
                                <w:sz w:val="52"/>
                                <w:szCs w:val="52"/>
                              </w:rPr>
                              <w:t xml:space="preserve"> 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D93CB7" id="_x0000_t202" coordsize="21600,21600" o:spt="202" path="m,l,21600r21600,l21600,xe">
                <v:stroke joinstyle="miter"/>
                <v:path gradientshapeok="t" o:connecttype="rect"/>
              </v:shapetype>
              <v:shape id="Text Box 2" o:spid="_x0000_s1026" type="#_x0000_t202" style="position:absolute;left:0;text-align:left;margin-left:543.8pt;margin-top:352pt;width:595pt;height:110.6pt;z-index:25167257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" filled="f" stroked="f">
                <v:textbox style="mso-fit-shape-to-text:t">
                  <w:txbxContent>
                    <w:p w14:paraId="4622014D" w14:textId="59239D44" w:rsidR="0006421B" w:rsidRPr="00F11EAA" w:rsidRDefault="00EB0F02" w:rsidP="0006421B">
                      <w:pPr>
                        <w:spacing w:line="1100" w:lineRule="exact"/>
                        <w:ind w:left="850"/>
                        <w:rPr>
                          <w:rFonts w:ascii="Arial Nova" w:hAnsi="Arial Nova" w:cs="Microsoft Sans Serif"/>
                          <w:b/>
                          <w:bCs/>
                          <w:color w:val="FFFFFF" w:themeColor="background1"/>
                          <w:spacing w:val="48"/>
                          <w:sz w:val="52"/>
                          <w:szCs w:val="52"/>
                        </w:rPr>
                      </w:pPr>
                      <w:r>
                        <w:rPr>
                          <w:rFonts w:ascii="Arial Nova" w:hAnsi="Arial Nova" w:cs="Microsoft Sans Serif"/>
                          <w:b/>
                          <w:bCs/>
                          <w:color w:val="FFFFFF" w:themeColor="background1"/>
                          <w:spacing w:val="48"/>
                          <w:sz w:val="52"/>
                          <w:szCs w:val="52"/>
                        </w:rPr>
                        <w:t>STUDENT</w:t>
                      </w:r>
                      <w:r w:rsidR="0006421B" w:rsidRPr="00F11EAA">
                        <w:rPr>
                          <w:rFonts w:ascii="Arial Nova" w:hAnsi="Arial Nova" w:cs="Microsoft Sans Serif"/>
                          <w:b/>
                          <w:bCs/>
                          <w:color w:val="FFFFFF" w:themeColor="background1"/>
                          <w:spacing w:val="48"/>
                          <w:sz w:val="52"/>
                          <w:szCs w:val="52"/>
                        </w:rPr>
                        <w:t xml:space="preserve"> VERSION</w:t>
                      </w:r>
                    </w:p>
                  </w:txbxContent>
                </v:textbox>
                <w10:wrap type="square" anchorx="page"/>
              </v:shape>
            </w:pict>
          </mc:Fallback>
        </mc:AlternateContent>
      </w:r>
      <w:r w:rsidRPr="007C06BD">
        <w:rPr>
          <w:noProof/>
        </w:rPr>
        <mc:AlternateContent>
          <mc:Choice Requires="wps">
            <w:drawing>
              <wp:anchor distT="45720" distB="45720" distL="114300" distR="114300" simplePos="0" relativeHeight="251662336" behindDoc="0" locked="0" layoutInCell="1" allowOverlap="1" wp14:anchorId="67E938F0" wp14:editId="6C3C1E40">
                <wp:simplePos x="0" y="0"/>
                <wp:positionH relativeFrom="page">
                  <wp:align>right</wp:align>
                </wp:positionH>
                <wp:positionV relativeFrom="paragraph">
                  <wp:posOffset>5139979</wp:posOffset>
                </wp:positionV>
                <wp:extent cx="755586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5865" cy="1404620"/>
                        </a:xfrm>
                        <a:prstGeom prst="rect">
                          <a:avLst/>
                        </a:prstGeom>
                        <a:noFill/>
                        <a:ln w="9525">
                          <a:noFill/>
                          <a:miter lim="800000"/>
                          <a:headEnd/>
                          <a:tailEnd/>
                        </a:ln>
                      </wps:spPr>
                      <wps:txbx>
                        <w:txbxContent>
                          <w:p w14:paraId="2C5B00DA" w14:textId="1F56C1AE" w:rsidR="007D3129" w:rsidRPr="005E5072" w:rsidRDefault="00F154D4" w:rsidP="00834718">
                            <w:pPr>
                              <w:spacing w:line="1100" w:lineRule="exact"/>
                              <w:ind w:left="850"/>
                              <w:rPr>
                                <w:rFonts w:ascii="Arial Nova" w:hAnsi="Arial Nova" w:cs="Microsoft Sans Serif"/>
                                <w:b/>
                                <w:bCs/>
                                <w:color w:val="FFFFFF" w:themeColor="background1"/>
                                <w:spacing w:val="48"/>
                                <w:sz w:val="60"/>
                                <w:szCs w:val="60"/>
                              </w:rPr>
                            </w:pPr>
                            <w:r>
                              <w:rPr>
                                <w:rFonts w:ascii="Arial Nova" w:hAnsi="Arial Nova" w:cs="Microsoft Sans Serif"/>
                                <w:b/>
                                <w:bCs/>
                                <w:color w:val="FFFFFF" w:themeColor="background1"/>
                                <w:spacing w:val="48"/>
                                <w:sz w:val="60"/>
                                <w:szCs w:val="60"/>
                              </w:rPr>
                              <w:t>BSBFIN501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E938F0" id="_x0000_s1027" type="#_x0000_t202" style="position:absolute;left:0;text-align:left;margin-left:543.75pt;margin-top:404.7pt;width:594.95pt;height:110.6pt;z-index:25166233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" filled="f" stroked="f">
                <v:textbox style="mso-fit-shape-to-text:t">
                  <w:txbxContent>
                    <w:p w14:paraId="2C5B00DA" w14:textId="1F56C1AE" w:rsidR="007D3129" w:rsidRPr="005E5072" w:rsidRDefault="00F154D4" w:rsidP="00834718">
                      <w:pPr>
                        <w:spacing w:line="1100" w:lineRule="exact"/>
                        <w:ind w:left="850"/>
                        <w:rPr>
                          <w:rFonts w:ascii="Arial Nova" w:hAnsi="Arial Nova" w:cs="Microsoft Sans Serif"/>
                          <w:b/>
                          <w:bCs/>
                          <w:color w:val="FFFFFF" w:themeColor="background1"/>
                          <w:spacing w:val="48"/>
                          <w:sz w:val="60"/>
                          <w:szCs w:val="60"/>
                        </w:rPr>
                      </w:pPr>
                      <w:r>
                        <w:rPr>
                          <w:rFonts w:ascii="Arial Nova" w:hAnsi="Arial Nova" w:cs="Microsoft Sans Serif"/>
                          <w:b/>
                          <w:bCs/>
                          <w:color w:val="FFFFFF" w:themeColor="background1"/>
                          <w:spacing w:val="48"/>
                          <w:sz w:val="60"/>
                          <w:szCs w:val="60"/>
                        </w:rPr>
                        <w:t>BSBFIN501</w:t>
                      </w:r>
                    </w:p>
                  </w:txbxContent>
                </v:textbox>
                <w10:wrap type="square" anchorx="page"/>
              </v:shape>
            </w:pict>
          </mc:Fallback>
        </mc:AlternateContent>
      </w:r>
      <w:r w:rsidRPr="007C06BD">
        <w:rPr>
          <w:noProof/>
        </w:rPr>
        <mc:AlternateContent>
          <mc:Choice Requires="wps">
            <w:drawing>
              <wp:anchor distT="45720" distB="45720" distL="114300" distR="114300" simplePos="0" relativeHeight="251661312" behindDoc="0" locked="0" layoutInCell="1" allowOverlap="1" wp14:anchorId="5790AED0" wp14:editId="202890D8">
                <wp:simplePos x="0" y="0"/>
                <wp:positionH relativeFrom="page">
                  <wp:align>right</wp:align>
                </wp:positionH>
                <wp:positionV relativeFrom="paragraph">
                  <wp:posOffset>5829242</wp:posOffset>
                </wp:positionV>
                <wp:extent cx="7552690" cy="2191407"/>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690" cy="2191407"/>
                        </a:xfrm>
                        <a:prstGeom prst="rect">
                          <a:avLst/>
                        </a:prstGeom>
                        <a:noFill/>
                        <a:ln w="9525">
                          <a:noFill/>
                          <a:miter lim="800000"/>
                          <a:headEnd/>
                          <a:tailEnd/>
                        </a:ln>
                      </wps:spPr>
                      <wps:txbx>
                        <w:txbxContent>
                          <w:p w14:paraId="5CBBD158" w14:textId="6E361BF6" w:rsidR="007D3129" w:rsidRPr="005E5072" w:rsidRDefault="00F154D4" w:rsidP="00834718">
                            <w:pPr>
                              <w:spacing w:line="1100" w:lineRule="exact"/>
                              <w:ind w:left="850"/>
                              <w:rPr>
                                <w:rFonts w:ascii="Arial Nova" w:hAnsi="Arial Nova" w:cs="Microsoft Sans Serif"/>
                                <w:b/>
                                <w:bCs/>
                                <w:color w:val="FFFFFF" w:themeColor="background1"/>
                                <w:spacing w:val="48"/>
                                <w:sz w:val="88"/>
                                <w:szCs w:val="88"/>
                              </w:rPr>
                            </w:pPr>
                            <w:r>
                              <w:rPr>
                                <w:rFonts w:ascii="Arial Nova" w:hAnsi="Arial Nova" w:cs="Microsoft Sans Serif"/>
                                <w:b/>
                                <w:bCs/>
                                <w:color w:val="FFFFFF" w:themeColor="background1"/>
                                <w:spacing w:val="48"/>
                                <w:sz w:val="72"/>
                                <w:szCs w:val="72"/>
                              </w:rPr>
                              <w:t>MANAGE BUDGETS AND FINANCIAL PLANS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0AED0" id="_x0000_s1028" type="#_x0000_t202" style="position:absolute;left:0;text-align:left;margin-left:543.5pt;margin-top:459pt;width:594.7pt;height:172.5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" filled="f" stroked="f">
                <v:textbox>
                  <w:txbxContent>
                    <w:p w14:paraId="5CBBD158" w14:textId="6E361BF6" w:rsidR="007D3129" w:rsidRPr="005E5072" w:rsidRDefault="00F154D4" w:rsidP="00834718">
                      <w:pPr>
                        <w:spacing w:line="1100" w:lineRule="exact"/>
                        <w:ind w:left="850"/>
                        <w:rPr>
                          <w:rFonts w:ascii="Arial Nova" w:hAnsi="Arial Nova" w:cs="Microsoft Sans Serif"/>
                          <w:b/>
                          <w:bCs/>
                          <w:color w:val="FFFFFF" w:themeColor="background1"/>
                          <w:spacing w:val="48"/>
                          <w:sz w:val="88"/>
                          <w:szCs w:val="88"/>
                        </w:rPr>
                      </w:pPr>
                      <w:r>
                        <w:rPr>
                          <w:rFonts w:ascii="Arial Nova" w:hAnsi="Arial Nova" w:cs="Microsoft Sans Serif"/>
                          <w:b/>
                          <w:bCs/>
                          <w:color w:val="FFFFFF" w:themeColor="background1"/>
                          <w:spacing w:val="48"/>
                          <w:sz w:val="72"/>
                          <w:szCs w:val="72"/>
                        </w:rPr>
                        <w:t>MANAGE BUDGETS AND FINANCIAL PLANS</w:t>
                      </w:r>
                    </w:p>
                  </w:txbxContent>
                </v:textbox>
                <w10:wrap type="square" anchorx="page"/>
              </v:shape>
            </w:pict>
          </mc:Fallback>
        </mc:AlternateContent>
      </w:r>
      <w:r w:rsidRPr="007C06BD">
        <w:rPr>
          <w:noProof/>
        </w:rPr>
        <mc:AlternateContent>
          <mc:Choice Requires="wps">
            <w:drawing>
              <wp:anchor distT="45720" distB="45720" distL="114300" distR="114300" simplePos="0" relativeHeight="251663360" behindDoc="0" locked="0" layoutInCell="1" allowOverlap="1" wp14:anchorId="3318CD64" wp14:editId="6E6A817D">
                <wp:simplePos x="0" y="0"/>
                <wp:positionH relativeFrom="page">
                  <wp:posOffset>4599998</wp:posOffset>
                </wp:positionH>
                <wp:positionV relativeFrom="margin">
                  <wp:posOffset>-372976</wp:posOffset>
                </wp:positionV>
                <wp:extent cx="3043555"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3555" cy="1404620"/>
                        </a:xfrm>
                        <a:prstGeom prst="rect">
                          <a:avLst/>
                        </a:prstGeom>
                        <a:noFill/>
                        <a:ln w="9525">
                          <a:noFill/>
                          <a:miter lim="800000"/>
                          <a:headEnd/>
                          <a:tailEnd/>
                        </a:ln>
                      </wps:spPr>
                      <wps:txbx>
                        <w:txbxContent>
                          <w:p w14:paraId="244DEE4D" w14:textId="77777777" w:rsidR="007D3129" w:rsidRPr="00D07F03" w:rsidRDefault="007D3129" w:rsidP="00834718">
                            <w:pPr>
                              <w:spacing w:after="0"/>
                              <w:jc w:val="center"/>
                              <w:rPr>
                                <w:rFonts w:ascii="Arial Nova" w:hAnsi="Arial Nova" w:cs="Microsoft Sans Serif"/>
                                <w:b/>
                                <w:bCs/>
                                <w:color w:val="FFFFFF" w:themeColor="background1"/>
                                <w:spacing w:val="48"/>
                                <w:sz w:val="44"/>
                                <w:szCs w:val="44"/>
                              </w:rPr>
                            </w:pPr>
                            <w:r w:rsidRPr="00D07F03">
                              <w:rPr>
                                <w:rFonts w:ascii="Arial Nova" w:hAnsi="Arial Nova" w:cs="Microsoft Sans Serif"/>
                                <w:b/>
                                <w:bCs/>
                                <w:color w:val="FFFFFF" w:themeColor="background1"/>
                                <w:spacing w:val="48"/>
                                <w:sz w:val="44"/>
                                <w:szCs w:val="44"/>
                              </w:rPr>
                              <w:t>PROJECT PORTFOLIO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18CD64" id="_x0000_s1029" type="#_x0000_t202" style="position:absolute;left:0;text-align:left;margin-left:362.2pt;margin-top:-29.35pt;width:239.65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" filled="f" stroked="f">
                <v:textbox style="mso-fit-shape-to-text:t">
                  <w:txbxContent>
                    <w:p w14:paraId="244DEE4D" w14:textId="77777777" w:rsidR="007D3129" w:rsidRPr="00D07F03" w:rsidRDefault="007D3129" w:rsidP="00834718">
                      <w:pPr>
                        <w:spacing w:after="0"/>
                        <w:jc w:val="center"/>
                        <w:rPr>
                          <w:rFonts w:ascii="Arial Nova" w:hAnsi="Arial Nova" w:cs="Microsoft Sans Serif"/>
                          <w:b/>
                          <w:bCs/>
                          <w:color w:val="FFFFFF" w:themeColor="background1"/>
                          <w:spacing w:val="48"/>
                          <w:sz w:val="44"/>
                          <w:szCs w:val="44"/>
                        </w:rPr>
                      </w:pPr>
                      <w:r w:rsidRPr="00D07F03">
                        <w:rPr>
                          <w:rFonts w:ascii="Arial Nova" w:hAnsi="Arial Nova" w:cs="Microsoft Sans Serif"/>
                          <w:b/>
                          <w:bCs/>
                          <w:color w:val="FFFFFF" w:themeColor="background1"/>
                          <w:spacing w:val="48"/>
                          <w:sz w:val="44"/>
                          <w:szCs w:val="44"/>
                        </w:rPr>
                        <w:t>PROJECT PORTFOLIO</w:t>
                      </w:r>
                    </w:p>
                  </w:txbxContent>
                </v:textbox>
                <w10:wrap type="square" anchorx="page" anchory="margin"/>
              </v:shape>
            </w:pict>
          </mc:Fallback>
        </mc:AlternateContent>
      </w:r>
      <w:r>
        <w:rPr>
          <w:noProof/>
        </w:rPr>
        <w:drawing>
          <wp:anchor distT="0" distB="0" distL="114300" distR="114300" simplePos="0" relativeHeight="251664384" behindDoc="1" locked="0" layoutInCell="1" allowOverlap="1" wp14:anchorId="724DE9C3" wp14:editId="68082766">
            <wp:simplePos x="0" y="0"/>
            <wp:positionH relativeFrom="page">
              <wp:align>right</wp:align>
            </wp:positionH>
            <wp:positionV relativeFrom="paragraph">
              <wp:posOffset>-1506970</wp:posOffset>
            </wp:positionV>
            <wp:extent cx="7580630" cy="11157057"/>
            <wp:effectExtent l="0" t="0" r="1270" b="635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80630" cy="111570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395C0" w14:textId="77777777" w:rsidR="00834718" w:rsidRPr="00770969" w:rsidRDefault="00834718" w:rsidP="00834718">
      <w:pPr>
        <w:pStyle w:val="RTOWorksTitleRTOInfo"/>
        <w:sectPr w:rsidR="00834718" w:rsidRPr="00770969" w:rsidSect="00D342D0">
          <w:headerReference w:type="even" r:id="rId8"/>
          <w:headerReference w:type="default" r:id="rId9"/>
          <w:footerReference w:type="even" r:id="rId10"/>
          <w:footerReference w:type="default" r:id="rId11"/>
          <w:headerReference w:type="first" r:id="rId12"/>
          <w:footerReference w:type="first" r:id="rId13"/>
          <w:type w:val="nextColumn"/>
          <w:pgSz w:w="11906" w:h="16838"/>
          <w:pgMar w:top="2155" w:right="1440" w:bottom="1440" w:left="1440" w:header="709" w:footer="709" w:gutter="0"/>
          <w:cols w:space="708"/>
          <w:titlePg/>
          <w:docGrid w:linePitch="360"/>
        </w:sectPr>
      </w:pPr>
    </w:p>
    <w:p w14:paraId="1F54C0D1" w14:textId="4D2B78DD" w:rsidR="00834718" w:rsidRPr="00770969" w:rsidRDefault="00834718" w:rsidP="00834718">
      <w:pPr>
        <w:pStyle w:val="RTOWorksTitleRTOInfo"/>
      </w:pPr>
    </w:p>
    <w:tbl>
      <w:tblPr>
        <w:tblStyle w:val="TableGrid"/>
        <w:tblW w:w="0" w:type="auto"/>
        <w:tblLook w:val="04A0" w:firstRow="1" w:lastRow="0" w:firstColumn="1" w:lastColumn="0" w:noHBand="0" w:noVBand="1"/>
      </w:tblPr>
      <w:tblGrid>
        <w:gridCol w:w="2776"/>
        <w:gridCol w:w="6234"/>
      </w:tblGrid>
      <w:tr w:rsidR="000A124F" w:rsidRPr="00F154D4" w14:paraId="0FCA3C39" w14:textId="77777777" w:rsidTr="009B3E67">
        <w:trPr>
          <w:trHeight w:val="624"/>
        </w:trPr>
        <w:tc>
          <w:tcPr>
            <w:tcW w:w="2776" w:type="dxa"/>
          </w:tcPr>
          <w:p w14:paraId="59C2102E" w14:textId="3785B5E4" w:rsidR="000A124F" w:rsidRPr="00F154D4" w:rsidRDefault="00834718" w:rsidP="0005702B">
            <w:pPr>
              <w:pStyle w:val="RTOWorksBodyText"/>
            </w:pPr>
            <w:r w:rsidRPr="00770969">
              <w:br w:type="page"/>
            </w:r>
            <w:bookmarkEnd w:id="0"/>
            <w:r w:rsidR="000A124F" w:rsidRPr="00F154D4">
              <w:t>Student name:</w:t>
            </w:r>
          </w:p>
        </w:tc>
        <w:tc>
          <w:tcPr>
            <w:tcW w:w="6234" w:type="dxa"/>
          </w:tcPr>
          <w:p w14:paraId="04F395E6" w14:textId="17301AC3" w:rsidR="000A124F" w:rsidRPr="00F154D4" w:rsidRDefault="000A124F" w:rsidP="00684F07">
            <w:pPr>
              <w:pStyle w:val="RTOWorksBodyText"/>
            </w:pPr>
          </w:p>
        </w:tc>
      </w:tr>
      <w:tr w:rsidR="000A124F" w:rsidRPr="00F154D4" w14:paraId="3782165F" w14:textId="77777777" w:rsidTr="009B3E67">
        <w:trPr>
          <w:trHeight w:val="624"/>
        </w:trPr>
        <w:tc>
          <w:tcPr>
            <w:tcW w:w="2776" w:type="dxa"/>
          </w:tcPr>
          <w:p w14:paraId="5C751BDD" w14:textId="72F8D2AB" w:rsidR="000A124F" w:rsidRPr="00F154D4" w:rsidRDefault="000A124F" w:rsidP="0005702B">
            <w:pPr>
              <w:pStyle w:val="RTOWorksBodyText"/>
            </w:pPr>
            <w:r w:rsidRPr="00F154D4">
              <w:t>Assessor:</w:t>
            </w:r>
          </w:p>
        </w:tc>
        <w:tc>
          <w:tcPr>
            <w:tcW w:w="6234" w:type="dxa"/>
          </w:tcPr>
          <w:p w14:paraId="0338DCFA" w14:textId="2B7F6B0E" w:rsidR="000A124F" w:rsidRPr="00F154D4" w:rsidRDefault="000A124F" w:rsidP="00684F07">
            <w:pPr>
              <w:pStyle w:val="RTOWorksBodyText"/>
            </w:pPr>
          </w:p>
        </w:tc>
      </w:tr>
      <w:tr w:rsidR="000A124F" w:rsidRPr="00F154D4" w14:paraId="7C7C65C8" w14:textId="77777777" w:rsidTr="009B3E67">
        <w:trPr>
          <w:trHeight w:val="624"/>
        </w:trPr>
        <w:tc>
          <w:tcPr>
            <w:tcW w:w="2776" w:type="dxa"/>
          </w:tcPr>
          <w:p w14:paraId="46E7EC61" w14:textId="085B0C17" w:rsidR="000A124F" w:rsidRPr="00F154D4" w:rsidRDefault="000A124F" w:rsidP="0005702B">
            <w:pPr>
              <w:pStyle w:val="RTOWorksBodyText"/>
            </w:pPr>
            <w:r w:rsidRPr="00F154D4">
              <w:t>Date:</w:t>
            </w:r>
          </w:p>
        </w:tc>
        <w:tc>
          <w:tcPr>
            <w:tcW w:w="6234" w:type="dxa"/>
          </w:tcPr>
          <w:p w14:paraId="4A6414BD" w14:textId="523AC51D" w:rsidR="000A124F" w:rsidRPr="00F154D4" w:rsidRDefault="000A124F" w:rsidP="00684F07">
            <w:pPr>
              <w:pStyle w:val="RTOWorksBodyText"/>
            </w:pPr>
          </w:p>
        </w:tc>
      </w:tr>
      <w:tr w:rsidR="000A124F" w:rsidRPr="00F154D4" w14:paraId="0485D397" w14:textId="77777777" w:rsidTr="009B3E67">
        <w:trPr>
          <w:trHeight w:val="624"/>
        </w:trPr>
        <w:tc>
          <w:tcPr>
            <w:tcW w:w="2776" w:type="dxa"/>
          </w:tcPr>
          <w:p w14:paraId="14A11328" w14:textId="6EDA0F0C" w:rsidR="000A124F" w:rsidRPr="00F154D4" w:rsidRDefault="000A124F" w:rsidP="0005702B">
            <w:pPr>
              <w:pStyle w:val="RTOWorksBodyText"/>
            </w:pPr>
            <w:r w:rsidRPr="00F154D4">
              <w:t>Business this assessment is based on:</w:t>
            </w:r>
          </w:p>
        </w:tc>
        <w:tc>
          <w:tcPr>
            <w:tcW w:w="6234" w:type="dxa"/>
          </w:tcPr>
          <w:p w14:paraId="0268AB72" w14:textId="33A8B8E3" w:rsidR="000A124F" w:rsidRPr="00F154D4" w:rsidRDefault="000A124F" w:rsidP="00684F07">
            <w:pPr>
              <w:pStyle w:val="RTOWorksBodyText"/>
            </w:pPr>
          </w:p>
        </w:tc>
      </w:tr>
    </w:tbl>
    <w:p w14:paraId="013CE577" w14:textId="77777777" w:rsidR="00E2662A" w:rsidRDefault="00E2662A" w:rsidP="00E2662A">
      <w:pPr>
        <w:pStyle w:val="RTOWorksBodyText"/>
      </w:pPr>
    </w:p>
    <w:p w14:paraId="5BF7F5F3" w14:textId="48C323B0" w:rsidR="0005702B" w:rsidRDefault="0005702B" w:rsidP="00E2662A">
      <w:pPr>
        <w:pStyle w:val="RTOWorksBodyText"/>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8054"/>
      </w:tblGrid>
      <w:tr w:rsidR="006D305B" w14:paraId="3912D2B5" w14:textId="77777777" w:rsidTr="00C958B7">
        <w:tc>
          <w:tcPr>
            <w:tcW w:w="966" w:type="dxa"/>
          </w:tcPr>
          <w:p w14:paraId="51E2BA56" w14:textId="7E879038" w:rsidR="007814B8" w:rsidRDefault="006D305B" w:rsidP="007D3129">
            <w:pPr>
              <w:pStyle w:val="RTOWorksBodyText"/>
              <w:ind w:left="-112"/>
            </w:pPr>
            <w:r>
              <w:rPr>
                <w:noProof/>
              </w:rPr>
              <w:lastRenderedPageBreak/>
              <w:drawing>
                <wp:inline distT="0" distB="0" distL="0" distR="0" wp14:anchorId="31B4AEDA" wp14:editId="199C4A47">
                  <wp:extent cx="616367" cy="449272"/>
                  <wp:effectExtent l="0" t="0" r="0" b="8255"/>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4"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8326" w:type="dxa"/>
            <w:vAlign w:val="center"/>
          </w:tcPr>
          <w:p w14:paraId="02134A37" w14:textId="5490B70F" w:rsidR="007814B8" w:rsidRDefault="007814B8" w:rsidP="007D3129">
            <w:pPr>
              <w:pStyle w:val="RTOWorksHeading1"/>
              <w:spacing w:after="0"/>
            </w:pPr>
            <w:bookmarkStart w:id="1" w:name="_Toc66436020"/>
            <w:bookmarkStart w:id="2" w:name="_Toc66441637"/>
            <w:r w:rsidRPr="00E2662A">
              <w:t xml:space="preserve">Section </w:t>
            </w:r>
            <w:r w:rsidR="00326640">
              <w:t>1</w:t>
            </w:r>
            <w:r w:rsidRPr="00E2662A">
              <w:t xml:space="preserve">: </w:t>
            </w:r>
            <w:r w:rsidR="00AD191F">
              <w:t>Financial management approaches planning</w:t>
            </w:r>
            <w:bookmarkEnd w:id="1"/>
            <w:bookmarkEnd w:id="2"/>
            <w:r w:rsidR="00AD191F">
              <w:t xml:space="preserve"> </w:t>
            </w:r>
          </w:p>
        </w:tc>
      </w:tr>
    </w:tbl>
    <w:p w14:paraId="4AF11D38" w14:textId="46AF9B95" w:rsidR="006A5BB8" w:rsidRPr="004F6245" w:rsidRDefault="006A5BB8" w:rsidP="006A5BB8">
      <w:pPr>
        <w:pStyle w:val="RTOWorksBodyText"/>
        <w:rPr>
          <w:sz w:val="4"/>
          <w:szCs w:val="4"/>
        </w:rPr>
      </w:pPr>
    </w:p>
    <w:tbl>
      <w:tblPr>
        <w:tblStyle w:val="TableGrid"/>
        <w:tblW w:w="0" w:type="auto"/>
        <w:tblInd w:w="-5" w:type="dxa"/>
        <w:tblLook w:val="04A0" w:firstRow="1" w:lastRow="0" w:firstColumn="1" w:lastColumn="0" w:noHBand="0" w:noVBand="1"/>
      </w:tblPr>
      <w:tblGrid>
        <w:gridCol w:w="3402"/>
        <w:gridCol w:w="5613"/>
      </w:tblGrid>
      <w:tr w:rsidR="00AD191F" w:rsidRPr="00F154D4" w14:paraId="3A28A00C" w14:textId="77777777" w:rsidTr="00120A4C">
        <w:trPr>
          <w:trHeight w:val="4365"/>
        </w:trPr>
        <w:tc>
          <w:tcPr>
            <w:tcW w:w="3402" w:type="dxa"/>
          </w:tcPr>
          <w:p w14:paraId="2F850585" w14:textId="6627F650" w:rsidR="00AD191F" w:rsidRPr="00F154D4" w:rsidRDefault="00AD191F" w:rsidP="00AD191F">
            <w:pPr>
              <w:pStyle w:val="RTOWorksBodyText"/>
            </w:pPr>
            <w:r w:rsidRPr="00F154D4">
              <w:t>Budgets and financial plans</w:t>
            </w:r>
          </w:p>
          <w:p w14:paraId="22C09163" w14:textId="77777777" w:rsidR="002F1CA6" w:rsidRDefault="00AD191F" w:rsidP="00AD191F">
            <w:pPr>
              <w:pStyle w:val="RTOWorksBodyText"/>
              <w:rPr>
                <w:i/>
                <w:iCs/>
              </w:rPr>
            </w:pPr>
            <w:r w:rsidRPr="00F154D4">
              <w:rPr>
                <w:i/>
                <w:iCs/>
              </w:rPr>
              <w:t xml:space="preserve">Describe the </w:t>
            </w:r>
            <w:r w:rsidR="002F1CA6">
              <w:rPr>
                <w:i/>
                <w:iCs/>
              </w:rPr>
              <w:t>overall financial objectives for the business,</w:t>
            </w:r>
          </w:p>
          <w:p w14:paraId="262138A6" w14:textId="697236A2" w:rsidR="00AD191F" w:rsidRPr="00F154D4" w:rsidRDefault="002F1CA6" w:rsidP="00AD191F">
            <w:pPr>
              <w:pStyle w:val="RTOWorksBodyText"/>
              <w:rPr>
                <w:i/>
                <w:iCs/>
              </w:rPr>
            </w:pPr>
            <w:r>
              <w:rPr>
                <w:i/>
                <w:iCs/>
              </w:rPr>
              <w:t xml:space="preserve">Describe the </w:t>
            </w:r>
            <w:r w:rsidR="00AD191F" w:rsidRPr="00F154D4">
              <w:rPr>
                <w:i/>
                <w:iCs/>
              </w:rPr>
              <w:t>budget and financial plans you will use for this assessment</w:t>
            </w:r>
            <w:r>
              <w:rPr>
                <w:i/>
                <w:iCs/>
              </w:rPr>
              <w:t xml:space="preserve"> to assist in achieving these objectives.</w:t>
            </w:r>
            <w:r w:rsidR="00AD191F" w:rsidRPr="00F154D4">
              <w:rPr>
                <w:i/>
                <w:iCs/>
              </w:rPr>
              <w:t xml:space="preserve"> Your description should include the purpose of the budget and financial budgets and the reporting period. You should also evaluate and report on the required outcomes for the budget and financial plan. </w:t>
            </w:r>
          </w:p>
          <w:p w14:paraId="6C7E17DC" w14:textId="20949000" w:rsidR="00AD191F" w:rsidRPr="00F154D4" w:rsidRDefault="00AD191F" w:rsidP="00AD191F">
            <w:pPr>
              <w:pStyle w:val="RTOWorksBodyText"/>
              <w:rPr>
                <w:i/>
                <w:iCs/>
              </w:rPr>
            </w:pPr>
            <w:r w:rsidRPr="00F154D4">
              <w:rPr>
                <w:i/>
                <w:iCs/>
              </w:rPr>
              <w:t xml:space="preserve">If you are completing this assessment based on the case study organisation, this will be the information in the simulation pack. If it is for your own business or workplace, you will need to access the budget and financial plan for your team. </w:t>
            </w:r>
          </w:p>
        </w:tc>
        <w:tc>
          <w:tcPr>
            <w:tcW w:w="5613" w:type="dxa"/>
          </w:tcPr>
          <w:p w14:paraId="3C664317" w14:textId="42AA61BF" w:rsidR="00E135FA" w:rsidRPr="00F154D4" w:rsidRDefault="00E135FA" w:rsidP="002C7C35">
            <w:pPr>
              <w:pStyle w:val="RTOWorksBodyText"/>
            </w:pPr>
          </w:p>
        </w:tc>
      </w:tr>
      <w:tr w:rsidR="00F154D4" w:rsidRPr="00F154D4" w14:paraId="3C7EAF58" w14:textId="77777777" w:rsidTr="00120A4C">
        <w:trPr>
          <w:trHeight w:val="4365"/>
        </w:trPr>
        <w:tc>
          <w:tcPr>
            <w:tcW w:w="3402" w:type="dxa"/>
          </w:tcPr>
          <w:p w14:paraId="768B4593" w14:textId="77777777" w:rsidR="00F154D4" w:rsidRDefault="00F154D4" w:rsidP="004F6245">
            <w:pPr>
              <w:pStyle w:val="RTOWorksBodyText"/>
              <w:spacing w:line="276" w:lineRule="auto"/>
            </w:pPr>
            <w:r>
              <w:t>Financial management processes</w:t>
            </w:r>
          </w:p>
          <w:p w14:paraId="34DF46E0" w14:textId="55ABE3FF" w:rsidR="002F1CA6" w:rsidRDefault="00F154D4" w:rsidP="004F6245">
            <w:pPr>
              <w:pStyle w:val="RTOWorksBodyText"/>
              <w:spacing w:line="276" w:lineRule="auto"/>
              <w:rPr>
                <w:i/>
                <w:iCs/>
              </w:rPr>
            </w:pPr>
            <w:r w:rsidRPr="00F154D4">
              <w:rPr>
                <w:i/>
                <w:iCs/>
              </w:rPr>
              <w:t xml:space="preserve">Indicate the name of the policy and procedure/s that is utilised for financial management. </w:t>
            </w:r>
            <w:r w:rsidR="002F1CA6">
              <w:rPr>
                <w:i/>
                <w:iCs/>
              </w:rPr>
              <w:t xml:space="preserve">Further, describe processes that are used to monitor expenditure and control costs, as well as adjust contingency plans as required. </w:t>
            </w:r>
          </w:p>
          <w:p w14:paraId="0E27F7F5" w14:textId="00AF5A20" w:rsidR="00F154D4" w:rsidRPr="00F154D4" w:rsidRDefault="00F154D4" w:rsidP="004F6245">
            <w:pPr>
              <w:pStyle w:val="RTOWorksBodyText"/>
              <w:spacing w:line="276" w:lineRule="auto"/>
              <w:rPr>
                <w:i/>
                <w:iCs/>
              </w:rPr>
            </w:pPr>
            <w:r w:rsidRPr="00F154D4">
              <w:rPr>
                <w:i/>
                <w:iCs/>
              </w:rPr>
              <w:t xml:space="preserve">If you are completing this assessment based on the case study organisation, this will be the information in the simulation pack. If it is for your own business or workplace, you will need to access </w:t>
            </w:r>
            <w:r>
              <w:rPr>
                <w:i/>
                <w:iCs/>
              </w:rPr>
              <w:t>your workplace’s policy/ procedures.</w:t>
            </w:r>
          </w:p>
        </w:tc>
        <w:tc>
          <w:tcPr>
            <w:tcW w:w="5613" w:type="dxa"/>
          </w:tcPr>
          <w:p w14:paraId="2E603930" w14:textId="36AFE6BE" w:rsidR="00F154D4" w:rsidRPr="00F154D4" w:rsidRDefault="00F154D4" w:rsidP="002C7C35">
            <w:pPr>
              <w:pStyle w:val="RTOWorksBodyText"/>
            </w:pPr>
          </w:p>
        </w:tc>
      </w:tr>
      <w:tr w:rsidR="00AB7216" w:rsidRPr="00F154D4" w14:paraId="5BF6BC0C" w14:textId="77777777" w:rsidTr="00120A4C">
        <w:trPr>
          <w:trHeight w:val="3392"/>
        </w:trPr>
        <w:tc>
          <w:tcPr>
            <w:tcW w:w="3402" w:type="dxa"/>
          </w:tcPr>
          <w:p w14:paraId="74618B51" w14:textId="77777777" w:rsidR="00AB7216" w:rsidRPr="00F154D4" w:rsidRDefault="00AB7216" w:rsidP="00D23F68">
            <w:pPr>
              <w:pStyle w:val="RTOWorksBodyText"/>
            </w:pPr>
            <w:r w:rsidRPr="00F154D4">
              <w:lastRenderedPageBreak/>
              <w:t>Budgets and financial plans</w:t>
            </w:r>
          </w:p>
          <w:p w14:paraId="5D2A9D4F" w14:textId="48D4CC64" w:rsidR="00AB7216" w:rsidRPr="00F154D4" w:rsidRDefault="00AB7216" w:rsidP="00D23F68">
            <w:pPr>
              <w:pStyle w:val="RTOWorksBodyText"/>
              <w:rPr>
                <w:i/>
                <w:iCs/>
              </w:rPr>
            </w:pPr>
            <w:r w:rsidRPr="00F154D4">
              <w:rPr>
                <w:i/>
                <w:iCs/>
              </w:rPr>
              <w:t>Based on your evaluation of the budget</w:t>
            </w:r>
            <w:r w:rsidR="00D31AC3">
              <w:rPr>
                <w:i/>
                <w:iCs/>
              </w:rPr>
              <w:t>/</w:t>
            </w:r>
            <w:r w:rsidRPr="00F154D4">
              <w:rPr>
                <w:i/>
                <w:iCs/>
              </w:rPr>
              <w:t xml:space="preserve"> financial </w:t>
            </w:r>
            <w:proofErr w:type="gramStart"/>
            <w:r w:rsidRPr="00F154D4">
              <w:rPr>
                <w:i/>
                <w:iCs/>
              </w:rPr>
              <w:t>plan,  what</w:t>
            </w:r>
            <w:proofErr w:type="gramEnd"/>
            <w:r w:rsidRPr="00F154D4">
              <w:rPr>
                <w:i/>
                <w:iCs/>
              </w:rPr>
              <w:t xml:space="preserve"> changes do you believe need to be made to the budget and financial plan? Describe at least one change.</w:t>
            </w:r>
          </w:p>
        </w:tc>
        <w:tc>
          <w:tcPr>
            <w:tcW w:w="5613" w:type="dxa"/>
          </w:tcPr>
          <w:p w14:paraId="46E1B558" w14:textId="1D74C2D1" w:rsidR="00AB7216" w:rsidRPr="00F154D4" w:rsidRDefault="00AB7216" w:rsidP="002C7C35">
            <w:pPr>
              <w:pStyle w:val="RTOWorksBodyText"/>
            </w:pPr>
          </w:p>
        </w:tc>
      </w:tr>
      <w:tr w:rsidR="00AD191F" w:rsidRPr="00F154D4" w14:paraId="08285310" w14:textId="77777777" w:rsidTr="00120A4C">
        <w:trPr>
          <w:trHeight w:val="4365"/>
        </w:trPr>
        <w:tc>
          <w:tcPr>
            <w:tcW w:w="3402" w:type="dxa"/>
          </w:tcPr>
          <w:p w14:paraId="1733AA35" w14:textId="5434901A" w:rsidR="00AD191F" w:rsidRPr="00F154D4" w:rsidRDefault="00AB7216" w:rsidP="00AD191F">
            <w:pPr>
              <w:pStyle w:val="RTOWorksBodyText"/>
            </w:pPr>
            <w:r w:rsidRPr="00F154D4">
              <w:t>Contingency plans</w:t>
            </w:r>
          </w:p>
          <w:p w14:paraId="01016E92" w14:textId="77777777" w:rsidR="00AD191F" w:rsidRPr="00F154D4" w:rsidRDefault="00AB7216" w:rsidP="00AD191F">
            <w:pPr>
              <w:pStyle w:val="RTOWorksBodyText"/>
              <w:rPr>
                <w:i/>
                <w:iCs/>
              </w:rPr>
            </w:pPr>
            <w:r w:rsidRPr="00F154D4">
              <w:rPr>
                <w:i/>
                <w:iCs/>
              </w:rPr>
              <w:t>As you know contingency plans are vital for a budget and financial plan</w:t>
            </w:r>
            <w:r w:rsidR="00AD191F" w:rsidRPr="00F154D4">
              <w:rPr>
                <w:i/>
                <w:iCs/>
              </w:rPr>
              <w:t>.</w:t>
            </w:r>
            <w:r w:rsidR="00F154D4" w:rsidRPr="00F154D4">
              <w:rPr>
                <w:i/>
                <w:iCs/>
              </w:rPr>
              <w:t xml:space="preserve"> </w:t>
            </w:r>
          </w:p>
          <w:p w14:paraId="4390CC45" w14:textId="78C8B5CC" w:rsidR="00F154D4" w:rsidRPr="00F154D4" w:rsidRDefault="00F154D4" w:rsidP="00AD191F">
            <w:pPr>
              <w:pStyle w:val="RTOWorksBodyText"/>
              <w:rPr>
                <w:i/>
                <w:iCs/>
              </w:rPr>
            </w:pPr>
            <w:r w:rsidRPr="00F154D4">
              <w:rPr>
                <w:i/>
                <w:iCs/>
              </w:rPr>
              <w:t xml:space="preserve">Develop a contingency plan for </w:t>
            </w:r>
            <w:r w:rsidR="003D17F9">
              <w:rPr>
                <w:i/>
                <w:iCs/>
              </w:rPr>
              <w:t>your budget/financial plan</w:t>
            </w:r>
            <w:r w:rsidRPr="00F154D4">
              <w:rPr>
                <w:i/>
                <w:iCs/>
              </w:rPr>
              <w:t xml:space="preserve">, describing at least three possible contingencies.  </w:t>
            </w:r>
          </w:p>
        </w:tc>
        <w:tc>
          <w:tcPr>
            <w:tcW w:w="5613" w:type="dxa"/>
          </w:tcPr>
          <w:p w14:paraId="24F939BA" w14:textId="23628B04" w:rsidR="00EE6040" w:rsidRPr="00D31359" w:rsidRDefault="00EE6040" w:rsidP="002C7C35">
            <w:pPr>
              <w:pStyle w:val="RTOWorksBodyText"/>
            </w:pPr>
          </w:p>
        </w:tc>
      </w:tr>
      <w:tr w:rsidR="00AD191F" w:rsidRPr="00F154D4" w14:paraId="4DF611A4" w14:textId="77777777" w:rsidTr="00120A4C">
        <w:trPr>
          <w:trHeight w:val="4365"/>
        </w:trPr>
        <w:tc>
          <w:tcPr>
            <w:tcW w:w="3402" w:type="dxa"/>
            <w:tcBorders>
              <w:bottom w:val="single" w:sz="4" w:space="0" w:color="auto"/>
            </w:tcBorders>
          </w:tcPr>
          <w:p w14:paraId="453C533E" w14:textId="31D80A1F" w:rsidR="00AD191F" w:rsidRDefault="00F154D4" w:rsidP="00AD191F">
            <w:pPr>
              <w:pStyle w:val="RTOWorksBodyText"/>
            </w:pPr>
            <w:r w:rsidRPr="00F154D4">
              <w:t>Negotiation</w:t>
            </w:r>
          </w:p>
          <w:p w14:paraId="48091CAE" w14:textId="4D475192" w:rsidR="00F154D4" w:rsidRPr="00F154D4" w:rsidRDefault="00F154D4" w:rsidP="00AD191F">
            <w:pPr>
              <w:pStyle w:val="RTOWorksBodyText"/>
              <w:rPr>
                <w:i/>
                <w:iCs/>
              </w:rPr>
            </w:pPr>
            <w:r w:rsidRPr="00F154D4">
              <w:rPr>
                <w:i/>
                <w:iCs/>
              </w:rPr>
              <w:t xml:space="preserve">As documented above, you have identified a change or changes that need to be made to the budget.  Assume that you need to negotiate this change with a </w:t>
            </w:r>
            <w:proofErr w:type="gramStart"/>
            <w:r w:rsidRPr="00F154D4">
              <w:rPr>
                <w:i/>
                <w:iCs/>
              </w:rPr>
              <w:t>Manager</w:t>
            </w:r>
            <w:proofErr w:type="gramEnd"/>
            <w:r w:rsidRPr="00F154D4">
              <w:rPr>
                <w:i/>
                <w:iCs/>
              </w:rPr>
              <w:t xml:space="preserve">. Prepare an email here to </w:t>
            </w:r>
            <w:r w:rsidR="002F1CA6">
              <w:rPr>
                <w:i/>
                <w:iCs/>
              </w:rPr>
              <w:t xml:space="preserve">confirm your understanding of the required budget and financial plan outcomes, as well as </w:t>
            </w:r>
            <w:r w:rsidRPr="00F154D4">
              <w:rPr>
                <w:i/>
                <w:iCs/>
              </w:rPr>
              <w:t xml:space="preserve">negotiate your recommended changes to the budget. Make sure you clearly state why you are recommending the change or changes. </w:t>
            </w:r>
          </w:p>
          <w:p w14:paraId="0E075306" w14:textId="56857EB0" w:rsidR="00AD191F" w:rsidRPr="00F154D4" w:rsidRDefault="00AD191F" w:rsidP="00AD191F">
            <w:pPr>
              <w:pStyle w:val="RTOWorksBodyText"/>
              <w:rPr>
                <w:i/>
                <w:iCs/>
              </w:rPr>
            </w:pPr>
          </w:p>
        </w:tc>
        <w:tc>
          <w:tcPr>
            <w:tcW w:w="5613" w:type="dxa"/>
            <w:tcBorders>
              <w:bottom w:val="single" w:sz="4" w:space="0" w:color="auto"/>
            </w:tcBorders>
          </w:tcPr>
          <w:p w14:paraId="4A08C839" w14:textId="167BF00C" w:rsidR="00AD191F" w:rsidRPr="00D31359" w:rsidRDefault="00AD191F" w:rsidP="002C7C35">
            <w:pPr>
              <w:pStyle w:val="RTOWorksBodyText"/>
            </w:pPr>
          </w:p>
        </w:tc>
      </w:tr>
    </w:tbl>
    <w:p w14:paraId="4C11EBCE" w14:textId="0ADFB06F" w:rsidR="00C1605D" w:rsidRDefault="00F154D4" w:rsidP="00C1605D">
      <w:pPr>
        <w:pStyle w:val="RTOWorksBodyText"/>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8054"/>
      </w:tblGrid>
      <w:tr w:rsidR="00F764F7" w:rsidRPr="00F154D4" w14:paraId="7E597555" w14:textId="77777777" w:rsidTr="007160AC">
        <w:tc>
          <w:tcPr>
            <w:tcW w:w="966" w:type="dxa"/>
          </w:tcPr>
          <w:p w14:paraId="6BB7FAD2" w14:textId="70F109FF" w:rsidR="00F764F7" w:rsidRPr="00F154D4" w:rsidRDefault="006D305B" w:rsidP="007D3129">
            <w:pPr>
              <w:pStyle w:val="RTOWorksBodyText"/>
              <w:ind w:left="-112"/>
            </w:pPr>
            <w:r w:rsidRPr="00F154D4">
              <w:rPr>
                <w:noProof/>
              </w:rPr>
              <w:lastRenderedPageBreak/>
              <w:drawing>
                <wp:inline distT="0" distB="0" distL="0" distR="0" wp14:anchorId="6A196E5A" wp14:editId="36814E0E">
                  <wp:extent cx="616367" cy="449272"/>
                  <wp:effectExtent l="0" t="0" r="0" b="8255"/>
                  <wp:docPr id="36" name="Picture 3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4"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8326" w:type="dxa"/>
            <w:vAlign w:val="center"/>
          </w:tcPr>
          <w:p w14:paraId="0C1E3810" w14:textId="46001ACF" w:rsidR="00F764F7" w:rsidRPr="00F154D4" w:rsidRDefault="00F764F7" w:rsidP="00EF5E5F">
            <w:pPr>
              <w:pStyle w:val="RTOWorksHeading1"/>
              <w:spacing w:after="0"/>
            </w:pPr>
            <w:bookmarkStart w:id="3" w:name="_Toc66436021"/>
            <w:bookmarkStart w:id="4" w:name="_Toc66441638"/>
            <w:r w:rsidRPr="00F154D4">
              <w:t xml:space="preserve">Section </w:t>
            </w:r>
            <w:r w:rsidR="002417D4" w:rsidRPr="00F154D4">
              <w:t>2</w:t>
            </w:r>
            <w:r w:rsidRPr="00F154D4">
              <w:t xml:space="preserve">: </w:t>
            </w:r>
            <w:r w:rsidR="00F154D4" w:rsidRPr="00F154D4">
              <w:t>Financial management implementation</w:t>
            </w:r>
            <w:bookmarkEnd w:id="3"/>
            <w:bookmarkEnd w:id="4"/>
            <w:r w:rsidR="00F154D4" w:rsidRPr="00F154D4">
              <w:t xml:space="preserve"> </w:t>
            </w:r>
          </w:p>
        </w:tc>
      </w:tr>
    </w:tbl>
    <w:p w14:paraId="1EF1DC9C" w14:textId="74EF97EC" w:rsidR="006A3F73" w:rsidRPr="00F154D4" w:rsidRDefault="006A3F73" w:rsidP="006A3F73">
      <w:pPr>
        <w:pStyle w:val="RTOWorksBodyText"/>
      </w:pPr>
      <w:r w:rsidRPr="00F154D4">
        <w:t xml:space="preserve">Complete this section </w:t>
      </w:r>
      <w:r w:rsidRPr="00F154D4">
        <w:rPr>
          <w:i/>
          <w:iCs/>
        </w:rPr>
        <w:t>prior</w:t>
      </w:r>
      <w:r w:rsidRPr="00F154D4">
        <w:t xml:space="preserve"> to the meeting</w:t>
      </w:r>
      <w:r w:rsidR="00E620A4" w:rsidRPr="00F154D4">
        <w:t>.</w:t>
      </w:r>
    </w:p>
    <w:tbl>
      <w:tblPr>
        <w:tblStyle w:val="TableGrid"/>
        <w:tblW w:w="0" w:type="auto"/>
        <w:tblInd w:w="-5" w:type="dxa"/>
        <w:tblLook w:val="04A0" w:firstRow="1" w:lastRow="0" w:firstColumn="1" w:lastColumn="0" w:noHBand="0" w:noVBand="1"/>
      </w:tblPr>
      <w:tblGrid>
        <w:gridCol w:w="4001"/>
        <w:gridCol w:w="4031"/>
        <w:gridCol w:w="983"/>
      </w:tblGrid>
      <w:tr w:rsidR="007160AC" w:rsidRPr="002E7013" w14:paraId="544B517D" w14:textId="77777777" w:rsidTr="002F1CA6">
        <w:trPr>
          <w:trHeight w:val="1831"/>
        </w:trPr>
        <w:tc>
          <w:tcPr>
            <w:tcW w:w="4111" w:type="dxa"/>
          </w:tcPr>
          <w:p w14:paraId="0E0644A6" w14:textId="3E353E1D" w:rsidR="007160AC" w:rsidRPr="00F154D4" w:rsidRDefault="00F154D4" w:rsidP="007D3129">
            <w:pPr>
              <w:pStyle w:val="RTOWorksBodyText"/>
            </w:pPr>
            <w:r>
              <w:t>Meeting preparation</w:t>
            </w:r>
          </w:p>
          <w:p w14:paraId="174D155D" w14:textId="27FD4E17" w:rsidR="00977A92" w:rsidRDefault="00F154D4" w:rsidP="007D3129">
            <w:pPr>
              <w:pStyle w:val="RTOWorksBodyText"/>
              <w:rPr>
                <w:i/>
                <w:iCs/>
              </w:rPr>
            </w:pPr>
            <w:r>
              <w:rPr>
                <w:i/>
                <w:iCs/>
              </w:rPr>
              <w:t xml:space="preserve">As per the instructions in the assessment, you are required to prepare a presentation </w:t>
            </w:r>
            <w:proofErr w:type="gramStart"/>
            <w:r>
              <w:rPr>
                <w:i/>
                <w:iCs/>
              </w:rPr>
              <w:t>in order to</w:t>
            </w:r>
            <w:proofErr w:type="gramEnd"/>
            <w:r>
              <w:rPr>
                <w:i/>
                <w:iCs/>
              </w:rPr>
              <w:t xml:space="preserve"> communicate the financial management plans to your team. </w:t>
            </w:r>
          </w:p>
          <w:p w14:paraId="3BA99F46" w14:textId="490AFFC5" w:rsidR="00F154D4" w:rsidRDefault="00F154D4" w:rsidP="007D3129">
            <w:pPr>
              <w:pStyle w:val="RTOWorksBodyText"/>
              <w:rPr>
                <w:i/>
                <w:iCs/>
              </w:rPr>
            </w:pPr>
            <w:r>
              <w:rPr>
                <w:i/>
                <w:iCs/>
              </w:rPr>
              <w:t xml:space="preserve">Your presentation can be in a form of your choice such as a PowerPoint presentation. </w:t>
            </w:r>
          </w:p>
          <w:p w14:paraId="0AE20F2D" w14:textId="77777777" w:rsidR="00F154D4" w:rsidRPr="00F154D4" w:rsidRDefault="00F154D4" w:rsidP="007D3129">
            <w:pPr>
              <w:pStyle w:val="RTOWorksBodyText"/>
              <w:rPr>
                <w:i/>
                <w:iCs/>
              </w:rPr>
            </w:pPr>
            <w:r w:rsidRPr="00F154D4">
              <w:rPr>
                <w:i/>
                <w:iCs/>
              </w:rPr>
              <w:t>Your presentation is to include:</w:t>
            </w:r>
          </w:p>
          <w:p w14:paraId="69523125" w14:textId="77E32ACC" w:rsidR="00F154D4" w:rsidRDefault="00F154D4" w:rsidP="00F154D4">
            <w:pPr>
              <w:pStyle w:val="RTOWorksBullet1"/>
              <w:rPr>
                <w:i/>
                <w:iCs/>
              </w:rPr>
            </w:pPr>
            <w:r w:rsidRPr="00F154D4">
              <w:rPr>
                <w:i/>
                <w:iCs/>
              </w:rPr>
              <w:t>Details of the agreed budget and financial plans (assume your change/s to the budget were approved).</w:t>
            </w:r>
          </w:p>
          <w:p w14:paraId="60EDC3FA" w14:textId="2196B52C" w:rsidR="002F1CA6" w:rsidRPr="00F154D4" w:rsidRDefault="002F1CA6" w:rsidP="00F154D4">
            <w:pPr>
              <w:pStyle w:val="RTOWorksBullet1"/>
              <w:rPr>
                <w:i/>
                <w:iCs/>
              </w:rPr>
            </w:pPr>
            <w:r>
              <w:rPr>
                <w:i/>
                <w:iCs/>
              </w:rPr>
              <w:t xml:space="preserve">Information on </w:t>
            </w:r>
            <w:r w:rsidR="00F9264E">
              <w:rPr>
                <w:i/>
                <w:iCs/>
              </w:rPr>
              <w:t>the</w:t>
            </w:r>
            <w:r>
              <w:rPr>
                <w:i/>
                <w:iCs/>
              </w:rPr>
              <w:t xml:space="preserve"> processes that will be used to monitor expenditure and control costs</w:t>
            </w:r>
            <w:r w:rsidR="00297C88">
              <w:rPr>
                <w:i/>
                <w:iCs/>
              </w:rPr>
              <w:t xml:space="preserve"> and</w:t>
            </w:r>
            <w:r>
              <w:rPr>
                <w:i/>
                <w:iCs/>
              </w:rPr>
              <w:t xml:space="preserve"> adjust contingency plans as required. </w:t>
            </w:r>
          </w:p>
          <w:p w14:paraId="71A1D9A3" w14:textId="1705BDD9" w:rsidR="002F1CA6" w:rsidRPr="00F154D4" w:rsidRDefault="00F154D4" w:rsidP="002F1CA6">
            <w:pPr>
              <w:pStyle w:val="RTOWorksBullet1"/>
            </w:pPr>
            <w:r w:rsidRPr="00F154D4">
              <w:rPr>
                <w:i/>
                <w:iCs/>
              </w:rPr>
              <w:t xml:space="preserve">Details of the resources and systems that your team need to access </w:t>
            </w:r>
            <w:proofErr w:type="gramStart"/>
            <w:r w:rsidRPr="00F154D4">
              <w:rPr>
                <w:i/>
                <w:iCs/>
              </w:rPr>
              <w:t>in order to</w:t>
            </w:r>
            <w:proofErr w:type="gramEnd"/>
            <w:r w:rsidRPr="00F154D4">
              <w:rPr>
                <w:i/>
                <w:iCs/>
              </w:rPr>
              <w:t xml:space="preserve"> be able to perform their roles (this will be as per the information you completed in Section 1).</w:t>
            </w:r>
          </w:p>
          <w:p w14:paraId="27FB6A27" w14:textId="77777777" w:rsidR="002F1CA6" w:rsidRDefault="002F1CA6" w:rsidP="00F154D4">
            <w:pPr>
              <w:pStyle w:val="RTOWorksBullet1"/>
              <w:numPr>
                <w:ilvl w:val="0"/>
                <w:numId w:val="0"/>
              </w:numPr>
              <w:rPr>
                <w:i/>
                <w:iCs/>
              </w:rPr>
            </w:pPr>
            <w:r>
              <w:rPr>
                <w:i/>
                <w:iCs/>
              </w:rPr>
              <w:t xml:space="preserve">Your presentation must be clear and concise and use a logical structure and language that your audience can understand. </w:t>
            </w:r>
          </w:p>
          <w:p w14:paraId="1C6905BF" w14:textId="697AD2F2" w:rsidR="00F154D4" w:rsidRPr="00F154D4" w:rsidRDefault="00F154D4" w:rsidP="00F154D4">
            <w:pPr>
              <w:pStyle w:val="RTOWorksBullet1"/>
              <w:numPr>
                <w:ilvl w:val="0"/>
                <w:numId w:val="0"/>
              </w:numPr>
            </w:pPr>
            <w:r w:rsidRPr="00F154D4">
              <w:rPr>
                <w:i/>
                <w:iCs/>
              </w:rPr>
              <w:t>List the name of your presentation here and attach it to your Portfolio</w:t>
            </w:r>
            <w:r>
              <w:t>.</w:t>
            </w:r>
          </w:p>
        </w:tc>
        <w:tc>
          <w:tcPr>
            <w:tcW w:w="5171" w:type="dxa"/>
            <w:gridSpan w:val="2"/>
          </w:tcPr>
          <w:p w14:paraId="3253CF7A" w14:textId="2BB4BCCD" w:rsidR="008E6752" w:rsidRPr="00F154D4" w:rsidRDefault="008E6752" w:rsidP="00410C3E">
            <w:pPr>
              <w:pStyle w:val="RTOWorksBodyText"/>
            </w:pPr>
          </w:p>
        </w:tc>
      </w:tr>
      <w:tr w:rsidR="002F1CA6" w:rsidRPr="006A373C" w14:paraId="1A0A6E9C" w14:textId="77777777" w:rsidTr="009100A6">
        <w:trPr>
          <w:trHeight w:val="512"/>
        </w:trPr>
        <w:tc>
          <w:tcPr>
            <w:tcW w:w="4111" w:type="dxa"/>
            <w:tcBorders>
              <w:bottom w:val="single" w:sz="4" w:space="0" w:color="auto"/>
            </w:tcBorders>
          </w:tcPr>
          <w:p w14:paraId="47D3223A" w14:textId="77777777" w:rsidR="002F1CA6" w:rsidRPr="00F154D4" w:rsidRDefault="002F1CA6" w:rsidP="00D23F68">
            <w:pPr>
              <w:pStyle w:val="RTOWorksBodyText"/>
            </w:pPr>
            <w:r w:rsidRPr="00F154D4">
              <w:rPr>
                <w:i/>
                <w:iCs/>
                <w:noProof/>
              </w:rPr>
              <w:drawing>
                <wp:anchor distT="0" distB="0" distL="114300" distR="114300" simplePos="0" relativeHeight="251676672" behindDoc="0" locked="0" layoutInCell="1" allowOverlap="1" wp14:anchorId="1D420774" wp14:editId="0924AA23">
                  <wp:simplePos x="0" y="0"/>
                  <wp:positionH relativeFrom="column">
                    <wp:posOffset>618594</wp:posOffset>
                  </wp:positionH>
                  <wp:positionV relativeFrom="paragraph">
                    <wp:posOffset>143510</wp:posOffset>
                  </wp:positionV>
                  <wp:extent cx="540535" cy="540535"/>
                  <wp:effectExtent l="0" t="0" r="0" b="0"/>
                  <wp:wrapSquare wrapText="bothSides"/>
                  <wp:docPr id="6" name="Graphic 6"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F154D4">
              <w:t xml:space="preserve"> Attach:</w:t>
            </w:r>
          </w:p>
        </w:tc>
        <w:tc>
          <w:tcPr>
            <w:tcW w:w="4161" w:type="dxa"/>
            <w:tcBorders>
              <w:bottom w:val="single" w:sz="4" w:space="0" w:color="auto"/>
              <w:right w:val="nil"/>
            </w:tcBorders>
            <w:vAlign w:val="center"/>
          </w:tcPr>
          <w:p w14:paraId="09D4D75A" w14:textId="77777777" w:rsidR="002F1CA6" w:rsidRPr="00F154D4" w:rsidRDefault="002F1CA6" w:rsidP="009100A6">
            <w:pPr>
              <w:pStyle w:val="RTOWorksBodyText"/>
            </w:pPr>
            <w:r w:rsidRPr="00F154D4">
              <w:t xml:space="preserve">Presentation </w:t>
            </w:r>
          </w:p>
        </w:tc>
        <w:sdt>
          <w:sdtPr>
            <w:id w:val="1947579631"/>
            <w14:checkbox>
              <w14:checked w14:val="0"/>
              <w14:checkedState w14:val="2612" w14:font="MS Gothic"/>
              <w14:uncheckedState w14:val="2610" w14:font="MS Gothic"/>
            </w14:checkbox>
          </w:sdtPr>
          <w:sdtContent>
            <w:tc>
              <w:tcPr>
                <w:tcW w:w="1010" w:type="dxa"/>
                <w:tcBorders>
                  <w:left w:val="nil"/>
                  <w:bottom w:val="single" w:sz="4" w:space="0" w:color="auto"/>
                </w:tcBorders>
                <w:vAlign w:val="center"/>
              </w:tcPr>
              <w:p w14:paraId="455647B9" w14:textId="77777777" w:rsidR="002F1CA6" w:rsidRPr="006A373C" w:rsidRDefault="002F1CA6" w:rsidP="009100A6">
                <w:pPr>
                  <w:pStyle w:val="RTOWorksBodyText"/>
                  <w:jc w:val="center"/>
                </w:pPr>
                <w:r>
                  <w:rPr>
                    <w:rFonts w:ascii="MS Gothic" w:eastAsia="MS Gothic" w:hAnsi="MS Gothic" w:hint="eastAsia"/>
                  </w:rPr>
                  <w:t>☐</w:t>
                </w:r>
              </w:p>
            </w:tc>
          </w:sdtContent>
        </w:sdt>
      </w:tr>
    </w:tbl>
    <w:p w14:paraId="181B7D76" w14:textId="32F88F6B" w:rsidR="006A62C5" w:rsidRDefault="006A62C5" w:rsidP="00765115">
      <w:pPr>
        <w:pStyle w:val="RTOWorksBodyText"/>
      </w:pPr>
    </w:p>
    <w:p w14:paraId="04A2B8A4" w14:textId="71922AF7" w:rsidR="002F1CA6" w:rsidRDefault="002F1CA6" w:rsidP="00765115">
      <w:pPr>
        <w:pStyle w:val="RTOWorksBodyText"/>
      </w:pPr>
    </w:p>
    <w:p w14:paraId="0F873933" w14:textId="51AA098E" w:rsidR="002F1CA6" w:rsidRDefault="002F1CA6" w:rsidP="00765115">
      <w:pPr>
        <w:pStyle w:val="RTOWorksBodyText"/>
      </w:pPr>
    </w:p>
    <w:p w14:paraId="033D76FD" w14:textId="77777777" w:rsidR="002F1CA6" w:rsidRDefault="002F1CA6" w:rsidP="00765115">
      <w:pPr>
        <w:pStyle w:val="RTOWorks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8054"/>
      </w:tblGrid>
      <w:tr w:rsidR="00F764F7" w14:paraId="25C727E4" w14:textId="77777777" w:rsidTr="009B3E67">
        <w:tc>
          <w:tcPr>
            <w:tcW w:w="966" w:type="dxa"/>
          </w:tcPr>
          <w:p w14:paraId="62DEB241" w14:textId="7FA6A384" w:rsidR="00F764F7" w:rsidRDefault="009100A6" w:rsidP="007D3129">
            <w:pPr>
              <w:pStyle w:val="RTOWorksBodyText"/>
              <w:ind w:left="-112"/>
            </w:pPr>
            <w:r>
              <w:lastRenderedPageBreak/>
              <w:br w:type="page"/>
            </w:r>
            <w:r w:rsidR="006D305B">
              <w:rPr>
                <w:noProof/>
              </w:rPr>
              <w:drawing>
                <wp:inline distT="0" distB="0" distL="0" distR="0" wp14:anchorId="2F7C100D" wp14:editId="39EC3A31">
                  <wp:extent cx="616367" cy="449272"/>
                  <wp:effectExtent l="0" t="0" r="0" b="8255"/>
                  <wp:docPr id="37" name="Picture 3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4"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8054" w:type="dxa"/>
            <w:vAlign w:val="center"/>
          </w:tcPr>
          <w:p w14:paraId="146946A0" w14:textId="46910F2D" w:rsidR="00F764F7" w:rsidRDefault="00F764F7" w:rsidP="00812F5A">
            <w:pPr>
              <w:pStyle w:val="RTOWorksHeading1"/>
            </w:pPr>
            <w:bookmarkStart w:id="5" w:name="_Toc66436022"/>
            <w:bookmarkStart w:id="6" w:name="_Toc66441639"/>
            <w:r w:rsidRPr="00F764F7">
              <w:t xml:space="preserve">Section </w:t>
            </w:r>
            <w:r w:rsidR="00D2677B">
              <w:t>3</w:t>
            </w:r>
            <w:r w:rsidRPr="00F764F7">
              <w:t xml:space="preserve">: </w:t>
            </w:r>
            <w:r w:rsidR="002F1CA6">
              <w:t>Financial management monitoring and evaluation</w:t>
            </w:r>
            <w:bookmarkEnd w:id="5"/>
            <w:bookmarkEnd w:id="6"/>
          </w:p>
        </w:tc>
      </w:tr>
    </w:tbl>
    <w:p w14:paraId="5FB18B14" w14:textId="17CC6461" w:rsidR="009100A6" w:rsidRPr="00BE32D5" w:rsidRDefault="009100A6" w:rsidP="00BE32D5">
      <w:pPr>
        <w:pStyle w:val="RTOWorksBodyText"/>
      </w:pPr>
    </w:p>
    <w:tbl>
      <w:tblPr>
        <w:tblStyle w:val="TableGrid"/>
        <w:tblW w:w="0" w:type="auto"/>
        <w:tblInd w:w="-5" w:type="dxa"/>
        <w:tblLook w:val="04A0" w:firstRow="1" w:lastRow="0" w:firstColumn="1" w:lastColumn="0" w:noHBand="0" w:noVBand="1"/>
      </w:tblPr>
      <w:tblGrid>
        <w:gridCol w:w="3261"/>
        <w:gridCol w:w="4772"/>
        <w:gridCol w:w="982"/>
      </w:tblGrid>
      <w:tr w:rsidR="00D83BFA" w:rsidRPr="005F450E" w14:paraId="7C289D07" w14:textId="77777777" w:rsidTr="00120A4C">
        <w:trPr>
          <w:trHeight w:val="4252"/>
        </w:trPr>
        <w:tc>
          <w:tcPr>
            <w:tcW w:w="3261" w:type="dxa"/>
          </w:tcPr>
          <w:p w14:paraId="061DC87A" w14:textId="621BCDC3" w:rsidR="00D83BFA" w:rsidRDefault="00D83BFA" w:rsidP="00D23F68">
            <w:pPr>
              <w:pStyle w:val="RTOWorksBodyText"/>
            </w:pPr>
            <w:r w:rsidRPr="00D83BFA">
              <w:t xml:space="preserve">Budget and expenditure reporting </w:t>
            </w:r>
          </w:p>
          <w:p w14:paraId="02D0167A" w14:textId="77777777" w:rsidR="00D83BFA" w:rsidRDefault="00D83BFA" w:rsidP="00D23F68">
            <w:pPr>
              <w:pStyle w:val="RTOWorksBodyText"/>
              <w:rPr>
                <w:i/>
                <w:iCs/>
              </w:rPr>
            </w:pPr>
            <w:r>
              <w:rPr>
                <w:i/>
                <w:iCs/>
              </w:rPr>
              <w:t xml:space="preserve">You are required to report on the variance between the actual and </w:t>
            </w:r>
            <w:r w:rsidR="00817FBA">
              <w:rPr>
                <w:i/>
                <w:iCs/>
              </w:rPr>
              <w:t>budgeted amount for your budget/financial plan</w:t>
            </w:r>
            <w:r w:rsidR="00471C97">
              <w:rPr>
                <w:i/>
                <w:iCs/>
              </w:rPr>
              <w:t xml:space="preserve"> following financial management procedures</w:t>
            </w:r>
            <w:r>
              <w:rPr>
                <w:i/>
                <w:iCs/>
              </w:rPr>
              <w:t xml:space="preserve">. </w:t>
            </w:r>
            <w:r w:rsidRPr="00F154D4">
              <w:rPr>
                <w:i/>
                <w:iCs/>
              </w:rPr>
              <w:t xml:space="preserve">If you are completing this assessment based on the case study organisation, this will be the information in the simulation pack. </w:t>
            </w:r>
            <w:r>
              <w:rPr>
                <w:i/>
                <w:iCs/>
              </w:rPr>
              <w:t xml:space="preserve">If it is for your own business and you can access this information, then report on it. Otherwise review the Budget </w:t>
            </w:r>
            <w:r w:rsidR="00010758">
              <w:rPr>
                <w:i/>
                <w:iCs/>
              </w:rPr>
              <w:t xml:space="preserve">Report </w:t>
            </w:r>
            <w:r>
              <w:rPr>
                <w:i/>
                <w:iCs/>
              </w:rPr>
              <w:t>information section in the Simulation Pack</w:t>
            </w:r>
            <w:r w:rsidR="00471C97">
              <w:rPr>
                <w:i/>
                <w:iCs/>
              </w:rPr>
              <w:t xml:space="preserve">, as well as the Financial </w:t>
            </w:r>
            <w:r w:rsidR="00010758">
              <w:rPr>
                <w:i/>
                <w:iCs/>
              </w:rPr>
              <w:t xml:space="preserve">Management </w:t>
            </w:r>
            <w:r w:rsidR="00471C97">
              <w:rPr>
                <w:i/>
                <w:iCs/>
              </w:rPr>
              <w:t xml:space="preserve">Policy and Procedures. </w:t>
            </w:r>
          </w:p>
          <w:p w14:paraId="1793579A" w14:textId="1793CB9D" w:rsidR="008D08B8" w:rsidRPr="00D83BFA" w:rsidRDefault="008D08B8" w:rsidP="00D23F68">
            <w:pPr>
              <w:pStyle w:val="RTOWorksBodyText"/>
              <w:rPr>
                <w:i/>
                <w:iCs/>
              </w:rPr>
            </w:pPr>
            <w:r>
              <w:rPr>
                <w:i/>
                <w:iCs/>
              </w:rPr>
              <w:t xml:space="preserve">Please also report on contingencies in this section i.e. </w:t>
            </w:r>
            <w:r w:rsidR="00F55DE0">
              <w:rPr>
                <w:i/>
                <w:iCs/>
              </w:rPr>
              <w:t xml:space="preserve">how well they were implemented and modifications. </w:t>
            </w:r>
          </w:p>
        </w:tc>
        <w:tc>
          <w:tcPr>
            <w:tcW w:w="5754" w:type="dxa"/>
            <w:gridSpan w:val="2"/>
          </w:tcPr>
          <w:p w14:paraId="0A9473BC" w14:textId="2EFDD805" w:rsidR="00302B8D" w:rsidRPr="00D83BFA" w:rsidRDefault="00302B8D" w:rsidP="00410C3E">
            <w:pPr>
              <w:pStyle w:val="RTOWorksBodyText"/>
            </w:pPr>
          </w:p>
        </w:tc>
      </w:tr>
      <w:tr w:rsidR="00D83BFA" w:rsidRPr="005F450E" w14:paraId="15B4731C" w14:textId="77777777" w:rsidTr="00120A4C">
        <w:trPr>
          <w:trHeight w:val="4252"/>
        </w:trPr>
        <w:tc>
          <w:tcPr>
            <w:tcW w:w="3261" w:type="dxa"/>
          </w:tcPr>
          <w:p w14:paraId="5C6F565A" w14:textId="77777777" w:rsidR="00D83BFA" w:rsidRDefault="00471C97" w:rsidP="00D23F68">
            <w:pPr>
              <w:pStyle w:val="RTOWorksBodyText"/>
            </w:pPr>
            <w:r>
              <w:t>F</w:t>
            </w:r>
            <w:r w:rsidRPr="00937D25">
              <w:t>inancial management processes</w:t>
            </w:r>
          </w:p>
          <w:p w14:paraId="3AE7519F" w14:textId="6BCB2E02" w:rsidR="00471C97" w:rsidRDefault="00471C97" w:rsidP="00D23F68">
            <w:pPr>
              <w:pStyle w:val="RTOWorksBodyText"/>
              <w:rPr>
                <w:i/>
                <w:iCs/>
              </w:rPr>
            </w:pPr>
            <w:r>
              <w:rPr>
                <w:i/>
                <w:iCs/>
              </w:rPr>
              <w:t xml:space="preserve">Review current financial management processes. </w:t>
            </w:r>
            <w:r w:rsidRPr="00F154D4">
              <w:rPr>
                <w:i/>
                <w:iCs/>
              </w:rPr>
              <w:t xml:space="preserve">If you are completing this assessment based on the case study organisation, </w:t>
            </w:r>
            <w:r>
              <w:rPr>
                <w:i/>
                <w:iCs/>
              </w:rPr>
              <w:t>review the Financial Policy and Procedures, as well as reflect on the financial plan and budgeting planning and implementation process you have followed</w:t>
            </w:r>
            <w:r w:rsidR="00C55617">
              <w:rPr>
                <w:i/>
                <w:iCs/>
              </w:rPr>
              <w:t>, as well as any budget variance</w:t>
            </w:r>
            <w:r w:rsidR="00B2420D">
              <w:rPr>
                <w:i/>
                <w:iCs/>
              </w:rPr>
              <w:t xml:space="preserve">s. </w:t>
            </w:r>
          </w:p>
          <w:p w14:paraId="7C515BC4" w14:textId="7241106D" w:rsidR="00471C97" w:rsidRDefault="00471C97" w:rsidP="00D23F68">
            <w:pPr>
              <w:pStyle w:val="RTOWorksBodyText"/>
              <w:rPr>
                <w:i/>
                <w:iCs/>
              </w:rPr>
            </w:pPr>
            <w:r>
              <w:rPr>
                <w:i/>
                <w:iCs/>
              </w:rPr>
              <w:t xml:space="preserve">If you are completing this for your own business, review your current workplace processes and the budgeting/financial planning </w:t>
            </w:r>
            <w:r>
              <w:rPr>
                <w:i/>
                <w:iCs/>
              </w:rPr>
              <w:lastRenderedPageBreak/>
              <w:t xml:space="preserve">process you have followed for this assessment. </w:t>
            </w:r>
          </w:p>
          <w:p w14:paraId="3D1D1C6A" w14:textId="33A565CC" w:rsidR="00B2420D" w:rsidRPr="00D83BFA" w:rsidRDefault="00471C97" w:rsidP="00D23F68">
            <w:pPr>
              <w:pStyle w:val="RTOWorksBodyText"/>
              <w:rPr>
                <w:i/>
                <w:iCs/>
              </w:rPr>
            </w:pPr>
            <w:r>
              <w:rPr>
                <w:i/>
                <w:iCs/>
              </w:rPr>
              <w:t xml:space="preserve">What do you believe could be improved? Describe at least three recommendations. Note that you will need to implement at least one of these below.  </w:t>
            </w:r>
          </w:p>
        </w:tc>
        <w:tc>
          <w:tcPr>
            <w:tcW w:w="5754" w:type="dxa"/>
            <w:gridSpan w:val="2"/>
          </w:tcPr>
          <w:p w14:paraId="20D7E68D" w14:textId="16B56157" w:rsidR="00093C30" w:rsidRPr="00D83BFA" w:rsidRDefault="00093C30" w:rsidP="00410C3E">
            <w:pPr>
              <w:pStyle w:val="RTOWorksBodyText"/>
            </w:pPr>
          </w:p>
        </w:tc>
      </w:tr>
      <w:tr w:rsidR="00471C97" w:rsidRPr="005F450E" w14:paraId="65254F6F" w14:textId="77777777" w:rsidTr="00120A4C">
        <w:trPr>
          <w:trHeight w:val="4252"/>
        </w:trPr>
        <w:tc>
          <w:tcPr>
            <w:tcW w:w="3261" w:type="dxa"/>
            <w:tcBorders>
              <w:bottom w:val="single" w:sz="4" w:space="0" w:color="auto"/>
            </w:tcBorders>
          </w:tcPr>
          <w:p w14:paraId="665DA832" w14:textId="77777777" w:rsidR="00471C97" w:rsidRDefault="00471C97" w:rsidP="00D23F68">
            <w:pPr>
              <w:pStyle w:val="RTOWorksBodyText"/>
            </w:pPr>
            <w:r>
              <w:t>Financial management processes improvement</w:t>
            </w:r>
            <w:r w:rsidRPr="00D83BFA">
              <w:t xml:space="preserve"> </w:t>
            </w:r>
          </w:p>
          <w:p w14:paraId="320A761C" w14:textId="0C357CE9" w:rsidR="00471C97" w:rsidRDefault="00471C97" w:rsidP="00D23F68">
            <w:pPr>
              <w:pStyle w:val="RTOWorksBodyText"/>
              <w:rPr>
                <w:i/>
                <w:iCs/>
              </w:rPr>
            </w:pPr>
            <w:r>
              <w:rPr>
                <w:i/>
                <w:iCs/>
              </w:rPr>
              <w:t xml:space="preserve">Select one of the improvements and implement it.  You will also need to provide evidence of this. For example, you may decide that the </w:t>
            </w:r>
            <w:r w:rsidR="00093C30">
              <w:rPr>
                <w:i/>
                <w:iCs/>
              </w:rPr>
              <w:t xml:space="preserve">budget policy section of the financial management policy needs updating </w:t>
            </w:r>
            <w:r w:rsidR="00F9755A">
              <w:rPr>
                <w:i/>
                <w:iCs/>
              </w:rPr>
              <w:t xml:space="preserve">and in this </w:t>
            </w:r>
            <w:proofErr w:type="gramStart"/>
            <w:r w:rsidR="00F9755A">
              <w:rPr>
                <w:i/>
                <w:iCs/>
              </w:rPr>
              <w:t>case</w:t>
            </w:r>
            <w:proofErr w:type="gramEnd"/>
            <w:r w:rsidR="00F9755A">
              <w:rPr>
                <w:i/>
                <w:iCs/>
              </w:rPr>
              <w:t xml:space="preserve"> you will provide an updated policy. </w:t>
            </w:r>
            <w:r w:rsidR="002C6028">
              <w:rPr>
                <w:i/>
                <w:iCs/>
              </w:rPr>
              <w:t>You may also decide to recommend a specific amount for inclusion as a contingency.</w:t>
            </w:r>
          </w:p>
          <w:p w14:paraId="7B05B3DC" w14:textId="3F3A38DD" w:rsidR="00B22DFD" w:rsidRDefault="00B22DFD" w:rsidP="00D23F68">
            <w:pPr>
              <w:pStyle w:val="RTOWorksBodyText"/>
              <w:rPr>
                <w:i/>
                <w:iCs/>
              </w:rPr>
            </w:pPr>
            <w:r>
              <w:rPr>
                <w:i/>
                <w:iCs/>
              </w:rPr>
              <w:t xml:space="preserve">You must also develop an email to send to your team </w:t>
            </w:r>
            <w:proofErr w:type="gramStart"/>
            <w:r>
              <w:rPr>
                <w:i/>
                <w:iCs/>
              </w:rPr>
              <w:t>in order to</w:t>
            </w:r>
            <w:proofErr w:type="gramEnd"/>
            <w:r>
              <w:rPr>
                <w:i/>
                <w:iCs/>
              </w:rPr>
              <w:t xml:space="preserve"> implement the improvement. Document the email in this section. </w:t>
            </w:r>
          </w:p>
          <w:p w14:paraId="5661D1E2" w14:textId="4CD2DFB4" w:rsidR="00471C97" w:rsidRPr="00D83BFA" w:rsidRDefault="00702537" w:rsidP="00D23F68">
            <w:pPr>
              <w:pStyle w:val="RTOWorksBodyText"/>
              <w:rPr>
                <w:i/>
                <w:iCs/>
              </w:rPr>
            </w:pPr>
            <w:r>
              <w:rPr>
                <w:i/>
                <w:iCs/>
              </w:rPr>
              <w:t xml:space="preserve">Submit your Portfolio to your assessor now and then when you receive feedback complete the next and final sections. </w:t>
            </w:r>
          </w:p>
        </w:tc>
        <w:tc>
          <w:tcPr>
            <w:tcW w:w="5754" w:type="dxa"/>
            <w:gridSpan w:val="2"/>
            <w:tcBorders>
              <w:bottom w:val="single" w:sz="4" w:space="0" w:color="auto"/>
            </w:tcBorders>
          </w:tcPr>
          <w:p w14:paraId="01BDB069" w14:textId="5E1D39E3" w:rsidR="00B22DFD" w:rsidRPr="00D83BFA" w:rsidRDefault="00B22DFD" w:rsidP="00410C3E">
            <w:pPr>
              <w:pStyle w:val="RTOWorksBodyText"/>
            </w:pPr>
          </w:p>
        </w:tc>
      </w:tr>
      <w:tr w:rsidR="00702537" w:rsidRPr="006A373C" w14:paraId="2325E7BF" w14:textId="77777777" w:rsidTr="00120A4C">
        <w:trPr>
          <w:trHeight w:val="512"/>
        </w:trPr>
        <w:tc>
          <w:tcPr>
            <w:tcW w:w="3261" w:type="dxa"/>
          </w:tcPr>
          <w:p w14:paraId="332268B8" w14:textId="77777777" w:rsidR="00702537" w:rsidRPr="00471C97" w:rsidRDefault="00702537" w:rsidP="0045586E">
            <w:pPr>
              <w:pStyle w:val="RTOWorksBodyText"/>
            </w:pPr>
            <w:r w:rsidRPr="00471C97">
              <w:rPr>
                <w:i/>
                <w:iCs/>
                <w:noProof/>
              </w:rPr>
              <w:drawing>
                <wp:anchor distT="0" distB="0" distL="114300" distR="114300" simplePos="0" relativeHeight="251680768" behindDoc="0" locked="0" layoutInCell="1" allowOverlap="1" wp14:anchorId="63E1A827" wp14:editId="62FCD222">
                  <wp:simplePos x="0" y="0"/>
                  <wp:positionH relativeFrom="column">
                    <wp:posOffset>618594</wp:posOffset>
                  </wp:positionH>
                  <wp:positionV relativeFrom="paragraph">
                    <wp:posOffset>143510</wp:posOffset>
                  </wp:positionV>
                  <wp:extent cx="540535" cy="540535"/>
                  <wp:effectExtent l="0" t="0" r="0" b="0"/>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471C97">
              <w:t xml:space="preserve"> Attach:</w:t>
            </w:r>
          </w:p>
        </w:tc>
        <w:tc>
          <w:tcPr>
            <w:tcW w:w="4772" w:type="dxa"/>
            <w:tcBorders>
              <w:right w:val="nil"/>
            </w:tcBorders>
            <w:vAlign w:val="center"/>
          </w:tcPr>
          <w:p w14:paraId="4A1835BB" w14:textId="77777777" w:rsidR="00702537" w:rsidRPr="00471C97" w:rsidRDefault="00702537" w:rsidP="00A4494C">
            <w:pPr>
              <w:pStyle w:val="RTOWorksBodyText"/>
            </w:pPr>
            <w:r w:rsidRPr="00471C97">
              <w:t xml:space="preserve">Evidence of financial management improvement </w:t>
            </w:r>
          </w:p>
        </w:tc>
        <w:sdt>
          <w:sdtPr>
            <w:id w:val="543643172"/>
            <w14:checkbox>
              <w14:checked w14:val="0"/>
              <w14:checkedState w14:val="2612" w14:font="MS Gothic"/>
              <w14:uncheckedState w14:val="2610" w14:font="MS Gothic"/>
            </w14:checkbox>
          </w:sdtPr>
          <w:sdtContent>
            <w:tc>
              <w:tcPr>
                <w:tcW w:w="982" w:type="dxa"/>
                <w:tcBorders>
                  <w:left w:val="nil"/>
                </w:tcBorders>
                <w:vAlign w:val="center"/>
              </w:tcPr>
              <w:p w14:paraId="1DD22D70" w14:textId="5A02DF13" w:rsidR="00702537" w:rsidRPr="006A373C" w:rsidRDefault="00A4494C" w:rsidP="00A4494C">
                <w:pPr>
                  <w:pStyle w:val="RTOWorksBodyText"/>
                  <w:jc w:val="center"/>
                </w:pPr>
                <w:r>
                  <w:rPr>
                    <w:rFonts w:ascii="MS Gothic" w:eastAsia="MS Gothic" w:hAnsi="MS Gothic" w:hint="eastAsia"/>
                  </w:rPr>
                  <w:t>☐</w:t>
                </w:r>
              </w:p>
            </w:tc>
          </w:sdtContent>
        </w:sdt>
      </w:tr>
    </w:tbl>
    <w:p w14:paraId="61B124E7" w14:textId="77777777" w:rsidR="00702537" w:rsidRDefault="00702537" w:rsidP="00702537">
      <w:pPr>
        <w:pStyle w:val="RTOWorksHeading3"/>
      </w:pPr>
    </w:p>
    <w:p w14:paraId="4252CFC5" w14:textId="77777777" w:rsidR="00702537" w:rsidRDefault="00702537">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8054"/>
      </w:tblGrid>
      <w:tr w:rsidR="00702537" w14:paraId="29CC4A34" w14:textId="77777777" w:rsidTr="0045586E">
        <w:tc>
          <w:tcPr>
            <w:tcW w:w="966" w:type="dxa"/>
          </w:tcPr>
          <w:p w14:paraId="07A9A16E" w14:textId="77777777" w:rsidR="00702537" w:rsidRDefault="00702537" w:rsidP="0045586E">
            <w:pPr>
              <w:pStyle w:val="RTOWorksBodyText"/>
              <w:ind w:left="-112"/>
            </w:pPr>
            <w:r>
              <w:rPr>
                <w:noProof/>
              </w:rPr>
              <w:lastRenderedPageBreak/>
              <w:drawing>
                <wp:inline distT="0" distB="0" distL="0" distR="0" wp14:anchorId="1D478289" wp14:editId="4FB04FA5">
                  <wp:extent cx="616367" cy="449272"/>
                  <wp:effectExtent l="0" t="0" r="0" b="825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4"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8326" w:type="dxa"/>
            <w:vAlign w:val="center"/>
          </w:tcPr>
          <w:p w14:paraId="11A2B37C" w14:textId="13F410B9" w:rsidR="00702537" w:rsidRDefault="00702537" w:rsidP="0045586E">
            <w:pPr>
              <w:pStyle w:val="RTOWorksHeading1"/>
            </w:pPr>
            <w:bookmarkStart w:id="7" w:name="_Toc66436023"/>
            <w:bookmarkStart w:id="8" w:name="_Toc66441640"/>
            <w:r w:rsidRPr="00F764F7">
              <w:t xml:space="preserve">Section </w:t>
            </w:r>
            <w:r>
              <w:t>4</w:t>
            </w:r>
            <w:r w:rsidRPr="00F764F7">
              <w:t xml:space="preserve">: </w:t>
            </w:r>
            <w:r>
              <w:t>Financial management improvement evaluation</w:t>
            </w:r>
            <w:bookmarkEnd w:id="7"/>
            <w:bookmarkEnd w:id="8"/>
          </w:p>
        </w:tc>
      </w:tr>
    </w:tbl>
    <w:p w14:paraId="3EAE887E" w14:textId="2316B45B" w:rsidR="00DB12FB" w:rsidRDefault="00DB12FB" w:rsidP="00DB12FB">
      <w:pPr>
        <w:pStyle w:val="RTOWorksBodyText"/>
      </w:pPr>
    </w:p>
    <w:tbl>
      <w:tblPr>
        <w:tblStyle w:val="TableGrid"/>
        <w:tblW w:w="0" w:type="auto"/>
        <w:tblInd w:w="-5" w:type="dxa"/>
        <w:tblLook w:val="04A0" w:firstRow="1" w:lastRow="0" w:firstColumn="1" w:lastColumn="0" w:noHBand="0" w:noVBand="1"/>
      </w:tblPr>
      <w:tblGrid>
        <w:gridCol w:w="2844"/>
        <w:gridCol w:w="5187"/>
        <w:gridCol w:w="984"/>
      </w:tblGrid>
      <w:tr w:rsidR="00322F8F" w:rsidRPr="005F450E" w14:paraId="308DF619" w14:textId="77777777" w:rsidTr="00BE32D5">
        <w:trPr>
          <w:trHeight w:val="4252"/>
        </w:trPr>
        <w:tc>
          <w:tcPr>
            <w:tcW w:w="2907" w:type="dxa"/>
            <w:tcBorders>
              <w:bottom w:val="single" w:sz="4" w:space="0" w:color="auto"/>
            </w:tcBorders>
          </w:tcPr>
          <w:p w14:paraId="235ED482" w14:textId="5BE015BB" w:rsidR="00322F8F" w:rsidRDefault="00322F8F" w:rsidP="00D23F68">
            <w:pPr>
              <w:pStyle w:val="RTOWorksBodyText"/>
            </w:pPr>
            <w:r>
              <w:rPr>
                <w:i/>
                <w:iCs/>
              </w:rPr>
              <w:t>Provide an evaluation here of the improvement you implemented based on the feedback from your assessor.</w:t>
            </w:r>
          </w:p>
        </w:tc>
        <w:tc>
          <w:tcPr>
            <w:tcW w:w="6375" w:type="dxa"/>
            <w:gridSpan w:val="2"/>
            <w:tcBorders>
              <w:bottom w:val="single" w:sz="4" w:space="0" w:color="auto"/>
            </w:tcBorders>
          </w:tcPr>
          <w:p w14:paraId="080B321B" w14:textId="47C04701" w:rsidR="002669DD" w:rsidRPr="00D83BFA" w:rsidRDefault="002669DD" w:rsidP="00BE32D5">
            <w:pPr>
              <w:pStyle w:val="RTOWorksBodyText"/>
            </w:pPr>
          </w:p>
        </w:tc>
      </w:tr>
      <w:tr w:rsidR="001F0C28" w:rsidRPr="005F450E" w14:paraId="59F39CA5" w14:textId="77777777" w:rsidTr="00BE32D5">
        <w:trPr>
          <w:trHeight w:val="4252"/>
        </w:trPr>
        <w:tc>
          <w:tcPr>
            <w:tcW w:w="2907" w:type="dxa"/>
            <w:tcBorders>
              <w:bottom w:val="single" w:sz="4" w:space="0" w:color="auto"/>
            </w:tcBorders>
          </w:tcPr>
          <w:p w14:paraId="6DF624C0" w14:textId="77777777" w:rsidR="001F0C28" w:rsidRDefault="001F0C28" w:rsidP="00D23F68">
            <w:pPr>
              <w:pStyle w:val="RTOWorksBodyText"/>
            </w:pPr>
            <w:r>
              <w:t>Record keeping</w:t>
            </w:r>
          </w:p>
          <w:p w14:paraId="16ECCE7E" w14:textId="01BD6E8C" w:rsidR="001F0C28" w:rsidRPr="001F0C28" w:rsidRDefault="001F0C28" w:rsidP="001F0C28">
            <w:pPr>
              <w:pStyle w:val="RTOWorksBodyText"/>
              <w:rPr>
                <w:i/>
                <w:iCs/>
              </w:rPr>
            </w:pPr>
            <w:r>
              <w:rPr>
                <w:i/>
                <w:iCs/>
              </w:rPr>
              <w:t>As indicated in the assessment task, you must create</w:t>
            </w:r>
            <w:r w:rsidRPr="001F0C28">
              <w:rPr>
                <w:i/>
                <w:iCs/>
              </w:rPr>
              <w:t xml:space="preserve"> logical folders for </w:t>
            </w:r>
            <w:proofErr w:type="gramStart"/>
            <w:r w:rsidRPr="001F0C28">
              <w:rPr>
                <w:i/>
                <w:iCs/>
              </w:rPr>
              <w:t>all of</w:t>
            </w:r>
            <w:proofErr w:type="gramEnd"/>
            <w:r w:rsidRPr="001F0C28">
              <w:rPr>
                <w:i/>
                <w:iCs/>
              </w:rPr>
              <w:t xml:space="preserve"> your work</w:t>
            </w:r>
            <w:r>
              <w:rPr>
                <w:i/>
                <w:iCs/>
              </w:rPr>
              <w:t>. S</w:t>
            </w:r>
            <w:r w:rsidRPr="001F0C28">
              <w:rPr>
                <w:i/>
                <w:iCs/>
              </w:rPr>
              <w:t xml:space="preserve">ubmit a screenshot of these folders. This will ensure you follow record keeping requirements. </w:t>
            </w:r>
            <w:r w:rsidR="00C479C5">
              <w:rPr>
                <w:i/>
                <w:iCs/>
              </w:rPr>
              <w:t xml:space="preserve">List the name of your file here. </w:t>
            </w:r>
          </w:p>
          <w:p w14:paraId="06D5111E" w14:textId="69654ADE" w:rsidR="001F0C28" w:rsidRDefault="001F0C28" w:rsidP="00D23F68">
            <w:pPr>
              <w:pStyle w:val="RTOWorksBodyText"/>
            </w:pPr>
          </w:p>
        </w:tc>
        <w:tc>
          <w:tcPr>
            <w:tcW w:w="6375" w:type="dxa"/>
            <w:gridSpan w:val="2"/>
            <w:tcBorders>
              <w:bottom w:val="single" w:sz="4" w:space="0" w:color="auto"/>
            </w:tcBorders>
          </w:tcPr>
          <w:p w14:paraId="36FE6EF6" w14:textId="3670D133" w:rsidR="001F0C28" w:rsidRPr="00D83BFA" w:rsidRDefault="001F0C28" w:rsidP="00BE32D5">
            <w:pPr>
              <w:pStyle w:val="RTOWorksBodyText"/>
            </w:pPr>
          </w:p>
        </w:tc>
      </w:tr>
      <w:tr w:rsidR="001F0C28" w:rsidRPr="006A373C" w14:paraId="5F9FBAA0" w14:textId="77777777" w:rsidTr="005D327C">
        <w:trPr>
          <w:trHeight w:val="512"/>
        </w:trPr>
        <w:tc>
          <w:tcPr>
            <w:tcW w:w="2907" w:type="dxa"/>
            <w:tcBorders>
              <w:bottom w:val="single" w:sz="4" w:space="0" w:color="auto"/>
            </w:tcBorders>
          </w:tcPr>
          <w:p w14:paraId="173A80D4" w14:textId="06B92543" w:rsidR="001F0C28" w:rsidRPr="00471C97" w:rsidRDefault="00702537" w:rsidP="001F0C28">
            <w:pPr>
              <w:pStyle w:val="RTOWorksBodyText"/>
              <w:rPr>
                <w:i/>
                <w:iCs/>
                <w:noProof/>
              </w:rPr>
            </w:pPr>
            <w:r w:rsidRPr="00471C97">
              <w:rPr>
                <w:i/>
                <w:iCs/>
                <w:noProof/>
              </w:rPr>
              <w:drawing>
                <wp:anchor distT="0" distB="0" distL="114300" distR="114300" simplePos="0" relativeHeight="251682816" behindDoc="0" locked="0" layoutInCell="1" allowOverlap="1" wp14:anchorId="0C6935C7" wp14:editId="63DD4DB0">
                  <wp:simplePos x="0" y="0"/>
                  <wp:positionH relativeFrom="column">
                    <wp:posOffset>548458</wp:posOffset>
                  </wp:positionH>
                  <wp:positionV relativeFrom="paragraph">
                    <wp:posOffset>83185</wp:posOffset>
                  </wp:positionV>
                  <wp:extent cx="540535" cy="540535"/>
                  <wp:effectExtent l="0" t="0" r="0" b="0"/>
                  <wp:wrapSquare wrapText="bothSides"/>
                  <wp:docPr id="10" name="Graphic 10"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471C97">
              <w:t>Attach:</w:t>
            </w:r>
          </w:p>
        </w:tc>
        <w:tc>
          <w:tcPr>
            <w:tcW w:w="5365" w:type="dxa"/>
            <w:tcBorders>
              <w:bottom w:val="single" w:sz="4" w:space="0" w:color="auto"/>
              <w:right w:val="nil"/>
            </w:tcBorders>
            <w:vAlign w:val="center"/>
          </w:tcPr>
          <w:p w14:paraId="3A6CF113" w14:textId="72BFEEFF" w:rsidR="001F0C28" w:rsidRPr="00471C97" w:rsidRDefault="001F0C28" w:rsidP="005D327C">
            <w:pPr>
              <w:pStyle w:val="RTOWorksBodyText"/>
            </w:pPr>
            <w:r>
              <w:t>Screenshot of folders</w:t>
            </w:r>
            <w:r w:rsidRPr="00471C97">
              <w:t xml:space="preserve"> </w:t>
            </w:r>
          </w:p>
        </w:tc>
        <w:sdt>
          <w:sdtPr>
            <w:id w:val="1154958943"/>
            <w14:checkbox>
              <w14:checked w14:val="0"/>
              <w14:checkedState w14:val="2612" w14:font="MS Gothic"/>
              <w14:uncheckedState w14:val="2610" w14:font="MS Gothic"/>
            </w14:checkbox>
          </w:sdtPr>
          <w:sdtContent>
            <w:tc>
              <w:tcPr>
                <w:tcW w:w="1010" w:type="dxa"/>
                <w:tcBorders>
                  <w:left w:val="nil"/>
                  <w:bottom w:val="single" w:sz="4" w:space="0" w:color="auto"/>
                </w:tcBorders>
                <w:vAlign w:val="center"/>
              </w:tcPr>
              <w:p w14:paraId="00693841" w14:textId="03C2AC5F" w:rsidR="001F0C28" w:rsidRDefault="005D327C" w:rsidP="005D327C">
                <w:pPr>
                  <w:pStyle w:val="RTOWorksBodyText"/>
                  <w:jc w:val="center"/>
                </w:pPr>
                <w:r>
                  <w:rPr>
                    <w:rFonts w:ascii="MS Gothic" w:eastAsia="MS Gothic" w:hAnsi="MS Gothic" w:hint="eastAsia"/>
                  </w:rPr>
                  <w:t>☐</w:t>
                </w:r>
              </w:p>
            </w:tc>
          </w:sdtContent>
        </w:sdt>
      </w:tr>
    </w:tbl>
    <w:p w14:paraId="58FCEF96" w14:textId="77777777" w:rsidR="007624A6" w:rsidRPr="003704AC" w:rsidRDefault="007624A6" w:rsidP="002066E7">
      <w:pPr>
        <w:pStyle w:val="RTOWorksBodyText"/>
        <w:rPr>
          <w:highlight w:val="yellow"/>
        </w:rPr>
      </w:pPr>
    </w:p>
    <w:sectPr w:rsidR="007624A6" w:rsidRPr="003704AC" w:rsidSect="00D342D0">
      <w:footerReference w:type="default" r:id="rId17"/>
      <w:pgSz w:w="11900" w:h="16840"/>
      <w:pgMar w:top="2155" w:right="1440" w:bottom="1440" w:left="1440" w:header="62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6AD95" w14:textId="77777777" w:rsidR="00AA77E2" w:rsidRDefault="00AA77E2" w:rsidP="00B80E94">
      <w:pPr>
        <w:spacing w:line="240" w:lineRule="auto"/>
      </w:pPr>
      <w:r>
        <w:separator/>
      </w:r>
    </w:p>
  </w:endnote>
  <w:endnote w:type="continuationSeparator" w:id="0">
    <w:p w14:paraId="3CCEB6B3" w14:textId="77777777" w:rsidR="00AA77E2" w:rsidRDefault="00AA77E2"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33FB3" w14:textId="77777777" w:rsidR="005E2FE9" w:rsidRDefault="005E2F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BD26F" w14:textId="77777777" w:rsidR="005E2FE9" w:rsidRDefault="005E2F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386F9" w14:textId="77777777" w:rsidR="005E2FE9" w:rsidRDefault="005E2F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C2BF0" w14:textId="70322B34" w:rsidR="007D3129" w:rsidRPr="005E2FE9" w:rsidRDefault="007D3129" w:rsidP="005E2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AB83C" w14:textId="77777777" w:rsidR="00AA77E2" w:rsidRDefault="00AA77E2" w:rsidP="00B80E94">
      <w:pPr>
        <w:spacing w:line="240" w:lineRule="auto"/>
      </w:pPr>
      <w:r>
        <w:separator/>
      </w:r>
    </w:p>
  </w:footnote>
  <w:footnote w:type="continuationSeparator" w:id="0">
    <w:p w14:paraId="51EDB5F4" w14:textId="77777777" w:rsidR="00AA77E2" w:rsidRDefault="00AA77E2"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1CBD5" w14:textId="77777777" w:rsidR="005E2FE9" w:rsidRDefault="005E2F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2F0E8" w14:textId="4C71473B" w:rsidR="007D3129" w:rsidRPr="005E2FE9" w:rsidRDefault="007D3129" w:rsidP="005E2F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DEED4" w14:textId="77777777" w:rsidR="005E2FE9" w:rsidRDefault="005E2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02E8"/>
    <w:multiLevelType w:val="multilevel"/>
    <w:tmpl w:val="8BB414F2"/>
    <w:numStyleLink w:val="BodtTextBullets"/>
  </w:abstractNum>
  <w:abstractNum w:abstractNumId="1" w15:restartNumberingAfterBreak="0">
    <w:nsid w:val="0C7A5657"/>
    <w:multiLevelType w:val="hybridMultilevel"/>
    <w:tmpl w:val="1492A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3"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4"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5"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7" w15:restartNumberingAfterBreak="0">
    <w:nsid w:val="30B010C3"/>
    <w:multiLevelType w:val="multilevel"/>
    <w:tmpl w:val="78D890BE"/>
    <w:numStyleLink w:val="AssessorGuidanceBullets"/>
  </w:abstractNum>
  <w:abstractNum w:abstractNumId="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E70576B"/>
    <w:multiLevelType w:val="hybridMultilevel"/>
    <w:tmpl w:val="DA463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3"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4002656">
    <w:abstractNumId w:val="14"/>
  </w:num>
  <w:num w:numId="2" w16cid:durableId="1874339488">
    <w:abstractNumId w:val="5"/>
  </w:num>
  <w:num w:numId="3" w16cid:durableId="1296981001">
    <w:abstractNumId w:val="12"/>
  </w:num>
  <w:num w:numId="4" w16cid:durableId="1002200527">
    <w:abstractNumId w:val="6"/>
  </w:num>
  <w:num w:numId="5" w16cid:durableId="1128009974">
    <w:abstractNumId w:val="3"/>
  </w:num>
  <w:num w:numId="6" w16cid:durableId="317343980">
    <w:abstractNumId w:val="2"/>
  </w:num>
  <w:num w:numId="7" w16cid:durableId="1970819429">
    <w:abstractNumId w:val="13"/>
  </w:num>
  <w:num w:numId="8" w16cid:durableId="70474402">
    <w:abstractNumId w:val="10"/>
  </w:num>
  <w:num w:numId="9" w16cid:durableId="820999213">
    <w:abstractNumId w:val="7"/>
  </w:num>
  <w:num w:numId="10" w16cid:durableId="1108702340">
    <w:abstractNumId w:val="5"/>
  </w:num>
  <w:num w:numId="11" w16cid:durableId="953973803">
    <w:abstractNumId w:val="0"/>
  </w:num>
  <w:num w:numId="12" w16cid:durableId="1839299979">
    <w:abstractNumId w:val="4"/>
  </w:num>
  <w:num w:numId="13" w16cid:durableId="499083243">
    <w:abstractNumId w:val="11"/>
  </w:num>
  <w:num w:numId="14" w16cid:durableId="1264652801">
    <w:abstractNumId w:val="8"/>
  </w:num>
  <w:num w:numId="15" w16cid:durableId="64109756">
    <w:abstractNumId w:val="1"/>
  </w:num>
  <w:num w:numId="16" w16cid:durableId="1353075119">
    <w:abstractNumId w:val="9"/>
  </w:num>
  <w:num w:numId="17" w16cid:durableId="517624023">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388"/>
    <w:rsid w:val="00010758"/>
    <w:rsid w:val="000150B8"/>
    <w:rsid w:val="00021B7D"/>
    <w:rsid w:val="00036857"/>
    <w:rsid w:val="000434DF"/>
    <w:rsid w:val="0005702B"/>
    <w:rsid w:val="00057B92"/>
    <w:rsid w:val="00062645"/>
    <w:rsid w:val="0006421B"/>
    <w:rsid w:val="00073C94"/>
    <w:rsid w:val="000765DC"/>
    <w:rsid w:val="000807D8"/>
    <w:rsid w:val="0008598C"/>
    <w:rsid w:val="00093C30"/>
    <w:rsid w:val="000A124F"/>
    <w:rsid w:val="000A1651"/>
    <w:rsid w:val="000B326B"/>
    <w:rsid w:val="000C0090"/>
    <w:rsid w:val="000C2CB3"/>
    <w:rsid w:val="000E25C9"/>
    <w:rsid w:val="00101AF3"/>
    <w:rsid w:val="0010388E"/>
    <w:rsid w:val="00113B81"/>
    <w:rsid w:val="001147C2"/>
    <w:rsid w:val="00120A4C"/>
    <w:rsid w:val="00121040"/>
    <w:rsid w:val="00121606"/>
    <w:rsid w:val="00134D2A"/>
    <w:rsid w:val="00156E50"/>
    <w:rsid w:val="00163444"/>
    <w:rsid w:val="00163B3D"/>
    <w:rsid w:val="00186283"/>
    <w:rsid w:val="00196017"/>
    <w:rsid w:val="001A2FD8"/>
    <w:rsid w:val="001B0BEA"/>
    <w:rsid w:val="001C5388"/>
    <w:rsid w:val="001C6D1D"/>
    <w:rsid w:val="001C7FB6"/>
    <w:rsid w:val="001D0929"/>
    <w:rsid w:val="001E19B0"/>
    <w:rsid w:val="001E7D66"/>
    <w:rsid w:val="001F0C28"/>
    <w:rsid w:val="001F10A9"/>
    <w:rsid w:val="001F22EE"/>
    <w:rsid w:val="00203E1B"/>
    <w:rsid w:val="00204D82"/>
    <w:rsid w:val="002066E7"/>
    <w:rsid w:val="002251FA"/>
    <w:rsid w:val="00234741"/>
    <w:rsid w:val="002417D4"/>
    <w:rsid w:val="00252F2A"/>
    <w:rsid w:val="00257FDB"/>
    <w:rsid w:val="00263182"/>
    <w:rsid w:val="002669DD"/>
    <w:rsid w:val="00291524"/>
    <w:rsid w:val="00295B4B"/>
    <w:rsid w:val="00297C88"/>
    <w:rsid w:val="002B2E83"/>
    <w:rsid w:val="002C6028"/>
    <w:rsid w:val="002C7C35"/>
    <w:rsid w:val="002D35B7"/>
    <w:rsid w:val="002D6CE0"/>
    <w:rsid w:val="002E1131"/>
    <w:rsid w:val="002E6C8B"/>
    <w:rsid w:val="002E7013"/>
    <w:rsid w:val="002F1CA6"/>
    <w:rsid w:val="00302B8D"/>
    <w:rsid w:val="0030430D"/>
    <w:rsid w:val="0031712E"/>
    <w:rsid w:val="00322F8F"/>
    <w:rsid w:val="00324076"/>
    <w:rsid w:val="00326640"/>
    <w:rsid w:val="00332622"/>
    <w:rsid w:val="00340D10"/>
    <w:rsid w:val="003A4FD8"/>
    <w:rsid w:val="003B09FE"/>
    <w:rsid w:val="003B3168"/>
    <w:rsid w:val="003B717C"/>
    <w:rsid w:val="003B7D03"/>
    <w:rsid w:val="003C2B25"/>
    <w:rsid w:val="003D17F9"/>
    <w:rsid w:val="003E1319"/>
    <w:rsid w:val="003F3DA0"/>
    <w:rsid w:val="00410C3E"/>
    <w:rsid w:val="00412118"/>
    <w:rsid w:val="00425344"/>
    <w:rsid w:val="00453F51"/>
    <w:rsid w:val="00471C97"/>
    <w:rsid w:val="00476FB7"/>
    <w:rsid w:val="00482A04"/>
    <w:rsid w:val="00486500"/>
    <w:rsid w:val="0049429F"/>
    <w:rsid w:val="004943FA"/>
    <w:rsid w:val="00495DE9"/>
    <w:rsid w:val="004A028E"/>
    <w:rsid w:val="004B6784"/>
    <w:rsid w:val="004C7C4A"/>
    <w:rsid w:val="004D7087"/>
    <w:rsid w:val="004F6245"/>
    <w:rsid w:val="00503424"/>
    <w:rsid w:val="00506239"/>
    <w:rsid w:val="0050703D"/>
    <w:rsid w:val="005358B6"/>
    <w:rsid w:val="00556973"/>
    <w:rsid w:val="005648AD"/>
    <w:rsid w:val="0057507A"/>
    <w:rsid w:val="00580B7B"/>
    <w:rsid w:val="00581C0A"/>
    <w:rsid w:val="00591289"/>
    <w:rsid w:val="005A2A12"/>
    <w:rsid w:val="005B0A7A"/>
    <w:rsid w:val="005B21B0"/>
    <w:rsid w:val="005C01D1"/>
    <w:rsid w:val="005D327C"/>
    <w:rsid w:val="005E2FE9"/>
    <w:rsid w:val="005E4B71"/>
    <w:rsid w:val="005F04C0"/>
    <w:rsid w:val="005F450E"/>
    <w:rsid w:val="00603054"/>
    <w:rsid w:val="0060502A"/>
    <w:rsid w:val="0061605A"/>
    <w:rsid w:val="00631DF6"/>
    <w:rsid w:val="00656368"/>
    <w:rsid w:val="00670FFB"/>
    <w:rsid w:val="00684F07"/>
    <w:rsid w:val="006915DF"/>
    <w:rsid w:val="006A3F73"/>
    <w:rsid w:val="006A5BB8"/>
    <w:rsid w:val="006A605C"/>
    <w:rsid w:val="006A62C5"/>
    <w:rsid w:val="006A73DF"/>
    <w:rsid w:val="006B1272"/>
    <w:rsid w:val="006B6759"/>
    <w:rsid w:val="006B741C"/>
    <w:rsid w:val="006C4E26"/>
    <w:rsid w:val="006D305B"/>
    <w:rsid w:val="006D3151"/>
    <w:rsid w:val="006E5F63"/>
    <w:rsid w:val="006E7949"/>
    <w:rsid w:val="006F75FB"/>
    <w:rsid w:val="006F7A5C"/>
    <w:rsid w:val="00701043"/>
    <w:rsid w:val="00702537"/>
    <w:rsid w:val="00707699"/>
    <w:rsid w:val="007124F9"/>
    <w:rsid w:val="007160AC"/>
    <w:rsid w:val="007200A4"/>
    <w:rsid w:val="00733749"/>
    <w:rsid w:val="00745286"/>
    <w:rsid w:val="00747F92"/>
    <w:rsid w:val="007624A6"/>
    <w:rsid w:val="00765115"/>
    <w:rsid w:val="007761DC"/>
    <w:rsid w:val="007814B8"/>
    <w:rsid w:val="007A24AD"/>
    <w:rsid w:val="007A5780"/>
    <w:rsid w:val="007B24E3"/>
    <w:rsid w:val="007B5716"/>
    <w:rsid w:val="007D19E6"/>
    <w:rsid w:val="007D3129"/>
    <w:rsid w:val="0080593E"/>
    <w:rsid w:val="00812F5A"/>
    <w:rsid w:val="00817FBA"/>
    <w:rsid w:val="00834718"/>
    <w:rsid w:val="00835667"/>
    <w:rsid w:val="00844CCD"/>
    <w:rsid w:val="00865DDB"/>
    <w:rsid w:val="00895502"/>
    <w:rsid w:val="00896851"/>
    <w:rsid w:val="008A2389"/>
    <w:rsid w:val="008A2CE6"/>
    <w:rsid w:val="008D0690"/>
    <w:rsid w:val="008D08B8"/>
    <w:rsid w:val="008E05A3"/>
    <w:rsid w:val="008E6752"/>
    <w:rsid w:val="008F3364"/>
    <w:rsid w:val="00900058"/>
    <w:rsid w:val="009100A6"/>
    <w:rsid w:val="00914780"/>
    <w:rsid w:val="00915ABD"/>
    <w:rsid w:val="009172E0"/>
    <w:rsid w:val="009206AB"/>
    <w:rsid w:val="00961D49"/>
    <w:rsid w:val="00962971"/>
    <w:rsid w:val="00963C93"/>
    <w:rsid w:val="00977A92"/>
    <w:rsid w:val="009926CE"/>
    <w:rsid w:val="009B3E67"/>
    <w:rsid w:val="009B69EF"/>
    <w:rsid w:val="009C15B1"/>
    <w:rsid w:val="009C3825"/>
    <w:rsid w:val="009C7677"/>
    <w:rsid w:val="00A01CFD"/>
    <w:rsid w:val="00A023DF"/>
    <w:rsid w:val="00A030F4"/>
    <w:rsid w:val="00A4147F"/>
    <w:rsid w:val="00A4494C"/>
    <w:rsid w:val="00A55B92"/>
    <w:rsid w:val="00A65B01"/>
    <w:rsid w:val="00A77535"/>
    <w:rsid w:val="00A83692"/>
    <w:rsid w:val="00A94A93"/>
    <w:rsid w:val="00A977DD"/>
    <w:rsid w:val="00AA525E"/>
    <w:rsid w:val="00AA77E2"/>
    <w:rsid w:val="00AB1AEE"/>
    <w:rsid w:val="00AB7216"/>
    <w:rsid w:val="00AC6284"/>
    <w:rsid w:val="00AD191F"/>
    <w:rsid w:val="00AD7E81"/>
    <w:rsid w:val="00AF7820"/>
    <w:rsid w:val="00B07C7F"/>
    <w:rsid w:val="00B1053B"/>
    <w:rsid w:val="00B22DFD"/>
    <w:rsid w:val="00B2420D"/>
    <w:rsid w:val="00B24487"/>
    <w:rsid w:val="00B357DA"/>
    <w:rsid w:val="00B35F37"/>
    <w:rsid w:val="00B35F7B"/>
    <w:rsid w:val="00B53A49"/>
    <w:rsid w:val="00B545CF"/>
    <w:rsid w:val="00B6141B"/>
    <w:rsid w:val="00B635D1"/>
    <w:rsid w:val="00B80E94"/>
    <w:rsid w:val="00BB4AEB"/>
    <w:rsid w:val="00BC7CE1"/>
    <w:rsid w:val="00BD68A9"/>
    <w:rsid w:val="00BE32D5"/>
    <w:rsid w:val="00BF2546"/>
    <w:rsid w:val="00C018A2"/>
    <w:rsid w:val="00C1605D"/>
    <w:rsid w:val="00C215A3"/>
    <w:rsid w:val="00C44223"/>
    <w:rsid w:val="00C479C5"/>
    <w:rsid w:val="00C51F8C"/>
    <w:rsid w:val="00C55617"/>
    <w:rsid w:val="00C958B7"/>
    <w:rsid w:val="00CC5B4E"/>
    <w:rsid w:val="00CD1DB3"/>
    <w:rsid w:val="00CD2224"/>
    <w:rsid w:val="00CF3D3F"/>
    <w:rsid w:val="00CF3FD8"/>
    <w:rsid w:val="00D03E97"/>
    <w:rsid w:val="00D061BE"/>
    <w:rsid w:val="00D2677B"/>
    <w:rsid w:val="00D27AAB"/>
    <w:rsid w:val="00D31359"/>
    <w:rsid w:val="00D31AC3"/>
    <w:rsid w:val="00D31CD7"/>
    <w:rsid w:val="00D342D0"/>
    <w:rsid w:val="00D4735C"/>
    <w:rsid w:val="00D511D1"/>
    <w:rsid w:val="00D64E1B"/>
    <w:rsid w:val="00D83BFA"/>
    <w:rsid w:val="00D91635"/>
    <w:rsid w:val="00DA4728"/>
    <w:rsid w:val="00DB0A72"/>
    <w:rsid w:val="00DB12FB"/>
    <w:rsid w:val="00DB4B96"/>
    <w:rsid w:val="00DC3653"/>
    <w:rsid w:val="00DE471A"/>
    <w:rsid w:val="00E0476A"/>
    <w:rsid w:val="00E135FA"/>
    <w:rsid w:val="00E13F2E"/>
    <w:rsid w:val="00E1423A"/>
    <w:rsid w:val="00E23F9A"/>
    <w:rsid w:val="00E2662A"/>
    <w:rsid w:val="00E46D5F"/>
    <w:rsid w:val="00E620A4"/>
    <w:rsid w:val="00E64823"/>
    <w:rsid w:val="00E70201"/>
    <w:rsid w:val="00E72312"/>
    <w:rsid w:val="00E936A8"/>
    <w:rsid w:val="00EB0F02"/>
    <w:rsid w:val="00EB2F06"/>
    <w:rsid w:val="00EB5903"/>
    <w:rsid w:val="00EB7B7C"/>
    <w:rsid w:val="00EC5B85"/>
    <w:rsid w:val="00EC6183"/>
    <w:rsid w:val="00EE6040"/>
    <w:rsid w:val="00EE6318"/>
    <w:rsid w:val="00EF5E5F"/>
    <w:rsid w:val="00F030AD"/>
    <w:rsid w:val="00F07041"/>
    <w:rsid w:val="00F11EAA"/>
    <w:rsid w:val="00F14CE0"/>
    <w:rsid w:val="00F154D4"/>
    <w:rsid w:val="00F1766F"/>
    <w:rsid w:val="00F2112B"/>
    <w:rsid w:val="00F425F3"/>
    <w:rsid w:val="00F44992"/>
    <w:rsid w:val="00F55DE0"/>
    <w:rsid w:val="00F562E8"/>
    <w:rsid w:val="00F75CC6"/>
    <w:rsid w:val="00F764F7"/>
    <w:rsid w:val="00F84421"/>
    <w:rsid w:val="00F90762"/>
    <w:rsid w:val="00F9264E"/>
    <w:rsid w:val="00F956C2"/>
    <w:rsid w:val="00F96D42"/>
    <w:rsid w:val="00F9755A"/>
    <w:rsid w:val="00FB1997"/>
    <w:rsid w:val="00FC072C"/>
    <w:rsid w:val="00FC085A"/>
    <w:rsid w:val="00FD630C"/>
    <w:rsid w:val="00FE7A33"/>
    <w:rsid w:val="00FF7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1"/>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aliases w:val="ARA Table"/>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F&amp;B,Footer Odd"/>
    <w:link w:val="FooterChar"/>
    <w:uiPriority w:val="99"/>
    <w:unhideWhenUsed/>
    <w:qFormat/>
    <w:rsid w:val="0005702B"/>
    <w:pPr>
      <w:tabs>
        <w:tab w:val="center" w:pos="4513"/>
        <w:tab w:val="right" w:pos="9026"/>
      </w:tabs>
    </w:pPr>
    <w:rPr>
      <w:sz w:val="22"/>
      <w:szCs w:val="22"/>
    </w:rPr>
  </w:style>
  <w:style w:type="character" w:customStyle="1" w:styleId="FooterChar">
    <w:name w:val="Footer Char"/>
    <w:aliases w:val="RTO Works Footer Char,F&amp;B Char,Footer Odd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4"/>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
      </w:numPr>
    </w:pPr>
  </w:style>
  <w:style w:type="numbering" w:customStyle="1" w:styleId="AssessorGuidanceBullets">
    <w:name w:val="Assessor Guidance Bullets"/>
    <w:uiPriority w:val="99"/>
    <w:rsid w:val="0005702B"/>
    <w:pPr>
      <w:numPr>
        <w:numId w:val="3"/>
      </w:numPr>
    </w:pPr>
  </w:style>
  <w:style w:type="numbering" w:customStyle="1" w:styleId="BodtTextBullets">
    <w:name w:val="Bodt Text Bullets"/>
    <w:uiPriority w:val="99"/>
    <w:rsid w:val="0005702B"/>
    <w:pPr>
      <w:numPr>
        <w:numId w:val="4"/>
      </w:numPr>
    </w:pPr>
  </w:style>
  <w:style w:type="numbering" w:customStyle="1" w:styleId="BodyTextBulletIndent">
    <w:name w:val="Body Text Bullet Indent"/>
    <w:uiPriority w:val="99"/>
    <w:rsid w:val="0005702B"/>
    <w:pPr>
      <w:numPr>
        <w:numId w:val="5"/>
      </w:numPr>
    </w:pPr>
  </w:style>
  <w:style w:type="numbering" w:customStyle="1" w:styleId="BodyTextBullets">
    <w:name w:val="Body Text Bullets"/>
    <w:uiPriority w:val="99"/>
    <w:rsid w:val="0005702B"/>
    <w:pPr>
      <w:numPr>
        <w:numId w:val="6"/>
      </w:numPr>
    </w:pPr>
  </w:style>
  <w:style w:type="paragraph" w:customStyle="1" w:styleId="Bulletstext">
    <w:name w:val="Bullets text"/>
    <w:basedOn w:val="Normal"/>
    <w:autoRedefine/>
    <w:qFormat/>
    <w:rsid w:val="0005702B"/>
    <w:pPr>
      <w:numPr>
        <w:numId w:val="7"/>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8"/>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9"/>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9"/>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numPr>
        <w:numId w:val="11"/>
      </w:num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1"/>
      </w:numPr>
      <w:spacing w:before="120" w:after="120" w:line="288" w:lineRule="auto"/>
    </w:pPr>
    <w:rPr>
      <w:rFonts w:ascii="Arial" w:hAnsi="Arial" w:cs="Arial"/>
      <w:sz w:val="20"/>
      <w:szCs w:val="20"/>
    </w:rPr>
  </w:style>
  <w:style w:type="paragraph" w:customStyle="1" w:styleId="RTOWorksBullet3">
    <w:name w:val="RTO Works Bullet 3"/>
    <w:basedOn w:val="Normal"/>
    <w:qFormat/>
    <w:rsid w:val="0005702B"/>
    <w:pPr>
      <w:numPr>
        <w:ilvl w:val="2"/>
        <w:numId w:val="11"/>
      </w:numPr>
      <w:spacing w:before="120" w:after="120" w:line="288" w:lineRule="auto"/>
    </w:pPr>
    <w:rPr>
      <w:rFonts w:ascii="Arial" w:hAnsi="Arial" w:cs="Arial"/>
      <w:sz w:val="20"/>
      <w:szCs w:val="20"/>
    </w:rPr>
  </w:style>
  <w:style w:type="paragraph" w:customStyle="1" w:styleId="RTOWorksBulletInd1">
    <w:name w:val="RTO Works Bullet Ind 1"/>
    <w:qFormat/>
    <w:rsid w:val="0005702B"/>
    <w:pPr>
      <w:numPr>
        <w:numId w:val="12"/>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2"/>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2"/>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3"/>
      </w:numPr>
      <w:spacing w:before="120" w:after="120" w:line="288" w:lineRule="auto"/>
    </w:pPr>
    <w:rPr>
      <w:rFonts w:ascii="Arial" w:hAnsi="Arial" w:cs="Arial"/>
      <w:sz w:val="20"/>
      <w:szCs w:val="20"/>
    </w:rPr>
  </w:style>
  <w:style w:type="paragraph" w:customStyle="1" w:styleId="RTOWorksContentsHeading">
    <w:name w:val="RTO Works Contents Heading"/>
    <w:qFormat/>
    <w:rsid w:val="0005702B"/>
    <w:pPr>
      <w:spacing w:after="240" w:line="259" w:lineRule="auto"/>
    </w:pPr>
    <w:rPr>
      <w:rFonts w:ascii="Arial" w:hAnsi="Arial" w:cs="Arial"/>
      <w:b/>
      <w:bCs/>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next w:val="RTOWorksBodyText"/>
    <w:qFormat/>
    <w:rsid w:val="0005702B"/>
    <w:pPr>
      <w:spacing w:after="120" w:line="276" w:lineRule="auto"/>
    </w:pPr>
    <w:rPr>
      <w:rFonts w:ascii="Arial" w:hAnsi="Arial" w:cs="Arial"/>
      <w:b/>
      <w:bCs/>
      <w:sz w:val="32"/>
      <w:szCs w:val="32"/>
    </w:rPr>
  </w:style>
  <w:style w:type="paragraph" w:customStyle="1" w:styleId="RTOWorksHeading2">
    <w:name w:val="RTO Works Heading 2"/>
    <w:basedOn w:val="Normal"/>
    <w:next w:val="RTOWorksBodyText"/>
    <w:qFormat/>
    <w:rsid w:val="007624A6"/>
    <w:pPr>
      <w:spacing w:before="480" w:after="120"/>
    </w:pPr>
    <w:rPr>
      <w:rFonts w:ascii="Arial" w:hAnsi="Arial" w:cs="Arial"/>
      <w:b/>
      <w:bCs/>
      <w:sz w:val="28"/>
      <w:szCs w:val="28"/>
    </w:rPr>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Joynal Abedin</cp:lastModifiedBy>
  <cp:revision>13</cp:revision>
  <dcterms:created xsi:type="dcterms:W3CDTF">2021-03-12T00:38:00Z</dcterms:created>
  <dcterms:modified xsi:type="dcterms:W3CDTF">2024-07-24T10:55:00Z</dcterms:modified>
</cp:coreProperties>
</file>