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58A9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Chronilogix</w:t>
      </w:r>
    </w:p>
    <w:p w14:paraId="686915A5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engagement layer wellness platforms are missing.</w:t>
      </w:r>
    </w:p>
    <w:p w14:paraId="22705B5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Wellness apps help people start.</w:t>
      </w:r>
    </w:p>
    <w:p w14:paraId="4B6E0BBA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helps them stay engaged.</w:t>
      </w:r>
    </w:p>
    <w:p w14:paraId="57C4AB98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hyperlink r:id="rId5" w:history="1"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Chronilogix</w:t>
        </w:r>
      </w:hyperlink>
      <w:r w:rsidRPr="003E7CB3">
        <w:rPr>
          <w:rFonts w:ascii="Times New Roman" w:eastAsia="Times New Roman" w:hAnsi="Times New Roman" w:cs="Times New Roman"/>
          <w:kern w:val="0"/>
          <w14:ligatures w14:val="none"/>
        </w:rPr>
        <w:t>, we build AI-powered health coaches designed to sit inside existing wellness ecosystems — creating continuous engagement, deeper retention, and meaningful daily interaction between your platform and your members.</w:t>
      </w:r>
    </w:p>
    <w:p w14:paraId="2EF7DBE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Whether the focus is:</w:t>
      </w:r>
    </w:p>
    <w:p w14:paraId="75BD2102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wellness</w:t>
      </w:r>
    </w:p>
    <w:p w14:paraId="73A84AFA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behavioral health</w:t>
      </w:r>
    </w:p>
    <w:p w14:paraId="1A513F66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chronic disease management</w:t>
      </w:r>
    </w:p>
    <w:p w14:paraId="39F9F928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diabetes</w:t>
      </w:r>
    </w:p>
    <w:p w14:paraId="45D849D9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1595ED44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employee wellbeing</w:t>
      </w:r>
    </w:p>
    <w:p w14:paraId="33BBFE9B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nutrition</w:t>
      </w:r>
    </w:p>
    <w:p w14:paraId="4E233CED" w14:textId="77777777" w:rsidR="003E7CB3" w:rsidRPr="003E7CB3" w:rsidRDefault="003E7CB3" w:rsidP="003E7C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or preventive care</w:t>
      </w:r>
    </w:p>
    <w:p w14:paraId="38E527EA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 biggest challenge is rarely acquisition.</w:t>
      </w:r>
    </w:p>
    <w:p w14:paraId="4A39115A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It is sustained engagement.</w:t>
      </w:r>
    </w:p>
    <w:p w14:paraId="0A5B7F44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Most users open wellness apps with good intentions, then slowly disengage:</w:t>
      </w:r>
    </w:p>
    <w:p w14:paraId="732E17CF" w14:textId="77777777" w:rsidR="003E7CB3" w:rsidRPr="003E7CB3" w:rsidRDefault="003E7CB3" w:rsidP="003E7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they stop logging in</w:t>
      </w:r>
    </w:p>
    <w:p w14:paraId="4A5464AC" w14:textId="77777777" w:rsidR="003E7CB3" w:rsidRPr="003E7CB3" w:rsidRDefault="003E7CB3" w:rsidP="003E7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stop tracking</w:t>
      </w:r>
    </w:p>
    <w:p w14:paraId="22A6F9B8" w14:textId="77777777" w:rsidR="003E7CB3" w:rsidRPr="003E7CB3" w:rsidRDefault="003E7CB3" w:rsidP="003E7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stop responding</w:t>
      </w:r>
    </w:p>
    <w:p w14:paraId="7AC6DC82" w14:textId="77777777" w:rsidR="003E7CB3" w:rsidRPr="003E7CB3" w:rsidRDefault="003E7CB3" w:rsidP="003E7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stop progressing</w:t>
      </w:r>
    </w:p>
    <w:p w14:paraId="3A06712C" w14:textId="77777777" w:rsidR="003E7CB3" w:rsidRPr="003E7CB3" w:rsidRDefault="003E7CB3" w:rsidP="003E7C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eventually cancel or disappear</w:t>
      </w:r>
    </w:p>
    <w:p w14:paraId="243067E6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was built to interrupt that pattern.</w:t>
      </w:r>
    </w:p>
    <w:p w14:paraId="700E9DE5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9FC">
        <w:rPr>
          <w:rFonts w:ascii="Times New Roman" w:eastAsia="Times New Roman" w:hAnsi="Times New Roman" w:cs="Times New Roman"/>
          <w:noProof/>
          <w:kern w:val="0"/>
        </w:rPr>
        <w:pict w14:anchorId="4A33E98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CC54FF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Wellness Platforms Integrate Chronilogix</w:t>
      </w:r>
    </w:p>
    <w:p w14:paraId="68E5AFBF" w14:textId="6672B460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 xml:space="preserve">Platforms like </w:t>
      </w:r>
      <w:hyperlink r:id="rId6" w:history="1"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Balance for Life</w:t>
        </w:r>
      </w:hyperlink>
      <w:r w:rsidRPr="003E7CB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7" w:history="1"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Mindclub of A</w:t>
        </w:r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</w:t>
        </w:r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erica</w:t>
        </w:r>
      </w:hyperlink>
      <w:r w:rsidRPr="003E7CB3">
        <w:rPr>
          <w:rFonts w:ascii="Times New Roman" w:eastAsia="Times New Roman" w:hAnsi="Times New Roman" w:cs="Times New Roman"/>
          <w:kern w:val="0"/>
          <w14:ligatures w14:val="none"/>
        </w:rPr>
        <w:t>, and already provide valuable services.</w:t>
      </w:r>
    </w:p>
    <w:p w14:paraId="4E942EFE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What Chronilogix adds is the missing layer between content and human care:</w:t>
      </w:r>
    </w:p>
    <w:p w14:paraId="25DBA2BD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continuous conversation.</w:t>
      </w:r>
    </w:p>
    <w:p w14:paraId="75FEE5AD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Our AI coaches engage users in real time:</w:t>
      </w:r>
    </w:p>
    <w:p w14:paraId="4EBE26D1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24/7</w:t>
      </w:r>
    </w:p>
    <w:p w14:paraId="6FE3FB43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judgment-free</w:t>
      </w:r>
    </w:p>
    <w:p w14:paraId="182B234B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personalized</w:t>
      </w:r>
    </w:p>
    <w:p w14:paraId="49F5A194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conversational</w:t>
      </w:r>
    </w:p>
    <w:p w14:paraId="6F44807B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motivational</w:t>
      </w:r>
    </w:p>
    <w:p w14:paraId="3201E718" w14:textId="77777777" w:rsidR="003E7CB3" w:rsidRPr="003E7CB3" w:rsidRDefault="003E7CB3" w:rsidP="003E7C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behaviorally intelligent</w:t>
      </w:r>
    </w:p>
    <w:p w14:paraId="0E0B59AA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Instead of static reminders or passive content libraries, users interact with a coach that:</w:t>
      </w:r>
    </w:p>
    <w:p w14:paraId="647B8F58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listens</w:t>
      </w:r>
    </w:p>
    <w:p w14:paraId="733712D5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responds</w:t>
      </w:r>
    </w:p>
    <w:p w14:paraId="22DA7CDA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checks in</w:t>
      </w:r>
    </w:p>
    <w:p w14:paraId="32F47A42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encourages progress</w:t>
      </w:r>
    </w:p>
    <w:p w14:paraId="6802FF41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identifies barriers</w:t>
      </w:r>
    </w:p>
    <w:p w14:paraId="5607532D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reinforces goals</w:t>
      </w:r>
    </w:p>
    <w:p w14:paraId="720EDB22" w14:textId="77777777" w:rsidR="003E7CB3" w:rsidRPr="003E7CB3" w:rsidRDefault="003E7CB3" w:rsidP="003E7C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helps users stay connected to the platform longer</w:t>
      </w:r>
    </w:p>
    <w:p w14:paraId="3EF995DF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4924FF99">
          <v:rect id="_x0000_i1032" style="width:0;height:1.5pt" o:hralign="center" o:hrstd="t" o:hr="t" fillcolor="#a0a0a0" stroked="f"/>
        </w:pict>
      </w:r>
    </w:p>
    <w:p w14:paraId="07F762DB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Business Case</w:t>
      </w:r>
    </w:p>
    <w:p w14:paraId="3898330A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More Engagement</w:t>
      </w:r>
    </w:p>
    <w:p w14:paraId="41EAEB69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People engage more when they feel heard instead of managed.</w:t>
      </w:r>
    </w:p>
    <w:p w14:paraId="6C5600B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 xml:space="preserve">Our coaching architecture is built around </w:t>
      </w:r>
      <w:r w:rsidRPr="003E7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motivational interviewing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, the same evidence-based communication framework used by therapists, addiction counselors, and chronic disease specialists.</w:t>
      </w:r>
    </w:p>
    <w:p w14:paraId="3A6784EA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That creates:</w:t>
      </w:r>
    </w:p>
    <w:p w14:paraId="3062E3A5" w14:textId="77777777" w:rsidR="003E7CB3" w:rsidRPr="003E7CB3" w:rsidRDefault="003E7CB3" w:rsidP="003E7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longer session times</w:t>
      </w:r>
    </w:p>
    <w:p w14:paraId="5CC3F43A" w14:textId="77777777" w:rsidR="003E7CB3" w:rsidRPr="003E7CB3" w:rsidRDefault="003E7CB3" w:rsidP="003E7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more frequent interaction</w:t>
      </w:r>
    </w:p>
    <w:p w14:paraId="647D3341" w14:textId="77777777" w:rsidR="003E7CB3" w:rsidRPr="003E7CB3" w:rsidRDefault="003E7CB3" w:rsidP="003E7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higher emotional connection</w:t>
      </w:r>
    </w:p>
    <w:p w14:paraId="32242AD1" w14:textId="77777777" w:rsidR="003E7CB3" w:rsidRPr="003E7CB3" w:rsidRDefault="003E7CB3" w:rsidP="003E7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improved adherence</w:t>
      </w:r>
    </w:p>
    <w:p w14:paraId="308B647A" w14:textId="77777777" w:rsidR="003E7CB3" w:rsidRPr="003E7CB3" w:rsidRDefault="003E7CB3" w:rsidP="003E7C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stronger long-term retention</w:t>
      </w:r>
    </w:p>
    <w:p w14:paraId="6E9A59E9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9FC">
        <w:rPr>
          <w:rFonts w:ascii="Times New Roman" w:eastAsia="Times New Roman" w:hAnsi="Times New Roman" w:cs="Times New Roman"/>
          <w:noProof/>
          <w:kern w:val="0"/>
        </w:rPr>
        <w:pict w14:anchorId="7A3903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782553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More Upsell Opportunity</w:t>
      </w:r>
    </w:p>
    <w:p w14:paraId="463CA75C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 more engaged a member becomes, the more likely they are to:</w:t>
      </w:r>
    </w:p>
    <w:p w14:paraId="1FED55D5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upgrade plans</w:t>
      </w:r>
    </w:p>
    <w:p w14:paraId="6F0284F2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purchase premium services</w:t>
      </w:r>
    </w:p>
    <w:p w14:paraId="4EB33D70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enroll in coaching</w:t>
      </w:r>
    </w:p>
    <w:p w14:paraId="4D48BF63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renew memberships</w:t>
      </w:r>
    </w:p>
    <w:p w14:paraId="7AE320AA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buy supplements or products</w:t>
      </w:r>
    </w:p>
    <w:p w14:paraId="76690294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participate in partner programs</w:t>
      </w:r>
    </w:p>
    <w:p w14:paraId="3594EC77" w14:textId="77777777" w:rsidR="003E7CB3" w:rsidRPr="003E7CB3" w:rsidRDefault="003E7CB3" w:rsidP="003E7C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or stay inside the ecosystem longer</w:t>
      </w:r>
    </w:p>
    <w:p w14:paraId="2D405F15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creates high-frequency interaction points that naturally increase monetization opportunities without feeling transactional or aggressive.</w:t>
      </w:r>
    </w:p>
    <w:p w14:paraId="198C77E8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This is not traditional upselling.</w:t>
      </w:r>
    </w:p>
    <w:p w14:paraId="3CE0B980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It is relationship-driven engagement that increases perceived value.</w:t>
      </w:r>
    </w:p>
    <w:p w14:paraId="14394283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38B25A82">
          <v:rect id="_x0000_i1030" style="width:0;height:1.5pt" o:hralign="center" o:hrstd="t" o:hr="t" fillcolor="#a0a0a0" stroked="f"/>
        </w:pict>
      </w:r>
    </w:p>
    <w:p w14:paraId="73B95B5A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 High-Value Features Without Expanding Staff</w:t>
      </w:r>
    </w:p>
    <w:p w14:paraId="28F27BA4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Most wellness companies cannot scale human coaching economically.</w:t>
      </w:r>
    </w:p>
    <w:p w14:paraId="797E0449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provides:</w:t>
      </w:r>
    </w:p>
    <w:p w14:paraId="7277702F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24/7 AI support</w:t>
      </w:r>
    </w:p>
    <w:p w14:paraId="6B17AB17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multilingual interaction</w:t>
      </w:r>
    </w:p>
    <w:p w14:paraId="060B807A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scalable member engagement</w:t>
      </w:r>
    </w:p>
    <w:p w14:paraId="024C8A30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diabetes guidance</w:t>
      </w:r>
    </w:p>
    <w:p w14:paraId="4D5DF9F3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behavioral support</w:t>
      </w:r>
    </w:p>
    <w:p w14:paraId="294AC70F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emotional wellness conversations</w:t>
      </w:r>
    </w:p>
    <w:p w14:paraId="34C34485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accountability check-ins</w:t>
      </w:r>
    </w:p>
    <w:p w14:paraId="42287364" w14:textId="77777777" w:rsidR="003E7CB3" w:rsidRPr="003E7CB3" w:rsidRDefault="003E7CB3" w:rsidP="003E7C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intelligent escalation pathways</w:t>
      </w:r>
    </w:p>
    <w:p w14:paraId="24DF8B56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without requiring proportional increases in staffing costs.</w:t>
      </w:r>
    </w:p>
    <w:p w14:paraId="2EF12B13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51CE654C">
          <v:rect id="_x0000_i1029" style="width:0;height:1.5pt" o:hralign="center" o:hrstd="t" o:hr="t" fillcolor="#a0a0a0" stroked="f"/>
        </w:pict>
      </w:r>
    </w:p>
    <w:p w14:paraId="750E40A8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Flexible Integration Models</w:t>
      </w:r>
    </w:p>
    <w:p w14:paraId="3ED3552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can be deployed as:</w:t>
      </w:r>
    </w:p>
    <w:p w14:paraId="4C77B1FB" w14:textId="77777777" w:rsidR="003E7CB3" w:rsidRPr="003E7CB3" w:rsidRDefault="003E7CB3" w:rsidP="003E7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 value-added feature</w:t>
      </w:r>
    </w:p>
    <w:p w14:paraId="26F3D615" w14:textId="77777777" w:rsidR="003E7CB3" w:rsidRPr="003E7CB3" w:rsidRDefault="003E7CB3" w:rsidP="003E7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 premium upsell tier</w:t>
      </w:r>
    </w:p>
    <w:p w14:paraId="7368ACAE" w14:textId="77777777" w:rsidR="003E7CB3" w:rsidRPr="003E7CB3" w:rsidRDefault="003E7CB3" w:rsidP="003E7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 bundled engagement product</w:t>
      </w:r>
    </w:p>
    <w:p w14:paraId="11B5933D" w14:textId="77777777" w:rsidR="003E7CB3" w:rsidRPr="003E7CB3" w:rsidRDefault="003E7CB3" w:rsidP="003E7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 white-labeled experience</w:t>
      </w:r>
    </w:p>
    <w:p w14:paraId="7DDE4095" w14:textId="77777777" w:rsidR="003E7CB3" w:rsidRPr="003E7CB3" w:rsidRDefault="003E7CB3" w:rsidP="003E7C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or an embedded coaching layer inside an existing app</w:t>
      </w:r>
    </w:p>
    <w:p w14:paraId="52608186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Possible use cases include:</w:t>
      </w:r>
    </w:p>
    <w:p w14:paraId="5B55D303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“24/7 Wellness Coach”</w:t>
      </w:r>
    </w:p>
    <w:p w14:paraId="068CF20F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“AI Diabetes Companion”</w:t>
      </w:r>
    </w:p>
    <w:p w14:paraId="682EE65D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“Behavioral Support Layer”</w:t>
      </w:r>
    </w:p>
    <w:p w14:paraId="6A487179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“Recovery &amp; Accountability Coach”</w:t>
      </w:r>
    </w:p>
    <w:p w14:paraId="78361A2D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“Mental Wellness Companion”</w:t>
      </w:r>
    </w:p>
    <w:p w14:paraId="4E972DC7" w14:textId="77777777" w:rsidR="003E7CB3" w:rsidRPr="003E7CB3" w:rsidRDefault="003E7CB3" w:rsidP="003E7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“Premium Concierge Support”</w:t>
      </w:r>
    </w:p>
    <w:p w14:paraId="18C407AF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199CCA89">
          <v:rect id="_x0000_i1028" style="width:0;height:1.5pt" o:hralign="center" o:hrstd="t" o:hr="t" fillcolor="#a0a0a0" stroked="f"/>
        </w:pict>
      </w:r>
    </w:p>
    <w:p w14:paraId="336776A1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Accessible Anywhere</w:t>
      </w:r>
    </w:p>
    <w:p w14:paraId="233EBEDB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is mobile and web-based and can be accessed through:</w:t>
      </w:r>
    </w:p>
    <w:p w14:paraId="392C8C29" w14:textId="77777777" w:rsidR="003E7CB3" w:rsidRPr="003E7CB3" w:rsidRDefault="003E7CB3" w:rsidP="003E7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phones</w:t>
      </w:r>
    </w:p>
    <w:p w14:paraId="7D09C800" w14:textId="77777777" w:rsidR="003E7CB3" w:rsidRPr="003E7CB3" w:rsidRDefault="003E7CB3" w:rsidP="003E7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tablets</w:t>
      </w:r>
    </w:p>
    <w:p w14:paraId="7B4A904C" w14:textId="77777777" w:rsidR="003E7CB3" w:rsidRPr="003E7CB3" w:rsidRDefault="003E7CB3" w:rsidP="003E7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desktops</w:t>
      </w:r>
    </w:p>
    <w:p w14:paraId="768EADD0" w14:textId="77777777" w:rsidR="003E7CB3" w:rsidRPr="003E7CB3" w:rsidRDefault="003E7CB3" w:rsidP="003E7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or embedded partner applications</w:t>
      </w:r>
    </w:p>
    <w:p w14:paraId="5AAF0EA7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That means support exists wherever the user already is.</w:t>
      </w:r>
    </w:p>
    <w:p w14:paraId="08D213E2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At home.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  <w:t>At work.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  <w:t>Traveling.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  <w:t>Late at night.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  <w:t>Between appointments.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  <w:t>Between moments of motivation and moments of relapse.</w:t>
      </w:r>
    </w:p>
    <w:p w14:paraId="7E517833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Because behavior change rarely happens during scheduled office hours.</w:t>
      </w:r>
    </w:p>
    <w:p w14:paraId="167D3816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6B2E882D">
          <v:rect id="_x0000_i1027" style="width:0;height:1.5pt" o:hralign="center" o:hrstd="t" o:hr="t" fillcolor="#a0a0a0" stroked="f"/>
        </w:pict>
      </w:r>
    </w:p>
    <w:p w14:paraId="5CDD6BB2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Chronilogix Different</w:t>
      </w:r>
    </w:p>
    <w:p w14:paraId="35798559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Most wellness platforms deliver:</w:t>
      </w:r>
    </w:p>
    <w:p w14:paraId="11FD8093" w14:textId="77777777" w:rsidR="003E7CB3" w:rsidRPr="003E7CB3" w:rsidRDefault="003E7CB3" w:rsidP="003E7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information</w:t>
      </w:r>
    </w:p>
    <w:p w14:paraId="453A47B1" w14:textId="77777777" w:rsidR="003E7CB3" w:rsidRPr="003E7CB3" w:rsidRDefault="003E7CB3" w:rsidP="003E7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67DD254B" w14:textId="77777777" w:rsidR="003E7CB3" w:rsidRPr="003E7CB3" w:rsidRDefault="003E7CB3" w:rsidP="003E7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29EC9FD7" w14:textId="77777777" w:rsidR="003E7CB3" w:rsidRPr="003E7CB3" w:rsidRDefault="003E7CB3" w:rsidP="003E7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reminders</w:t>
      </w:r>
    </w:p>
    <w:p w14:paraId="75BCBCAA" w14:textId="77777777" w:rsidR="003E7CB3" w:rsidRPr="003E7CB3" w:rsidRDefault="003E7CB3" w:rsidP="003E7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or educational content</w:t>
      </w:r>
    </w:p>
    <w:p w14:paraId="649EC37C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delivers interaction.</w:t>
      </w:r>
    </w:p>
    <w:p w14:paraId="39BE644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 system is designed to:</w:t>
      </w:r>
    </w:p>
    <w:p w14:paraId="581AF2A1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build trust</w:t>
      </w:r>
    </w:p>
    <w:p w14:paraId="1CDAF2B7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reduce shame</w:t>
      </w:r>
    </w:p>
    <w:p w14:paraId="169E235C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encourage honesty</w:t>
      </w:r>
    </w:p>
    <w:p w14:paraId="4BBF41D5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increase self-awareness</w:t>
      </w:r>
    </w:p>
    <w:p w14:paraId="034D782D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create accountability</w:t>
      </w:r>
    </w:p>
    <w:p w14:paraId="4E080A1F" w14:textId="77777777" w:rsidR="003E7CB3" w:rsidRPr="003E7CB3" w:rsidRDefault="003E7CB3" w:rsidP="003E7C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keep users emotionally connected to their goals</w:t>
      </w:r>
    </w:p>
    <w:p w14:paraId="257934D0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People do not build relationships with dashboards.</w:t>
      </w:r>
    </w:p>
    <w:p w14:paraId="35EBC91C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They build relationships through conversation.</w:t>
      </w:r>
    </w:p>
    <w:p w14:paraId="318EFDD5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39FC">
        <w:rPr>
          <w:rFonts w:ascii="Times New Roman" w:eastAsia="Times New Roman" w:hAnsi="Times New Roman" w:cs="Times New Roman"/>
          <w:noProof/>
          <w:kern w:val="0"/>
        </w:rPr>
        <w:pict w14:anchorId="5DB166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AC92DE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Opportunity</w:t>
      </w:r>
    </w:p>
    <w:p w14:paraId="588B3B38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 future of wellness is not just better content.</w:t>
      </w:r>
    </w:p>
    <w:p w14:paraId="706BB4B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It is continuous engagement.</w:t>
      </w:r>
    </w:p>
    <w:p w14:paraId="6F0208AE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The platforms that win over the next decade will be the ones that:</w:t>
      </w:r>
    </w:p>
    <w:p w14:paraId="3C1400CF" w14:textId="77777777" w:rsidR="003E7CB3" w:rsidRPr="003E7CB3" w:rsidRDefault="003E7CB3" w:rsidP="003E7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retain members longer</w:t>
      </w:r>
    </w:p>
    <w:p w14:paraId="666FD9F1" w14:textId="77777777" w:rsidR="003E7CB3" w:rsidRPr="003E7CB3" w:rsidRDefault="003E7CB3" w:rsidP="003E7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create daily relevance</w:t>
      </w:r>
    </w:p>
    <w:p w14:paraId="6C08DD19" w14:textId="77777777" w:rsidR="003E7CB3" w:rsidRPr="003E7CB3" w:rsidRDefault="003E7CB3" w:rsidP="003E7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personalize support at scale</w:t>
      </w:r>
    </w:p>
    <w:p w14:paraId="2B16ED29" w14:textId="77777777" w:rsidR="003E7CB3" w:rsidRPr="003E7CB3" w:rsidRDefault="003E7CB3" w:rsidP="003E7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increase emotional connection</w:t>
      </w:r>
    </w:p>
    <w:p w14:paraId="29951915" w14:textId="77777777" w:rsidR="003E7CB3" w:rsidRPr="003E7CB3" w:rsidRDefault="003E7CB3" w:rsidP="003E7C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extend care beyond appointments and notifications</w:t>
      </w:r>
    </w:p>
    <w:p w14:paraId="57F016A4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was built to become that layer.</w:t>
      </w:r>
    </w:p>
    <w:p w14:paraId="30A16D84" w14:textId="77777777" w:rsidR="003E7CB3" w:rsidRPr="003E7CB3" w:rsidRDefault="002A39FC" w:rsidP="003E7C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noProof/>
          <w:kern w:val="0"/>
        </w:rPr>
        <w:pict w14:anchorId="30A94518">
          <v:rect id="_x0000_i1025" style="width:0;height:1.5pt" o:hralign="center" o:hrstd="t" o:hr="t" fillcolor="#a0a0a0" stroked="f"/>
        </w:pict>
      </w:r>
    </w:p>
    <w:p w14:paraId="3BF335EC" w14:textId="77777777" w:rsidR="003E7CB3" w:rsidRPr="003E7CB3" w:rsidRDefault="003E7CB3" w:rsidP="003E7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Chronilogix</w:t>
      </w:r>
    </w:p>
    <w:p w14:paraId="7C6877D2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Chronilogix develops AI-powered health coaches focused on:</w:t>
      </w:r>
    </w:p>
    <w:p w14:paraId="4EC9B25E" w14:textId="77777777" w:rsidR="003E7CB3" w:rsidRPr="003E7CB3" w:rsidRDefault="003E7CB3" w:rsidP="003E7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mental health support</w:t>
      </w:r>
    </w:p>
    <w:p w14:paraId="2ACC9C63" w14:textId="77777777" w:rsidR="003E7CB3" w:rsidRPr="003E7CB3" w:rsidRDefault="003E7CB3" w:rsidP="003E7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diabetes and chronic disease management</w:t>
      </w:r>
    </w:p>
    <w:p w14:paraId="06984C73" w14:textId="77777777" w:rsidR="003E7CB3" w:rsidRPr="003E7CB3" w:rsidRDefault="003E7CB3" w:rsidP="003E7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motivational interviewing</w:t>
      </w:r>
    </w:p>
    <w:p w14:paraId="1BB97A06" w14:textId="77777777" w:rsidR="003E7CB3" w:rsidRPr="003E7CB3" w:rsidRDefault="003E7CB3" w:rsidP="003E7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engagement optimization</w:t>
      </w:r>
    </w:p>
    <w:p w14:paraId="358AEC08" w14:textId="77777777" w:rsidR="003E7CB3" w:rsidRPr="003E7CB3" w:rsidRDefault="003E7CB3" w:rsidP="003E7C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and continuous behavioral support</w:t>
      </w:r>
    </w:p>
    <w:p w14:paraId="2D8DBD0F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kern w:val="0"/>
          <w14:ligatures w14:val="none"/>
        </w:rPr>
        <w:t>Our mission is to help organizations create scalable, compassionate, always-available support systems that improve both outcomes and engagement.</w:t>
      </w:r>
    </w:p>
    <w:p w14:paraId="319AAD3C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7C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Steven Amiel, CEO</w:t>
      </w:r>
      <w:r w:rsidRPr="003E7CB3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history="1"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steven@chronilogix.com</w:t>
        </w:r>
      </w:hyperlink>
    </w:p>
    <w:p w14:paraId="15F4A6E6" w14:textId="77777777" w:rsidR="003E7CB3" w:rsidRPr="003E7CB3" w:rsidRDefault="003E7CB3" w:rsidP="003E7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3E7C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Chronilogix Website</w:t>
        </w:r>
      </w:hyperlink>
    </w:p>
    <w:p w14:paraId="5C5E13BB" w14:textId="77777777" w:rsidR="001B34D9" w:rsidRDefault="001B34D9"/>
    <w:sectPr w:rsidR="001B3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080"/>
    <w:multiLevelType w:val="multilevel"/>
    <w:tmpl w:val="980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10A5"/>
    <w:multiLevelType w:val="multilevel"/>
    <w:tmpl w:val="685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0F40"/>
    <w:multiLevelType w:val="multilevel"/>
    <w:tmpl w:val="7596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0478F"/>
    <w:multiLevelType w:val="multilevel"/>
    <w:tmpl w:val="DCF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22657"/>
    <w:multiLevelType w:val="multilevel"/>
    <w:tmpl w:val="28C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44FE5"/>
    <w:multiLevelType w:val="multilevel"/>
    <w:tmpl w:val="AA7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E37C9"/>
    <w:multiLevelType w:val="multilevel"/>
    <w:tmpl w:val="A30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705C2"/>
    <w:multiLevelType w:val="multilevel"/>
    <w:tmpl w:val="066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77657"/>
    <w:multiLevelType w:val="multilevel"/>
    <w:tmpl w:val="970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47C9B"/>
    <w:multiLevelType w:val="multilevel"/>
    <w:tmpl w:val="0F6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C45EC"/>
    <w:multiLevelType w:val="multilevel"/>
    <w:tmpl w:val="6E5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C2D6B"/>
    <w:multiLevelType w:val="multilevel"/>
    <w:tmpl w:val="537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17F7B"/>
    <w:multiLevelType w:val="multilevel"/>
    <w:tmpl w:val="DE1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9002C"/>
    <w:multiLevelType w:val="multilevel"/>
    <w:tmpl w:val="80EC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7909">
    <w:abstractNumId w:val="3"/>
  </w:num>
  <w:num w:numId="2" w16cid:durableId="185213623">
    <w:abstractNumId w:val="10"/>
  </w:num>
  <w:num w:numId="3" w16cid:durableId="376053004">
    <w:abstractNumId w:val="13"/>
  </w:num>
  <w:num w:numId="4" w16cid:durableId="167058268">
    <w:abstractNumId w:val="0"/>
  </w:num>
  <w:num w:numId="5" w16cid:durableId="804473505">
    <w:abstractNumId w:val="6"/>
  </w:num>
  <w:num w:numId="6" w16cid:durableId="879705629">
    <w:abstractNumId w:val="5"/>
  </w:num>
  <w:num w:numId="7" w16cid:durableId="686449816">
    <w:abstractNumId w:val="4"/>
  </w:num>
  <w:num w:numId="8" w16cid:durableId="170142097">
    <w:abstractNumId w:val="9"/>
  </w:num>
  <w:num w:numId="9" w16cid:durableId="762073430">
    <w:abstractNumId w:val="7"/>
  </w:num>
  <w:num w:numId="10" w16cid:durableId="109058562">
    <w:abstractNumId w:val="1"/>
  </w:num>
  <w:num w:numId="11" w16cid:durableId="1096171222">
    <w:abstractNumId w:val="11"/>
  </w:num>
  <w:num w:numId="12" w16cid:durableId="898787661">
    <w:abstractNumId w:val="8"/>
  </w:num>
  <w:num w:numId="13" w16cid:durableId="1365208642">
    <w:abstractNumId w:val="12"/>
  </w:num>
  <w:num w:numId="14" w16cid:durableId="1491480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B3"/>
    <w:rsid w:val="001A7938"/>
    <w:rsid w:val="001B34D9"/>
    <w:rsid w:val="002A39FC"/>
    <w:rsid w:val="003E7CB3"/>
    <w:rsid w:val="00C94E47"/>
    <w:rsid w:val="00D03FCA"/>
    <w:rsid w:val="00D4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1B55"/>
  <w15:chartTrackingRefBased/>
  <w15:docId w15:val="{D1CE4420-DD55-F643-96D4-07872EB6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7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7CB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7C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n@chronilogix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ndclubusa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lanceforlife.com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ronilogix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ronilogix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735</Words>
  <Characters>4346</Characters>
  <Application>Microsoft Office Word</Application>
  <DocSecurity>0</DocSecurity>
  <Lines>114</Lines>
  <Paragraphs>99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Amiel</dc:creator>
  <cp:keywords/>
  <dc:description/>
  <cp:lastModifiedBy>Steven Amiel</cp:lastModifiedBy>
  <cp:revision>1</cp:revision>
  <dcterms:created xsi:type="dcterms:W3CDTF">2026-05-10T21:21:00Z</dcterms:created>
  <dcterms:modified xsi:type="dcterms:W3CDTF">2026-05-10T21:23:00Z</dcterms:modified>
</cp:coreProperties>
</file>