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AB0BA" w14:textId="77777777" w:rsidR="00D641C0" w:rsidRDefault="00D641C0" w:rsidP="00D641C0">
      <w:pPr>
        <w:jc w:val="center"/>
        <w:rPr>
          <w:rFonts w:ascii="Bahnschrift" w:hAnsi="Bahnschrift"/>
          <w:b/>
          <w:bCs/>
          <w:sz w:val="44"/>
          <w:szCs w:val="44"/>
          <w:u w:val="single"/>
        </w:rPr>
      </w:pPr>
      <w:r>
        <w:rPr>
          <w:rFonts w:ascii="Bahnschrift" w:hAnsi="Bahnschrift"/>
          <w:b/>
          <w:bCs/>
          <w:sz w:val="44"/>
          <w:szCs w:val="44"/>
          <w:u w:val="single"/>
        </w:rPr>
        <w:t>AMAZON VIRTUAL ASSISTAN</w:t>
      </w:r>
    </w:p>
    <w:p w14:paraId="25CAB5D9" w14:textId="77777777" w:rsidR="00D641C0" w:rsidRPr="00DE2E04" w:rsidRDefault="00D641C0" w:rsidP="00D641C0">
      <w:pPr>
        <w:jc w:val="center"/>
        <w:rPr>
          <w:rFonts w:ascii="Bahnschrift" w:hAnsi="Bahnschrift"/>
          <w:b/>
          <w:bCs/>
          <w:color w:val="4472C4" w:themeColor="accent1"/>
          <w:sz w:val="28"/>
          <w:szCs w:val="28"/>
          <w:u w:val="single"/>
        </w:rPr>
      </w:pPr>
      <w:r w:rsidRPr="00DE2E04">
        <w:rPr>
          <w:rFonts w:ascii="Bahnschrift" w:hAnsi="Bahnschrift"/>
          <w:b/>
          <w:bCs/>
          <w:color w:val="4472C4" w:themeColor="accent1"/>
          <w:sz w:val="28"/>
          <w:szCs w:val="28"/>
          <w:u w:val="single"/>
        </w:rPr>
        <w:t>JDC FREE IT CITY</w:t>
      </w:r>
    </w:p>
    <w:p w14:paraId="6CAF1D59" w14:textId="77777777" w:rsidR="00D641C0" w:rsidRPr="00FA582F" w:rsidRDefault="00D641C0" w:rsidP="00D641C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ahnschrift" w:hAnsi="Bahnschrift"/>
          <w:sz w:val="28"/>
          <w:szCs w:val="28"/>
        </w:rPr>
      </w:pPr>
      <w:r w:rsidRPr="00FA582F">
        <w:rPr>
          <w:rFonts w:ascii="Bahnschrift" w:hAnsi="Bahnschrift"/>
          <w:sz w:val="28"/>
          <w:szCs w:val="28"/>
        </w:rPr>
        <w:t>Muhammad Abdullah Sabir</w:t>
      </w:r>
    </w:p>
    <w:p w14:paraId="1505BF2B" w14:textId="77777777" w:rsidR="00D641C0" w:rsidRPr="00FA582F" w:rsidRDefault="00D641C0" w:rsidP="00D641C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ahnschrift" w:hAnsi="Bahnschrift"/>
          <w:sz w:val="28"/>
          <w:szCs w:val="28"/>
        </w:rPr>
      </w:pPr>
      <w:r w:rsidRPr="00FA582F">
        <w:rPr>
          <w:rFonts w:ascii="Bahnschrift" w:hAnsi="Bahnschrift"/>
          <w:sz w:val="28"/>
          <w:szCs w:val="28"/>
        </w:rPr>
        <w:t>AMZ-B02-6647</w:t>
      </w:r>
    </w:p>
    <w:p w14:paraId="18839463" w14:textId="77777777" w:rsidR="00D641C0" w:rsidRPr="00FA582F" w:rsidRDefault="00D641C0" w:rsidP="00D641C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ahnschrift" w:hAnsi="Bahnschrift"/>
          <w:sz w:val="28"/>
          <w:szCs w:val="28"/>
        </w:rPr>
      </w:pPr>
      <w:r w:rsidRPr="00FA582F">
        <w:rPr>
          <w:rFonts w:ascii="Bahnschrift" w:hAnsi="Bahnschrift"/>
          <w:sz w:val="28"/>
          <w:szCs w:val="28"/>
        </w:rPr>
        <w:t>Batch 02</w:t>
      </w:r>
    </w:p>
    <w:p w14:paraId="0AE0638C" w14:textId="77777777" w:rsidR="00D641C0" w:rsidRPr="00FA582F" w:rsidRDefault="00D641C0" w:rsidP="00D641C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ahnschrift" w:hAnsi="Bahnschrift"/>
          <w:sz w:val="28"/>
          <w:szCs w:val="28"/>
        </w:rPr>
      </w:pPr>
      <w:r w:rsidRPr="00FA582F">
        <w:rPr>
          <w:rFonts w:ascii="Bahnschrift" w:hAnsi="Bahnschrift"/>
          <w:sz w:val="28"/>
          <w:szCs w:val="28"/>
        </w:rPr>
        <w:t>Sir Adnan Nazir</w:t>
      </w:r>
    </w:p>
    <w:p w14:paraId="5D57B392" w14:textId="77777777" w:rsidR="00D641C0" w:rsidRDefault="00D641C0" w:rsidP="00D641C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ahnschrift" w:hAnsi="Bahnschrift"/>
          <w:sz w:val="28"/>
          <w:szCs w:val="28"/>
        </w:rPr>
      </w:pPr>
      <w:r w:rsidRPr="00FA582F">
        <w:rPr>
          <w:rFonts w:ascii="Bahnschrift" w:hAnsi="Bahnschrift"/>
          <w:sz w:val="28"/>
          <w:szCs w:val="28"/>
        </w:rPr>
        <w:t>Monday (6pm to 8pm)</w:t>
      </w:r>
    </w:p>
    <w:p w14:paraId="0890CD59" w14:textId="77777777" w:rsidR="00D641C0" w:rsidRPr="00DE2E04" w:rsidRDefault="00D641C0" w:rsidP="00D641C0">
      <w:pPr>
        <w:jc w:val="center"/>
        <w:rPr>
          <w:rFonts w:ascii="Bahnschrift" w:hAnsi="Bahnschrift"/>
          <w:b/>
          <w:bCs/>
          <w:sz w:val="36"/>
          <w:szCs w:val="36"/>
          <w:u w:val="single"/>
        </w:rPr>
      </w:pPr>
      <w:r w:rsidRPr="00DE2E04">
        <w:rPr>
          <w:rFonts w:ascii="Bahnschrift" w:hAnsi="Bahnschrift"/>
          <w:b/>
          <w:bCs/>
          <w:sz w:val="36"/>
          <w:szCs w:val="36"/>
          <w:u w:val="single"/>
        </w:rPr>
        <w:t>Product Hunting</w:t>
      </w:r>
    </w:p>
    <w:p w14:paraId="362272A0" w14:textId="77777777" w:rsidR="00D641C0" w:rsidRDefault="00D641C0" w:rsidP="00D641C0">
      <w:pPr>
        <w:rPr>
          <w:rFonts w:ascii="Bahnschrift" w:hAnsi="Bahnschrift"/>
          <w:sz w:val="28"/>
          <w:szCs w:val="28"/>
        </w:rPr>
      </w:pPr>
      <w:r>
        <w:rPr>
          <w:rFonts w:ascii="Bahnschrift" w:hAnsi="Bahnschrift"/>
          <w:sz w:val="28"/>
          <w:szCs w:val="28"/>
        </w:rPr>
        <w:t xml:space="preserve">My hunt is </w:t>
      </w:r>
      <w:r w:rsidRPr="004B2928">
        <w:rPr>
          <w:rFonts w:ascii="Bahnschrift" w:hAnsi="Bahnschrift"/>
          <w:sz w:val="28"/>
          <w:szCs w:val="28"/>
        </w:rPr>
        <w:t>Luxurious, lightweight inflatable neck pillow offers maximum comfort in a compact package;</w:t>
      </w:r>
      <w:r>
        <w:rPr>
          <w:rFonts w:ascii="Bahnschrift" w:hAnsi="Bahnschrift"/>
          <w:sz w:val="28"/>
          <w:szCs w:val="28"/>
        </w:rPr>
        <w:t xml:space="preserve"> </w:t>
      </w:r>
      <w:r w:rsidRPr="004B2928">
        <w:rPr>
          <w:rFonts w:ascii="Bahnschrift" w:hAnsi="Bahnschrift"/>
          <w:sz w:val="28"/>
          <w:szCs w:val="28"/>
        </w:rPr>
        <w:t>ideal for airplane, car, and train travel</w:t>
      </w:r>
      <w:r>
        <w:rPr>
          <w:rFonts w:ascii="Bahnschrift" w:hAnsi="Bahnschrift"/>
          <w:sz w:val="28"/>
          <w:szCs w:val="28"/>
        </w:rPr>
        <w:t>.</w:t>
      </w:r>
    </w:p>
    <w:p w14:paraId="62942CCE" w14:textId="77777777" w:rsidR="00D641C0" w:rsidRPr="00CA7287" w:rsidRDefault="00D641C0" w:rsidP="00D641C0">
      <w:pPr>
        <w:rPr>
          <w:rFonts w:ascii="Bahnschrift" w:hAnsi="Bahnschrift"/>
          <w:b/>
          <w:bCs/>
          <w:sz w:val="28"/>
          <w:szCs w:val="28"/>
          <w:u w:val="single"/>
        </w:rPr>
      </w:pPr>
      <w:r w:rsidRPr="00CA7287">
        <w:rPr>
          <w:rFonts w:ascii="Bahnschrift" w:hAnsi="Bahnschrift"/>
          <w:b/>
          <w:bCs/>
          <w:sz w:val="28"/>
          <w:szCs w:val="28"/>
          <w:u w:val="single"/>
        </w:rPr>
        <w:t>Black box;</w:t>
      </w:r>
    </w:p>
    <w:p w14:paraId="49C6A6E3" w14:textId="387A878C" w:rsidR="008419DA" w:rsidRDefault="00D641C0">
      <w:pPr>
        <w:rPr>
          <w:noProof/>
        </w:rPr>
      </w:pPr>
      <w:r>
        <w:rPr>
          <w:noProof/>
        </w:rPr>
        <w:drawing>
          <wp:inline distT="0" distB="0" distL="0" distR="0" wp14:anchorId="29996710" wp14:editId="2A48D319">
            <wp:extent cx="6238875" cy="64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238875" cy="647700"/>
                    </a:xfrm>
                    <a:prstGeom prst="rect">
                      <a:avLst/>
                    </a:prstGeom>
                  </pic:spPr>
                </pic:pic>
              </a:graphicData>
            </a:graphic>
          </wp:inline>
        </w:drawing>
      </w:r>
    </w:p>
    <w:p w14:paraId="426F6B51" w14:textId="77777777" w:rsidR="00D641C0" w:rsidRDefault="00D641C0" w:rsidP="00D641C0">
      <w:pPr>
        <w:rPr>
          <w:rFonts w:ascii="Bahnschrift" w:hAnsi="Bahnschrift"/>
          <w:sz w:val="28"/>
          <w:szCs w:val="28"/>
        </w:rPr>
      </w:pPr>
      <w:r>
        <w:rPr>
          <w:rFonts w:ascii="Bahnschrift" w:hAnsi="Bahnschrift"/>
          <w:noProof/>
          <w:sz w:val="28"/>
          <w:szCs w:val="28"/>
        </w:rPr>
        <w:t xml:space="preserve">        </w:t>
      </w:r>
      <w:r w:rsidRPr="009A6AC1">
        <w:rPr>
          <w:rFonts w:ascii="Bahnschrift" w:hAnsi="Bahnschrift"/>
          <w:sz w:val="28"/>
          <w:szCs w:val="28"/>
        </w:rPr>
        <w:t>This particular product is highly appealing and lucrative to me as it generates a substantial monthly revenue of over $14,</w:t>
      </w:r>
      <w:r>
        <w:rPr>
          <w:rFonts w:ascii="Bahnschrift" w:hAnsi="Bahnschrift"/>
          <w:sz w:val="28"/>
          <w:szCs w:val="28"/>
        </w:rPr>
        <w:t>968</w:t>
      </w:r>
      <w:r w:rsidRPr="009A6AC1">
        <w:rPr>
          <w:rFonts w:ascii="Bahnschrift" w:hAnsi="Bahnschrift"/>
          <w:sz w:val="28"/>
          <w:szCs w:val="28"/>
        </w:rPr>
        <w:t>. It has also received excellent reviews with a rating above 4.2, meeting the criteria set by UK standards. Moreover, the product boasts an impressive age of 49 months, indicating its long-standing success. Additionally, it offers a diverse range of three variations, further enhancing its appeal</w:t>
      </w:r>
      <w:r>
        <w:rPr>
          <w:rFonts w:ascii="Bahnschrift" w:hAnsi="Bahnschrift"/>
          <w:sz w:val="28"/>
          <w:szCs w:val="28"/>
        </w:rPr>
        <w:t>.</w:t>
      </w:r>
    </w:p>
    <w:p w14:paraId="66AC2B79" w14:textId="77777777" w:rsidR="00D641C0" w:rsidRDefault="00D641C0" w:rsidP="00D641C0">
      <w:pPr>
        <w:rPr>
          <w:rFonts w:ascii="Bahnschrift" w:hAnsi="Bahnschrift"/>
          <w:sz w:val="28"/>
          <w:szCs w:val="28"/>
        </w:rPr>
      </w:pPr>
    </w:p>
    <w:p w14:paraId="2265A7D4" w14:textId="4774CB68" w:rsidR="00D641C0" w:rsidRPr="00D641C0" w:rsidRDefault="00D641C0" w:rsidP="00D641C0">
      <w:pPr>
        <w:rPr>
          <w:rFonts w:ascii="Bahnschrift" w:hAnsi="Bahnschrift"/>
          <w:sz w:val="28"/>
          <w:szCs w:val="28"/>
        </w:rPr>
      </w:pPr>
      <w:r>
        <w:rPr>
          <w:rFonts w:ascii="Bahnschrift" w:hAnsi="Bahnschrift"/>
          <w:b/>
          <w:bCs/>
          <w:sz w:val="28"/>
          <w:szCs w:val="28"/>
          <w:u w:val="single"/>
        </w:rPr>
        <w:t>CEREBRO;</w:t>
      </w:r>
    </w:p>
    <w:p w14:paraId="2A54231F" w14:textId="1F5E8109" w:rsidR="00D641C0" w:rsidRDefault="00D641C0" w:rsidP="00D641C0">
      <w:pPr>
        <w:rPr>
          <w:rFonts w:ascii="Bahnschrift" w:hAnsi="Bahnschrift"/>
          <w:b/>
          <w:bCs/>
          <w:noProof/>
          <w:sz w:val="28"/>
          <w:szCs w:val="28"/>
          <w:u w:val="single"/>
        </w:rPr>
      </w:pPr>
      <w:r>
        <w:rPr>
          <w:rFonts w:ascii="Bahnschrift" w:hAnsi="Bahnschrift"/>
          <w:b/>
          <w:bCs/>
          <w:noProof/>
          <w:sz w:val="28"/>
          <w:szCs w:val="28"/>
          <w:u w:val="single"/>
        </w:rPr>
        <w:drawing>
          <wp:inline distT="0" distB="0" distL="0" distR="0" wp14:anchorId="1F00A27C" wp14:editId="2DB69DCA">
            <wp:extent cx="5943600" cy="37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56278" cy="372267"/>
                    </a:xfrm>
                    <a:prstGeom prst="rect">
                      <a:avLst/>
                    </a:prstGeom>
                  </pic:spPr>
                </pic:pic>
              </a:graphicData>
            </a:graphic>
          </wp:inline>
        </w:drawing>
      </w:r>
    </w:p>
    <w:p w14:paraId="465E5A7A" w14:textId="77777777" w:rsidR="00D641C0" w:rsidRDefault="00D641C0" w:rsidP="00D641C0">
      <w:pPr>
        <w:rPr>
          <w:rFonts w:ascii="Bahnschrift" w:hAnsi="Bahnschrift"/>
          <w:sz w:val="28"/>
          <w:szCs w:val="28"/>
        </w:rPr>
      </w:pPr>
      <w:r w:rsidRPr="00D641C0">
        <w:rPr>
          <w:rFonts w:ascii="Bahnschrift" w:hAnsi="Bahnschrift"/>
          <w:sz w:val="28"/>
          <w:szCs w:val="28"/>
        </w:rPr>
        <w:t>Based on the ASIN search results, I discovered a keyword related to "travel pillow" that has a search volume of over 145,</w:t>
      </w:r>
      <w:r>
        <w:rPr>
          <w:rFonts w:ascii="Bahnschrift" w:hAnsi="Bahnschrift"/>
          <w:sz w:val="28"/>
          <w:szCs w:val="28"/>
        </w:rPr>
        <w:t>546</w:t>
      </w:r>
      <w:r w:rsidRPr="00D641C0">
        <w:rPr>
          <w:rFonts w:ascii="Bahnschrift" w:hAnsi="Bahnschrift"/>
          <w:sz w:val="28"/>
          <w:szCs w:val="28"/>
        </w:rPr>
        <w:t>. Furthermore, the number of competing products for this keyword is less than</w:t>
      </w:r>
      <w:r>
        <w:rPr>
          <w:rFonts w:ascii="Bahnschrift" w:hAnsi="Bahnschrift"/>
          <w:sz w:val="28"/>
          <w:szCs w:val="28"/>
        </w:rPr>
        <w:t>&gt;</w:t>
      </w:r>
      <w:r w:rsidRPr="00D641C0">
        <w:rPr>
          <w:rFonts w:ascii="Bahnschrift" w:hAnsi="Bahnschrift"/>
          <w:sz w:val="28"/>
          <w:szCs w:val="28"/>
        </w:rPr>
        <w:t>2000.</w:t>
      </w:r>
    </w:p>
    <w:p w14:paraId="0788E720" w14:textId="737173C2" w:rsidR="00D641C0" w:rsidRDefault="00D641C0" w:rsidP="00D641C0">
      <w:pPr>
        <w:rPr>
          <w:rFonts w:ascii="Bahnschrift" w:hAnsi="Bahnschrift"/>
          <w:sz w:val="28"/>
          <w:szCs w:val="28"/>
        </w:rPr>
      </w:pPr>
      <w:r w:rsidRPr="00D641C0">
        <w:rPr>
          <w:rFonts w:ascii="Bahnschrift" w:hAnsi="Bahnschrift"/>
          <w:sz w:val="28"/>
          <w:szCs w:val="28"/>
        </w:rPr>
        <w:lastRenderedPageBreak/>
        <w:t xml:space="preserve"> This indicates that there is relatively low competition in the market. To further analyze the potential, I examined the graph representing the search volume trend over time.</w:t>
      </w:r>
    </w:p>
    <w:p w14:paraId="6272C78B" w14:textId="3DA6E3BF" w:rsidR="001F14CD" w:rsidRDefault="001F14CD" w:rsidP="001F14CD">
      <w:pPr>
        <w:jc w:val="center"/>
        <w:rPr>
          <w:rFonts w:ascii="Bahnschrift" w:hAnsi="Bahnschrift"/>
          <w:b/>
          <w:bCs/>
          <w:sz w:val="28"/>
          <w:szCs w:val="28"/>
        </w:rPr>
      </w:pPr>
      <w:r w:rsidRPr="001F14CD">
        <w:rPr>
          <w:rFonts w:ascii="Bahnschrift" w:hAnsi="Bahnschrift"/>
          <w:b/>
          <w:bCs/>
          <w:sz w:val="28"/>
          <w:szCs w:val="28"/>
        </w:rPr>
        <w:t>CERERO GRAPH;</w:t>
      </w:r>
    </w:p>
    <w:p w14:paraId="467BF279" w14:textId="0E4CD613" w:rsidR="001F14CD" w:rsidRPr="001F14CD" w:rsidRDefault="001F14CD" w:rsidP="001F14CD">
      <w:pPr>
        <w:jc w:val="center"/>
        <w:rPr>
          <w:rFonts w:ascii="Bahnschrift" w:hAnsi="Bahnschrift"/>
          <w:sz w:val="28"/>
          <w:szCs w:val="28"/>
        </w:rPr>
      </w:pPr>
      <w:r w:rsidRPr="001F14CD">
        <w:rPr>
          <w:rFonts w:ascii="Bahnschrift" w:hAnsi="Bahnschrift"/>
          <w:sz w:val="28"/>
          <w:szCs w:val="28"/>
        </w:rPr>
        <w:t>The graph I reviewed displayed a one-year trend for the search volume of the keyword "travel pillow." The lowest recorded point on the graph was above 64,000, indicating a consistently high level of interest in the product over the past year.</w:t>
      </w:r>
    </w:p>
    <w:p w14:paraId="1CA694CB" w14:textId="17920E85" w:rsidR="001F14CD" w:rsidRDefault="001F14CD" w:rsidP="00D641C0">
      <w:pPr>
        <w:rPr>
          <w:rFonts w:ascii="Bahnschrift" w:hAnsi="Bahnschrift"/>
          <w:sz w:val="28"/>
          <w:szCs w:val="28"/>
        </w:rPr>
      </w:pPr>
      <w:r>
        <w:rPr>
          <w:rFonts w:ascii="Bahnschrift" w:hAnsi="Bahnschrift"/>
          <w:noProof/>
          <w:sz w:val="28"/>
          <w:szCs w:val="28"/>
        </w:rPr>
        <w:drawing>
          <wp:inline distT="0" distB="0" distL="0" distR="0" wp14:anchorId="12BE32EB" wp14:editId="046AFDAA">
            <wp:extent cx="5903997" cy="4342765"/>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75476" cy="4395342"/>
                    </a:xfrm>
                    <a:prstGeom prst="rect">
                      <a:avLst/>
                    </a:prstGeom>
                  </pic:spPr>
                </pic:pic>
              </a:graphicData>
            </a:graphic>
          </wp:inline>
        </w:drawing>
      </w:r>
    </w:p>
    <w:p w14:paraId="5943C649" w14:textId="44792C7F" w:rsidR="00EE0C8A" w:rsidRDefault="00EE0C8A" w:rsidP="00D641C0">
      <w:pPr>
        <w:rPr>
          <w:rFonts w:ascii="Bahnschrift" w:hAnsi="Bahnschrift"/>
          <w:sz w:val="28"/>
          <w:szCs w:val="28"/>
        </w:rPr>
      </w:pPr>
      <w:r>
        <w:rPr>
          <w:rFonts w:ascii="Bahnschrift" w:hAnsi="Bahnschrift"/>
          <w:sz w:val="28"/>
          <w:szCs w:val="28"/>
        </w:rPr>
        <w:t xml:space="preserve">And </w:t>
      </w:r>
    </w:p>
    <w:p w14:paraId="77ACD56E" w14:textId="21F7F58A" w:rsidR="00EE0C8A" w:rsidRDefault="00EE0C8A" w:rsidP="00D641C0">
      <w:pPr>
        <w:rPr>
          <w:rFonts w:ascii="Bahnschrift" w:hAnsi="Bahnschrift"/>
          <w:sz w:val="28"/>
          <w:szCs w:val="28"/>
        </w:rPr>
      </w:pPr>
      <w:r w:rsidRPr="00EE0C8A">
        <w:rPr>
          <w:rFonts w:ascii="Bahnschrift" w:hAnsi="Bahnschrift"/>
          <w:sz w:val="28"/>
          <w:szCs w:val="28"/>
        </w:rPr>
        <w:t>I analyzed represents the search volume trend for the keyword "travel pillow" over its entire history. The lowest recorded point on the graph indicates a minimum search volume of 26,000, suggesting consistent and sustained interest in the product over time.</w:t>
      </w:r>
    </w:p>
    <w:p w14:paraId="40938500" w14:textId="68324617" w:rsidR="00EE0C8A" w:rsidRDefault="00EE0C8A" w:rsidP="00D641C0">
      <w:pPr>
        <w:rPr>
          <w:rFonts w:ascii="Bahnschrift" w:hAnsi="Bahnschrift"/>
          <w:sz w:val="28"/>
          <w:szCs w:val="28"/>
        </w:rPr>
      </w:pPr>
      <w:r>
        <w:rPr>
          <w:rFonts w:ascii="Bahnschrift" w:hAnsi="Bahnschrift"/>
          <w:noProof/>
          <w:sz w:val="28"/>
          <w:szCs w:val="28"/>
        </w:rPr>
        <w:lastRenderedPageBreak/>
        <w:drawing>
          <wp:inline distT="0" distB="0" distL="0" distR="0" wp14:anchorId="3E7FD5B8" wp14:editId="79AEEAA9">
            <wp:extent cx="6009572" cy="461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6063140" cy="4651193"/>
                    </a:xfrm>
                    <a:prstGeom prst="rect">
                      <a:avLst/>
                    </a:prstGeom>
                  </pic:spPr>
                </pic:pic>
              </a:graphicData>
            </a:graphic>
          </wp:inline>
        </w:drawing>
      </w:r>
      <w:r>
        <w:rPr>
          <w:rFonts w:ascii="Bahnschrift" w:hAnsi="Bahnschrift"/>
          <w:sz w:val="28"/>
          <w:szCs w:val="28"/>
        </w:rPr>
        <w:t>.</w:t>
      </w:r>
    </w:p>
    <w:p w14:paraId="6BB7CECC" w14:textId="5A33F559" w:rsidR="00EE0C8A" w:rsidRPr="00605BC9" w:rsidRDefault="008F0976" w:rsidP="00D641C0">
      <w:pPr>
        <w:rPr>
          <w:rFonts w:ascii="Bahnschrift" w:hAnsi="Bahnschrift"/>
          <w:sz w:val="28"/>
          <w:szCs w:val="28"/>
        </w:rPr>
      </w:pPr>
      <w:r w:rsidRPr="008F0976">
        <w:rPr>
          <w:rFonts w:ascii="Bahnschrift" w:hAnsi="Bahnschrift"/>
          <w:b/>
          <w:bCs/>
          <w:sz w:val="28"/>
          <w:szCs w:val="28"/>
          <w:u w:val="single"/>
        </w:rPr>
        <w:t>GOOGLE TREND;</w:t>
      </w:r>
    </w:p>
    <w:p w14:paraId="1658343F" w14:textId="75A3A084" w:rsidR="008F0976" w:rsidRDefault="00605BC9" w:rsidP="00D641C0">
      <w:pPr>
        <w:rPr>
          <w:rFonts w:ascii="Bahnschrift" w:hAnsi="Bahnschrift"/>
          <w:sz w:val="28"/>
          <w:szCs w:val="28"/>
        </w:rPr>
      </w:pPr>
      <w:r w:rsidRPr="00605BC9">
        <w:rPr>
          <w:rFonts w:ascii="Bahnschrift" w:hAnsi="Bahnschrift"/>
          <w:sz w:val="28"/>
          <w:szCs w:val="28"/>
        </w:rPr>
        <w:t>Based on the Google Trends graph, it can be observed that the keyword "travel pillow" does not exhibit a distinct trend or seasonality. The graph indicates that the interest in this product remains relatively consistent throughout different time periods, suggesting that it maintains a steady level of demand without being influenced by specific seasons or trends.</w:t>
      </w:r>
    </w:p>
    <w:p w14:paraId="2151DBDF" w14:textId="3EF91462" w:rsidR="00605BC9" w:rsidRDefault="00605BC9" w:rsidP="00D641C0">
      <w:pPr>
        <w:rPr>
          <w:rFonts w:ascii="Bahnschrift" w:hAnsi="Bahnschrift"/>
          <w:noProof/>
          <w:sz w:val="28"/>
          <w:szCs w:val="28"/>
        </w:rPr>
      </w:pPr>
      <w:r>
        <w:rPr>
          <w:rFonts w:ascii="Bahnschrift" w:hAnsi="Bahnschrift"/>
          <w:noProof/>
          <w:sz w:val="28"/>
          <w:szCs w:val="28"/>
        </w:rPr>
        <w:lastRenderedPageBreak/>
        <w:drawing>
          <wp:inline distT="0" distB="0" distL="0" distR="0" wp14:anchorId="04810D06" wp14:editId="3D56899A">
            <wp:extent cx="5943600" cy="31616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1665"/>
                    </a:xfrm>
                    <a:prstGeom prst="rect">
                      <a:avLst/>
                    </a:prstGeom>
                  </pic:spPr>
                </pic:pic>
              </a:graphicData>
            </a:graphic>
          </wp:inline>
        </w:drawing>
      </w:r>
    </w:p>
    <w:p w14:paraId="748FCDBD" w14:textId="67E4143C" w:rsidR="00605BC9" w:rsidRDefault="00605BC9" w:rsidP="00605BC9">
      <w:pPr>
        <w:jc w:val="center"/>
        <w:rPr>
          <w:rFonts w:ascii="Bahnschrift" w:hAnsi="Bahnschrift"/>
          <w:b/>
          <w:bCs/>
          <w:sz w:val="28"/>
          <w:szCs w:val="28"/>
          <w:u w:val="single"/>
        </w:rPr>
      </w:pPr>
      <w:r>
        <w:rPr>
          <w:rFonts w:ascii="Bahnschrift" w:hAnsi="Bahnschrift"/>
          <w:b/>
          <w:bCs/>
          <w:sz w:val="28"/>
          <w:szCs w:val="28"/>
          <w:u w:val="single"/>
        </w:rPr>
        <w:t>Product Validation:</w:t>
      </w:r>
    </w:p>
    <w:p w14:paraId="33E933EA" w14:textId="2BA399CB" w:rsidR="00605BC9" w:rsidRDefault="00605BC9" w:rsidP="00605BC9">
      <w:pPr>
        <w:rPr>
          <w:rFonts w:ascii="Bahnschrift" w:hAnsi="Bahnschrift"/>
          <w:b/>
          <w:bCs/>
          <w:sz w:val="28"/>
          <w:szCs w:val="28"/>
          <w:u w:val="single"/>
        </w:rPr>
      </w:pPr>
      <w:r>
        <w:rPr>
          <w:rFonts w:ascii="Bahnschrift" w:hAnsi="Bahnschrift"/>
          <w:b/>
          <w:bCs/>
          <w:sz w:val="28"/>
          <w:szCs w:val="28"/>
          <w:u w:val="single"/>
        </w:rPr>
        <w:t>X-ray;</w:t>
      </w:r>
    </w:p>
    <w:p w14:paraId="3E4FC35C" w14:textId="487526DF" w:rsidR="00146FB1" w:rsidRPr="001D7308" w:rsidRDefault="00146FB1" w:rsidP="00605BC9">
      <w:pPr>
        <w:rPr>
          <w:rFonts w:ascii="Bahnschrift" w:hAnsi="Bahnschrift" w:cs="Segoe UI"/>
          <w:color w:val="000000" w:themeColor="text1"/>
          <w:sz w:val="28"/>
          <w:szCs w:val="28"/>
          <w:shd w:val="clear" w:color="auto" w:fill="F7F7F8"/>
        </w:rPr>
      </w:pPr>
      <w:r w:rsidRPr="001D7308">
        <w:rPr>
          <w:rFonts w:ascii="Bahnschrift" w:hAnsi="Bahnschrift" w:cs="Segoe UI"/>
          <w:color w:val="000000" w:themeColor="text1"/>
          <w:sz w:val="28"/>
          <w:szCs w:val="28"/>
          <w:shd w:val="clear" w:color="auto" w:fill="F7F7F8"/>
        </w:rPr>
        <w:t>After conducting an in-depth analysis of the top 25 products related to the keyword "travel pillow," several positive observations were made. Firstly, there is a presence of promising keywords associated with the product. Secondly, the pricing of these products appears to be consistent, which is an encouraging sign. Additionally, the level of competition in terms of reviews is relatively low, with most sellers having less than 500 reviews. This indicates a favorable opportunity to enter the market. Furthermore, it is worth noting that none of the sellers are affiliated with Amazon (AMZ), which suggests the potential for a gap in the market for a new seller to establish a presence</w:t>
      </w:r>
      <w:r w:rsidRPr="001D7308">
        <w:rPr>
          <w:rFonts w:ascii="Bahnschrift" w:hAnsi="Bahnschrift" w:cs="Segoe UI"/>
          <w:color w:val="000000" w:themeColor="text1"/>
          <w:sz w:val="28"/>
          <w:szCs w:val="28"/>
          <w:shd w:val="clear" w:color="auto" w:fill="F7F7F8"/>
        </w:rPr>
        <w:t>.</w:t>
      </w:r>
    </w:p>
    <w:p w14:paraId="51610A02" w14:textId="23002DE6" w:rsidR="00146FB1" w:rsidRDefault="00146FB1" w:rsidP="00146FB1">
      <w:pPr>
        <w:jc w:val="center"/>
        <w:rPr>
          <w:rFonts w:ascii="Bahnschrift" w:hAnsi="Bahnschrift"/>
          <w:b/>
          <w:bCs/>
          <w:sz w:val="36"/>
          <w:szCs w:val="36"/>
          <w:u w:val="single"/>
        </w:rPr>
      </w:pPr>
      <w:r>
        <w:rPr>
          <w:rFonts w:ascii="Bahnschrift" w:hAnsi="Bahnschrift"/>
          <w:b/>
          <w:bCs/>
          <w:sz w:val="36"/>
          <w:szCs w:val="36"/>
          <w:u w:val="single"/>
        </w:rPr>
        <w:t>Unsorted Data;</w:t>
      </w:r>
    </w:p>
    <w:p w14:paraId="58ED94BD" w14:textId="189E4AE7" w:rsidR="001D7308" w:rsidRPr="001D7308" w:rsidRDefault="001D7308" w:rsidP="00146FB1">
      <w:pPr>
        <w:jc w:val="center"/>
        <w:rPr>
          <w:rFonts w:ascii="Bahnschrift" w:hAnsi="Bahnschrift"/>
          <w:b/>
          <w:bCs/>
          <w:sz w:val="28"/>
          <w:szCs w:val="28"/>
          <w:u w:val="single"/>
        </w:rPr>
      </w:pPr>
      <w:r w:rsidRPr="001D7308">
        <w:rPr>
          <w:rFonts w:ascii="Bahnschrift" w:hAnsi="Bahnschrift"/>
          <w:sz w:val="28"/>
          <w:szCs w:val="28"/>
        </w:rPr>
        <w:t>This graphical representation reveals the absence of brand monopolization, substantial search interest, and price uniformity</w:t>
      </w:r>
      <w:r w:rsidRPr="001D7308">
        <w:rPr>
          <w:rFonts w:ascii="Bahnschrift" w:hAnsi="Bahnschrift"/>
          <w:b/>
          <w:bCs/>
          <w:sz w:val="28"/>
          <w:szCs w:val="28"/>
          <w:u w:val="single"/>
        </w:rPr>
        <w:t>:</w:t>
      </w:r>
    </w:p>
    <w:p w14:paraId="59F9A0B6" w14:textId="77777777" w:rsidR="00566A94" w:rsidRDefault="00566A94" w:rsidP="00146FB1">
      <w:pPr>
        <w:jc w:val="center"/>
        <w:rPr>
          <w:b/>
          <w:bCs/>
          <w:noProof/>
          <w:sz w:val="28"/>
          <w:szCs w:val="28"/>
        </w:rPr>
      </w:pPr>
    </w:p>
    <w:p w14:paraId="09470BCD" w14:textId="2B9DA618" w:rsidR="00146FB1" w:rsidRDefault="00146FB1" w:rsidP="00146FB1">
      <w:pPr>
        <w:jc w:val="center"/>
        <w:rPr>
          <w:b/>
          <w:bCs/>
          <w:noProof/>
          <w:sz w:val="28"/>
          <w:szCs w:val="28"/>
        </w:rPr>
      </w:pPr>
      <w:r>
        <w:rPr>
          <w:b/>
          <w:bCs/>
          <w:noProof/>
          <w:sz w:val="28"/>
          <w:szCs w:val="28"/>
        </w:rPr>
        <w:lastRenderedPageBreak/>
        <w:drawing>
          <wp:inline distT="0" distB="0" distL="0" distR="0" wp14:anchorId="5F15A30C" wp14:editId="0B433039">
            <wp:extent cx="5800725" cy="2905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a:extLst>
                        <a:ext uri="{28A0092B-C50C-407E-A947-70E740481C1C}">
                          <a14:useLocalDpi xmlns:a14="http://schemas.microsoft.com/office/drawing/2010/main" val="0"/>
                        </a:ext>
                      </a:extLst>
                    </a:blip>
                    <a:srcRect l="1122" r="1282" b="1231"/>
                    <a:stretch/>
                  </pic:blipFill>
                  <pic:spPr bwMode="auto">
                    <a:xfrm>
                      <a:off x="0" y="0"/>
                      <a:ext cx="5800725" cy="2905125"/>
                    </a:xfrm>
                    <a:prstGeom prst="rect">
                      <a:avLst/>
                    </a:prstGeom>
                    <a:ln>
                      <a:noFill/>
                    </a:ln>
                    <a:extLst>
                      <a:ext uri="{53640926-AAD7-44D8-BBD7-CCE9431645EC}">
                        <a14:shadowObscured xmlns:a14="http://schemas.microsoft.com/office/drawing/2010/main"/>
                      </a:ext>
                    </a:extLst>
                  </pic:spPr>
                </pic:pic>
              </a:graphicData>
            </a:graphic>
          </wp:inline>
        </w:drawing>
      </w:r>
    </w:p>
    <w:p w14:paraId="372F5D44" w14:textId="110CD8C6" w:rsidR="001D7308" w:rsidRDefault="001D7308" w:rsidP="001D7308">
      <w:pPr>
        <w:rPr>
          <w:b/>
          <w:bCs/>
          <w:noProof/>
          <w:sz w:val="28"/>
          <w:szCs w:val="28"/>
        </w:rPr>
      </w:pPr>
      <w:r>
        <w:rPr>
          <w:b/>
          <w:bCs/>
          <w:noProof/>
          <w:sz w:val="28"/>
          <w:szCs w:val="28"/>
        </w:rPr>
        <w:t>And</w:t>
      </w:r>
    </w:p>
    <w:p w14:paraId="34E4D562" w14:textId="2923CFF9" w:rsidR="001D7308" w:rsidRDefault="001D7308" w:rsidP="001D7308">
      <w:pPr>
        <w:rPr>
          <w:b/>
          <w:bCs/>
          <w:noProof/>
          <w:sz w:val="28"/>
          <w:szCs w:val="28"/>
        </w:rPr>
      </w:pPr>
      <w:r w:rsidRPr="001D7308">
        <w:rPr>
          <w:b/>
          <w:bCs/>
          <w:noProof/>
          <w:sz w:val="28"/>
          <w:szCs w:val="28"/>
        </w:rPr>
        <w:t>This visual depiction illustrates the absence of Amazon (AMZ) presence, while also providing information on dimensions, weight, and listing age that align with our criteria</w:t>
      </w:r>
      <w:r>
        <w:rPr>
          <w:b/>
          <w:bCs/>
          <w:noProof/>
          <w:sz w:val="28"/>
          <w:szCs w:val="28"/>
        </w:rPr>
        <w:t>:</w:t>
      </w:r>
    </w:p>
    <w:p w14:paraId="0D53C77B" w14:textId="58975695" w:rsidR="001D7308" w:rsidRDefault="001D7308" w:rsidP="001D7308">
      <w:pPr>
        <w:rPr>
          <w:rFonts w:ascii="Bahnschrift" w:hAnsi="Bahnschrift"/>
          <w:sz w:val="36"/>
          <w:szCs w:val="36"/>
        </w:rPr>
      </w:pPr>
      <w:r>
        <w:rPr>
          <w:noProof/>
          <w:sz w:val="28"/>
          <w:szCs w:val="28"/>
        </w:rPr>
        <w:drawing>
          <wp:inline distT="0" distB="0" distL="0" distR="0" wp14:anchorId="5E483CBF" wp14:editId="6A15A15E">
            <wp:extent cx="5838825" cy="2038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a:extLst>
                        <a:ext uri="{28A0092B-C50C-407E-A947-70E740481C1C}">
                          <a14:useLocalDpi xmlns:a14="http://schemas.microsoft.com/office/drawing/2010/main" val="0"/>
                        </a:ext>
                      </a:extLst>
                    </a:blip>
                    <a:srcRect r="1762" b="4776"/>
                    <a:stretch/>
                  </pic:blipFill>
                  <pic:spPr bwMode="auto">
                    <a:xfrm>
                      <a:off x="0" y="0"/>
                      <a:ext cx="5838825" cy="2038350"/>
                    </a:xfrm>
                    <a:prstGeom prst="rect">
                      <a:avLst/>
                    </a:prstGeom>
                    <a:ln>
                      <a:noFill/>
                    </a:ln>
                    <a:extLst>
                      <a:ext uri="{53640926-AAD7-44D8-BBD7-CCE9431645EC}">
                        <a14:shadowObscured xmlns:a14="http://schemas.microsoft.com/office/drawing/2010/main"/>
                      </a:ext>
                    </a:extLst>
                  </pic:spPr>
                </pic:pic>
              </a:graphicData>
            </a:graphic>
          </wp:inline>
        </w:drawing>
      </w:r>
    </w:p>
    <w:p w14:paraId="40E1849F" w14:textId="77777777" w:rsidR="00566A94" w:rsidRDefault="00566A94" w:rsidP="001D7308">
      <w:pPr>
        <w:rPr>
          <w:rFonts w:ascii="Bahnschrift" w:hAnsi="Bahnschrift"/>
          <w:sz w:val="36"/>
          <w:szCs w:val="36"/>
        </w:rPr>
      </w:pPr>
    </w:p>
    <w:p w14:paraId="2EC51F88" w14:textId="2DEE90E8" w:rsidR="00566A94" w:rsidRDefault="00566A94" w:rsidP="00566A94">
      <w:pPr>
        <w:jc w:val="center"/>
        <w:rPr>
          <w:rFonts w:ascii="Bahnschrift" w:hAnsi="Bahnschrift"/>
          <w:b/>
          <w:bCs/>
          <w:sz w:val="36"/>
          <w:szCs w:val="36"/>
          <w:u w:val="single"/>
        </w:rPr>
      </w:pPr>
      <w:r w:rsidRPr="00566A94">
        <w:rPr>
          <w:rFonts w:ascii="Bahnschrift" w:hAnsi="Bahnschrift"/>
          <w:b/>
          <w:bCs/>
          <w:sz w:val="36"/>
          <w:szCs w:val="36"/>
          <w:u w:val="single"/>
        </w:rPr>
        <w:t>Sorted Data:</w:t>
      </w:r>
    </w:p>
    <w:p w14:paraId="3439EAC0" w14:textId="4EACF7B6" w:rsidR="00566A94" w:rsidRDefault="00566A94" w:rsidP="00566A94">
      <w:pPr>
        <w:rPr>
          <w:rFonts w:ascii="Bahnschrift" w:hAnsi="Bahnschrift"/>
          <w:b/>
          <w:bCs/>
          <w:sz w:val="36"/>
          <w:szCs w:val="36"/>
          <w:u w:val="single"/>
        </w:rPr>
      </w:pPr>
      <w:r>
        <w:rPr>
          <w:rFonts w:ascii="Bahnschrift" w:hAnsi="Bahnschrift"/>
          <w:b/>
          <w:bCs/>
          <w:sz w:val="36"/>
          <w:szCs w:val="36"/>
          <w:u w:val="single"/>
        </w:rPr>
        <w:t>Sorted by revenue;</w:t>
      </w:r>
    </w:p>
    <w:p w14:paraId="5CA7D1BD" w14:textId="582B316A" w:rsidR="00566A94" w:rsidRDefault="00566A94" w:rsidP="00566A94">
      <w:pPr>
        <w:rPr>
          <w:rFonts w:ascii="Bahnschrift" w:hAnsi="Bahnschrift"/>
          <w:b/>
          <w:bCs/>
          <w:sz w:val="36"/>
          <w:szCs w:val="36"/>
          <w:u w:val="single"/>
        </w:rPr>
      </w:pPr>
      <w:r w:rsidRPr="00D407EE">
        <w:rPr>
          <w:rFonts w:ascii="Bahnschrift" w:hAnsi="Bahnschrift" w:cs="Segoe UI"/>
          <w:color w:val="374151"/>
          <w:sz w:val="28"/>
          <w:szCs w:val="28"/>
          <w:shd w:val="clear" w:color="auto" w:fill="F7F7F8"/>
        </w:rPr>
        <w:t xml:space="preserve">Upon sorting the data by revenue from highest to lowest, it becomes evident that there is no significant impact on price consistency. Additionally, the analysis reveals that there is a diverse pool of sellers, </w:t>
      </w:r>
      <w:r w:rsidRPr="00D407EE">
        <w:rPr>
          <w:rFonts w:ascii="Bahnschrift" w:hAnsi="Bahnschrift" w:cs="Segoe UI"/>
          <w:color w:val="374151"/>
          <w:sz w:val="28"/>
          <w:szCs w:val="28"/>
          <w:shd w:val="clear" w:color="auto" w:fill="F7F7F8"/>
        </w:rPr>
        <w:lastRenderedPageBreak/>
        <w:t>indicating that no single seller monopolizes all the products. Furthermore, there is no discernible change in the review rating</w:t>
      </w:r>
      <w:r>
        <w:rPr>
          <w:rFonts w:ascii="Segoe UI" w:hAnsi="Segoe UI" w:cs="Segoe UI"/>
          <w:color w:val="374151"/>
          <w:shd w:val="clear" w:color="auto" w:fill="F7F7F8"/>
        </w:rPr>
        <w:t>.</w:t>
      </w:r>
    </w:p>
    <w:p w14:paraId="2BCE8E8D" w14:textId="2E7A5CBD" w:rsidR="00566A94" w:rsidRDefault="00566A94" w:rsidP="00566A94">
      <w:pPr>
        <w:rPr>
          <w:rFonts w:ascii="Bahnschrift" w:hAnsi="Bahnschrift"/>
          <w:b/>
          <w:bCs/>
          <w:sz w:val="36"/>
          <w:szCs w:val="36"/>
          <w:u w:val="single"/>
        </w:rPr>
      </w:pPr>
      <w:r>
        <w:rPr>
          <w:noProof/>
          <w:sz w:val="28"/>
          <w:szCs w:val="28"/>
        </w:rPr>
        <w:drawing>
          <wp:inline distT="0" distB="0" distL="0" distR="0" wp14:anchorId="55A77BC3" wp14:editId="13EB2D4E">
            <wp:extent cx="5943600" cy="2722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2722880"/>
                    </a:xfrm>
                    <a:prstGeom prst="rect">
                      <a:avLst/>
                    </a:prstGeom>
                  </pic:spPr>
                </pic:pic>
              </a:graphicData>
            </a:graphic>
          </wp:inline>
        </w:drawing>
      </w:r>
    </w:p>
    <w:p w14:paraId="27447B21" w14:textId="10DC9E47" w:rsidR="00D407EE" w:rsidRDefault="00D407EE" w:rsidP="00566A94">
      <w:pPr>
        <w:rPr>
          <w:rFonts w:ascii="Bahnschrift" w:hAnsi="Bahnschrift"/>
          <w:b/>
          <w:bCs/>
          <w:sz w:val="36"/>
          <w:szCs w:val="36"/>
          <w:u w:val="single"/>
        </w:rPr>
      </w:pPr>
      <w:r>
        <w:rPr>
          <w:rFonts w:ascii="Bahnschrift" w:hAnsi="Bahnschrift"/>
          <w:b/>
          <w:bCs/>
          <w:sz w:val="36"/>
          <w:szCs w:val="36"/>
          <w:u w:val="single"/>
        </w:rPr>
        <w:t>Sorted by review;</w:t>
      </w:r>
    </w:p>
    <w:p w14:paraId="50F06DEE" w14:textId="77777777" w:rsidR="00D407EE" w:rsidRPr="00D407EE" w:rsidRDefault="00D407EE" w:rsidP="00D407EE">
      <w:pPr>
        <w:rPr>
          <w:rFonts w:ascii="Bahnschrift" w:hAnsi="Bahnschrift"/>
          <w:b/>
          <w:bCs/>
          <w:sz w:val="36"/>
          <w:szCs w:val="36"/>
          <w:u w:val="single"/>
        </w:rPr>
      </w:pPr>
      <w:r w:rsidRPr="00D407EE">
        <w:rPr>
          <w:rFonts w:ascii="Bahnschrift" w:hAnsi="Bahnschrift"/>
          <w:sz w:val="28"/>
          <w:szCs w:val="28"/>
        </w:rPr>
        <w:t>After arranging the data by review rating, a clear observation emerges, indicating that sellers with lower review ratings are still able to generate substantial revenue, as depicted in the figure</w:t>
      </w:r>
      <w:r w:rsidRPr="00D407EE">
        <w:rPr>
          <w:rFonts w:ascii="Bahnschrift" w:hAnsi="Bahnschrift"/>
          <w:b/>
          <w:bCs/>
          <w:sz w:val="36"/>
          <w:szCs w:val="36"/>
          <w:u w:val="single"/>
        </w:rPr>
        <w:t>.</w:t>
      </w:r>
    </w:p>
    <w:p w14:paraId="503A0D75" w14:textId="77777777" w:rsidR="00EF206A" w:rsidRDefault="00EF206A" w:rsidP="00D407EE">
      <w:pPr>
        <w:rPr>
          <w:noProof/>
          <w:sz w:val="28"/>
          <w:szCs w:val="28"/>
        </w:rPr>
      </w:pPr>
    </w:p>
    <w:p w14:paraId="32B6197B" w14:textId="2FB1BA05" w:rsidR="00D407EE" w:rsidRDefault="00D407EE" w:rsidP="00D407EE">
      <w:pPr>
        <w:rPr>
          <w:rFonts w:ascii="Bahnschrift" w:hAnsi="Bahnschrift"/>
          <w:b/>
          <w:bCs/>
          <w:sz w:val="36"/>
          <w:szCs w:val="36"/>
          <w:u w:val="single"/>
        </w:rPr>
      </w:pPr>
      <w:r>
        <w:rPr>
          <w:noProof/>
          <w:sz w:val="28"/>
          <w:szCs w:val="28"/>
        </w:rPr>
        <w:drawing>
          <wp:inline distT="0" distB="0" distL="0" distR="0" wp14:anchorId="0D4584E9" wp14:editId="27958F93">
            <wp:extent cx="5857875" cy="261874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4">
                      <a:extLst>
                        <a:ext uri="{28A0092B-C50C-407E-A947-70E740481C1C}">
                          <a14:useLocalDpi xmlns:a14="http://schemas.microsoft.com/office/drawing/2010/main" val="0"/>
                        </a:ext>
                      </a:extLst>
                    </a:blip>
                    <a:srcRect t="6781" r="1442"/>
                    <a:stretch/>
                  </pic:blipFill>
                  <pic:spPr bwMode="auto">
                    <a:xfrm>
                      <a:off x="0" y="0"/>
                      <a:ext cx="5857875" cy="2618740"/>
                    </a:xfrm>
                    <a:prstGeom prst="rect">
                      <a:avLst/>
                    </a:prstGeom>
                    <a:ln>
                      <a:noFill/>
                    </a:ln>
                    <a:extLst>
                      <a:ext uri="{53640926-AAD7-44D8-BBD7-CCE9431645EC}">
                        <a14:shadowObscured xmlns:a14="http://schemas.microsoft.com/office/drawing/2010/main"/>
                      </a:ext>
                    </a:extLst>
                  </pic:spPr>
                </pic:pic>
              </a:graphicData>
            </a:graphic>
          </wp:inline>
        </w:drawing>
      </w:r>
    </w:p>
    <w:p w14:paraId="35081A58" w14:textId="45228FAB" w:rsidR="00D407EE" w:rsidRDefault="00D407EE" w:rsidP="00D407EE">
      <w:pPr>
        <w:rPr>
          <w:rFonts w:ascii="Bahnschrift" w:hAnsi="Bahnschrift"/>
          <w:b/>
          <w:bCs/>
          <w:sz w:val="36"/>
          <w:szCs w:val="36"/>
          <w:u w:val="single"/>
        </w:rPr>
      </w:pPr>
    </w:p>
    <w:p w14:paraId="59EE5AD4" w14:textId="5E8F5F75" w:rsidR="00D407EE" w:rsidRPr="00D407EE" w:rsidRDefault="00D407EE" w:rsidP="00D407EE">
      <w:pPr>
        <w:rPr>
          <w:rFonts w:ascii="Bahnschrift" w:hAnsi="Bahnschrift"/>
          <w:b/>
          <w:bCs/>
          <w:sz w:val="36"/>
          <w:szCs w:val="36"/>
          <w:u w:val="single"/>
        </w:rPr>
      </w:pPr>
      <w:r>
        <w:rPr>
          <w:rFonts w:ascii="Bahnschrift" w:hAnsi="Bahnschrift"/>
          <w:b/>
          <w:bCs/>
          <w:sz w:val="36"/>
          <w:szCs w:val="36"/>
          <w:u w:val="single"/>
        </w:rPr>
        <w:lastRenderedPageBreak/>
        <w:t>Sorted by data;</w:t>
      </w:r>
    </w:p>
    <w:p w14:paraId="0EFC4B3E" w14:textId="78769B6B" w:rsidR="00D407EE" w:rsidRDefault="00D407EE" w:rsidP="00D407EE">
      <w:pPr>
        <w:rPr>
          <w:rFonts w:ascii="Bahnschrift" w:hAnsi="Bahnschrift"/>
          <w:sz w:val="28"/>
          <w:szCs w:val="28"/>
        </w:rPr>
      </w:pPr>
      <w:r>
        <w:br/>
      </w:r>
      <w:r w:rsidRPr="00D407EE">
        <w:rPr>
          <w:rFonts w:ascii="Bahnschrift" w:hAnsi="Bahnschrift"/>
          <w:sz w:val="28"/>
          <w:szCs w:val="28"/>
        </w:rPr>
        <w:t>Upon sorting the data by creation date, a notable pattern emerges, revealing a significant presence of newly established sellers with lower review ratings who are nevertheless experiencing substantial earnings, as evidenced below:</w:t>
      </w:r>
    </w:p>
    <w:p w14:paraId="6D359CE4" w14:textId="77777777" w:rsidR="00EF206A" w:rsidRDefault="00EF206A" w:rsidP="00D407EE">
      <w:pPr>
        <w:rPr>
          <w:noProof/>
          <w:sz w:val="28"/>
          <w:szCs w:val="28"/>
        </w:rPr>
      </w:pPr>
    </w:p>
    <w:p w14:paraId="793551C7" w14:textId="185AC49E" w:rsidR="00D407EE" w:rsidRDefault="00EF206A" w:rsidP="00D407EE">
      <w:pPr>
        <w:rPr>
          <w:rFonts w:ascii="Bahnschrift" w:hAnsi="Bahnschrift"/>
          <w:sz w:val="28"/>
          <w:szCs w:val="28"/>
        </w:rPr>
      </w:pPr>
      <w:r>
        <w:rPr>
          <w:noProof/>
          <w:sz w:val="28"/>
          <w:szCs w:val="28"/>
        </w:rPr>
        <w:drawing>
          <wp:inline distT="0" distB="0" distL="0" distR="0" wp14:anchorId="5DA58665" wp14:editId="64A7E721">
            <wp:extent cx="5943600" cy="2705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5">
                      <a:extLst>
                        <a:ext uri="{28A0092B-C50C-407E-A947-70E740481C1C}">
                          <a14:useLocalDpi xmlns:a14="http://schemas.microsoft.com/office/drawing/2010/main" val="0"/>
                        </a:ext>
                      </a:extLst>
                    </a:blip>
                    <a:srcRect t="4579" b="2530"/>
                    <a:stretch/>
                  </pic:blipFill>
                  <pic:spPr bwMode="auto">
                    <a:xfrm>
                      <a:off x="0" y="0"/>
                      <a:ext cx="5943600" cy="2705100"/>
                    </a:xfrm>
                    <a:prstGeom prst="rect">
                      <a:avLst/>
                    </a:prstGeom>
                    <a:ln>
                      <a:noFill/>
                    </a:ln>
                    <a:extLst>
                      <a:ext uri="{53640926-AAD7-44D8-BBD7-CCE9431645EC}">
                        <a14:shadowObscured xmlns:a14="http://schemas.microsoft.com/office/drawing/2010/main"/>
                      </a:ext>
                    </a:extLst>
                  </pic:spPr>
                </pic:pic>
              </a:graphicData>
            </a:graphic>
          </wp:inline>
        </w:drawing>
      </w:r>
    </w:p>
    <w:p w14:paraId="68A6E6DF" w14:textId="5759D671" w:rsidR="00EF206A" w:rsidRDefault="00EF206A" w:rsidP="00D407EE">
      <w:pPr>
        <w:rPr>
          <w:rFonts w:ascii="Bahnschrift" w:hAnsi="Bahnschrift"/>
          <w:sz w:val="28"/>
          <w:szCs w:val="28"/>
        </w:rPr>
      </w:pPr>
      <w:r>
        <w:rPr>
          <w:rFonts w:ascii="Bahnschrift" w:hAnsi="Bahnschrift"/>
          <w:sz w:val="28"/>
          <w:szCs w:val="28"/>
        </w:rPr>
        <w:t>.</w:t>
      </w:r>
    </w:p>
    <w:p w14:paraId="2C849427" w14:textId="698AFDB3" w:rsidR="00EF206A" w:rsidRDefault="00EF206A" w:rsidP="00D407EE">
      <w:pPr>
        <w:rPr>
          <w:rFonts w:ascii="Bahnschrift" w:hAnsi="Bahnschrift"/>
          <w:sz w:val="28"/>
          <w:szCs w:val="28"/>
        </w:rPr>
      </w:pPr>
      <w:r>
        <w:rPr>
          <w:rFonts w:ascii="Bahnschrift" w:hAnsi="Bahnschrift"/>
          <w:sz w:val="28"/>
          <w:szCs w:val="28"/>
        </w:rPr>
        <w:t>Conclusion:</w:t>
      </w:r>
    </w:p>
    <w:p w14:paraId="1433B869" w14:textId="15A5602C" w:rsidR="00EF206A" w:rsidRPr="00EF206A" w:rsidRDefault="00EF206A" w:rsidP="00D407EE">
      <w:pPr>
        <w:rPr>
          <w:rFonts w:ascii="Bahnschrift" w:hAnsi="Bahnschrift"/>
          <w:sz w:val="36"/>
          <w:szCs w:val="36"/>
        </w:rPr>
      </w:pPr>
      <w:r w:rsidRPr="00EF206A">
        <w:rPr>
          <w:rFonts w:ascii="Bahnschrift" w:hAnsi="Bahnschrift" w:cs="Segoe UI"/>
          <w:color w:val="374151"/>
          <w:sz w:val="28"/>
          <w:szCs w:val="28"/>
          <w:shd w:val="clear" w:color="auto" w:fill="F7F7F8"/>
        </w:rPr>
        <w:t>the dataset suggests a competitive marketplace with a range of sellers, where new and less-established sellers can achieve success despite lower review ratings. Price consistency and search volume remain stable, while the absence of a dominant brand and Amazon as a seller further diversify the market.</w:t>
      </w:r>
    </w:p>
    <w:p w14:paraId="7FDF4EE7" w14:textId="77777777" w:rsidR="00D407EE" w:rsidRPr="00D407EE" w:rsidRDefault="00D407EE" w:rsidP="00D407EE">
      <w:pPr>
        <w:rPr>
          <w:rFonts w:ascii="Bahnschrift" w:hAnsi="Bahnschrift"/>
          <w:b/>
          <w:bCs/>
          <w:sz w:val="36"/>
          <w:szCs w:val="36"/>
          <w:u w:val="single"/>
        </w:rPr>
      </w:pPr>
    </w:p>
    <w:p w14:paraId="7AB0B70C" w14:textId="77777777" w:rsidR="00D407EE" w:rsidRPr="00566A94" w:rsidRDefault="00D407EE" w:rsidP="00566A94">
      <w:pPr>
        <w:rPr>
          <w:rFonts w:ascii="Bahnschrift" w:hAnsi="Bahnschrift"/>
          <w:b/>
          <w:bCs/>
          <w:sz w:val="36"/>
          <w:szCs w:val="36"/>
          <w:u w:val="single"/>
        </w:rPr>
      </w:pPr>
    </w:p>
    <w:sectPr w:rsidR="00D407EE" w:rsidRPr="00566A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A57EC" w14:textId="77777777" w:rsidR="00791197" w:rsidRDefault="00791197" w:rsidP="00D641C0">
      <w:pPr>
        <w:spacing w:after="0" w:line="240" w:lineRule="auto"/>
      </w:pPr>
      <w:r>
        <w:separator/>
      </w:r>
    </w:p>
  </w:endnote>
  <w:endnote w:type="continuationSeparator" w:id="0">
    <w:p w14:paraId="43A6B645" w14:textId="77777777" w:rsidR="00791197" w:rsidRDefault="00791197" w:rsidP="00D64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1622C" w14:textId="77777777" w:rsidR="00791197" w:rsidRDefault="00791197" w:rsidP="00D641C0">
      <w:pPr>
        <w:spacing w:after="0" w:line="240" w:lineRule="auto"/>
      </w:pPr>
      <w:r>
        <w:separator/>
      </w:r>
    </w:p>
  </w:footnote>
  <w:footnote w:type="continuationSeparator" w:id="0">
    <w:p w14:paraId="77A6821D" w14:textId="77777777" w:rsidR="00791197" w:rsidRDefault="00791197" w:rsidP="00D641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1C0"/>
    <w:rsid w:val="00146FB1"/>
    <w:rsid w:val="001D7308"/>
    <w:rsid w:val="001F14CD"/>
    <w:rsid w:val="00566A94"/>
    <w:rsid w:val="00605BC9"/>
    <w:rsid w:val="006C3D09"/>
    <w:rsid w:val="00791197"/>
    <w:rsid w:val="008419DA"/>
    <w:rsid w:val="008F0976"/>
    <w:rsid w:val="00D407EE"/>
    <w:rsid w:val="00D641C0"/>
    <w:rsid w:val="00EE0C8A"/>
    <w:rsid w:val="00EF2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FA63"/>
  <w15:chartTrackingRefBased/>
  <w15:docId w15:val="{99122606-FA00-44F8-89C7-FEBA8914D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1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1C0"/>
  </w:style>
  <w:style w:type="paragraph" w:styleId="Footer">
    <w:name w:val="footer"/>
    <w:basedOn w:val="Normal"/>
    <w:link w:val="FooterChar"/>
    <w:uiPriority w:val="99"/>
    <w:unhideWhenUsed/>
    <w:rsid w:val="00D64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39140">
      <w:bodyDiv w:val="1"/>
      <w:marLeft w:val="0"/>
      <w:marRight w:val="0"/>
      <w:marTop w:val="0"/>
      <w:marBottom w:val="0"/>
      <w:divBdr>
        <w:top w:val="none" w:sz="0" w:space="0" w:color="auto"/>
        <w:left w:val="none" w:sz="0" w:space="0" w:color="auto"/>
        <w:bottom w:val="none" w:sz="0" w:space="0" w:color="auto"/>
        <w:right w:val="none" w:sz="0" w:space="0" w:color="auto"/>
      </w:divBdr>
      <w:divsChild>
        <w:div w:id="1574506648">
          <w:marLeft w:val="0"/>
          <w:marRight w:val="0"/>
          <w:marTop w:val="0"/>
          <w:marBottom w:val="0"/>
          <w:divBdr>
            <w:top w:val="single" w:sz="2" w:space="0" w:color="auto"/>
            <w:left w:val="single" w:sz="2" w:space="0" w:color="auto"/>
            <w:bottom w:val="single" w:sz="6" w:space="0" w:color="auto"/>
            <w:right w:val="single" w:sz="2" w:space="0" w:color="auto"/>
          </w:divBdr>
          <w:divsChild>
            <w:div w:id="253711408">
              <w:marLeft w:val="0"/>
              <w:marRight w:val="0"/>
              <w:marTop w:val="100"/>
              <w:marBottom w:val="100"/>
              <w:divBdr>
                <w:top w:val="single" w:sz="2" w:space="0" w:color="D9D9E3"/>
                <w:left w:val="single" w:sz="2" w:space="0" w:color="D9D9E3"/>
                <w:bottom w:val="single" w:sz="2" w:space="0" w:color="D9D9E3"/>
                <w:right w:val="single" w:sz="2" w:space="0" w:color="D9D9E3"/>
              </w:divBdr>
              <w:divsChild>
                <w:div w:id="67923439">
                  <w:marLeft w:val="0"/>
                  <w:marRight w:val="0"/>
                  <w:marTop w:val="0"/>
                  <w:marBottom w:val="0"/>
                  <w:divBdr>
                    <w:top w:val="single" w:sz="2" w:space="0" w:color="D9D9E3"/>
                    <w:left w:val="single" w:sz="2" w:space="0" w:color="D9D9E3"/>
                    <w:bottom w:val="single" w:sz="2" w:space="0" w:color="D9D9E3"/>
                    <w:right w:val="single" w:sz="2" w:space="0" w:color="D9D9E3"/>
                  </w:divBdr>
                  <w:divsChild>
                    <w:div w:id="530075400">
                      <w:marLeft w:val="0"/>
                      <w:marRight w:val="0"/>
                      <w:marTop w:val="0"/>
                      <w:marBottom w:val="0"/>
                      <w:divBdr>
                        <w:top w:val="single" w:sz="2" w:space="0" w:color="D9D9E3"/>
                        <w:left w:val="single" w:sz="2" w:space="0" w:color="D9D9E3"/>
                        <w:bottom w:val="single" w:sz="2" w:space="0" w:color="D9D9E3"/>
                        <w:right w:val="single" w:sz="2" w:space="0" w:color="D9D9E3"/>
                      </w:divBdr>
                      <w:divsChild>
                        <w:div w:id="1374965116">
                          <w:marLeft w:val="0"/>
                          <w:marRight w:val="0"/>
                          <w:marTop w:val="0"/>
                          <w:marBottom w:val="0"/>
                          <w:divBdr>
                            <w:top w:val="single" w:sz="2" w:space="0" w:color="D9D9E3"/>
                            <w:left w:val="single" w:sz="2" w:space="0" w:color="D9D9E3"/>
                            <w:bottom w:val="single" w:sz="2" w:space="0" w:color="D9D9E3"/>
                            <w:right w:val="single" w:sz="2" w:space="0" w:color="D9D9E3"/>
                          </w:divBdr>
                          <w:divsChild>
                            <w:div w:id="1923951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COMTECH 03122811806</dc:creator>
  <cp:keywords/>
  <dc:description/>
  <cp:lastModifiedBy>COMTECH 03122811806</cp:lastModifiedBy>
  <cp:revision>2</cp:revision>
  <dcterms:created xsi:type="dcterms:W3CDTF">2023-05-31T22:09:00Z</dcterms:created>
  <dcterms:modified xsi:type="dcterms:W3CDTF">2023-05-31T23:19:00Z</dcterms:modified>
</cp:coreProperties>
</file>