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A02" w:rsidRPr="003928BB" w:rsidRDefault="00705A02" w:rsidP="00705A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CMPE 462 – PROJECT 2</w:t>
      </w:r>
    </w:p>
    <w:p w:rsidR="00705A02" w:rsidRDefault="00705A02" w:rsidP="00705A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Implementing an SVM Classifier</w:t>
      </w:r>
      <w:bookmarkStart w:id="0" w:name="_GoBack"/>
      <w:bookmarkEnd w:id="0"/>
    </w:p>
    <w:p w:rsidR="00705A02" w:rsidRPr="00FD2C33" w:rsidRDefault="00705A02" w:rsidP="00705A0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05A02" w:rsidRPr="00301654" w:rsidRDefault="00705A02" w:rsidP="00705A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01654">
        <w:rPr>
          <w:rFonts w:ascii="Times New Roman" w:hAnsi="Times New Roman" w:cs="Times New Roman"/>
          <w:b/>
          <w:sz w:val="28"/>
          <w:szCs w:val="28"/>
        </w:rPr>
        <w:t xml:space="preserve">Student ID1: </w:t>
      </w:r>
      <w:r w:rsidRPr="00163405">
        <w:rPr>
          <w:rFonts w:ascii="Times New Roman" w:hAnsi="Times New Roman" w:cs="Times New Roman"/>
          <w:sz w:val="28"/>
          <w:szCs w:val="28"/>
        </w:rPr>
        <w:t>2014400051</w:t>
      </w:r>
    </w:p>
    <w:p w:rsidR="00705A02" w:rsidRPr="00301654" w:rsidRDefault="00705A02" w:rsidP="00705A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01654">
        <w:rPr>
          <w:rFonts w:ascii="Times New Roman" w:hAnsi="Times New Roman" w:cs="Times New Roman"/>
          <w:b/>
          <w:sz w:val="28"/>
          <w:szCs w:val="28"/>
        </w:rPr>
        <w:t xml:space="preserve">Student ID2: </w:t>
      </w:r>
      <w:r w:rsidRPr="00301654">
        <w:rPr>
          <w:rFonts w:ascii="Times New Roman" w:hAnsi="Times New Roman" w:cs="Times New Roman"/>
          <w:sz w:val="28"/>
          <w:szCs w:val="28"/>
        </w:rPr>
        <w:t>2018400291</w:t>
      </w:r>
    </w:p>
    <w:p w:rsidR="00705A02" w:rsidRPr="008B14B6" w:rsidRDefault="00705A02" w:rsidP="00705A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01654">
        <w:rPr>
          <w:rFonts w:ascii="Times New Roman" w:hAnsi="Times New Roman" w:cs="Times New Roman"/>
          <w:b/>
          <w:sz w:val="28"/>
          <w:szCs w:val="28"/>
        </w:rPr>
        <w:t>Student ID3: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D2C33">
        <w:rPr>
          <w:rFonts w:ascii="Times New Roman" w:hAnsi="Times New Roman" w:cs="Times New Roman"/>
          <w:sz w:val="28"/>
          <w:szCs w:val="28"/>
        </w:rPr>
        <w:t>2019705072</w:t>
      </w:r>
    </w:p>
    <w:p w:rsidR="008B14B6" w:rsidRPr="007655B8" w:rsidRDefault="008B14B6" w:rsidP="008B14B6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14B6" w:rsidRPr="007655B8" w:rsidRDefault="008B14B6" w:rsidP="008B14B6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55B8">
        <w:rPr>
          <w:rFonts w:ascii="Times New Roman" w:hAnsi="Times New Roman" w:cs="Times New Roman"/>
          <w:b/>
          <w:bCs/>
          <w:sz w:val="28"/>
          <w:szCs w:val="28"/>
        </w:rPr>
        <w:t>Requirements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and How to Run</w:t>
      </w:r>
      <w:r w:rsidRPr="007655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919E7" w:rsidRPr="00B919E7" w:rsidRDefault="008B14B6" w:rsidP="008778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19E7">
        <w:rPr>
          <w:rFonts w:ascii="Times New Roman" w:hAnsi="Times New Roman" w:cs="Times New Roman"/>
          <w:sz w:val="28"/>
          <w:szCs w:val="28"/>
        </w:rPr>
        <w:t xml:space="preserve">The project uses some python libraries that need to be installed before starting the project. Namely, </w:t>
      </w:r>
      <w:r w:rsidR="00B919E7">
        <w:rPr>
          <w:rFonts w:ascii="Times New Roman" w:hAnsi="Times New Roman" w:cs="Times New Roman"/>
          <w:sz w:val="28"/>
          <w:szCs w:val="28"/>
        </w:rPr>
        <w:t xml:space="preserve">scipy.io, </w:t>
      </w:r>
      <w:proofErr w:type="spellStart"/>
      <w:r w:rsidRPr="00B919E7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B919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919E7" w:rsidRPr="00B919E7">
        <w:rPr>
          <w:rFonts w:ascii="Times New Roman" w:hAnsi="Times New Roman" w:cs="Times New Roman"/>
          <w:sz w:val="28"/>
          <w:szCs w:val="28"/>
        </w:rPr>
        <w:t>libsvm</w:t>
      </w:r>
      <w:proofErr w:type="spellEnd"/>
      <w:r w:rsidR="00B919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919E7">
        <w:rPr>
          <w:rFonts w:ascii="Times New Roman" w:hAnsi="Times New Roman" w:cs="Times New Roman"/>
          <w:sz w:val="28"/>
          <w:szCs w:val="28"/>
        </w:rPr>
        <w:t>prettytable</w:t>
      </w:r>
      <w:proofErr w:type="spellEnd"/>
      <w:r w:rsidR="00B919E7">
        <w:rPr>
          <w:rFonts w:ascii="Times New Roman" w:hAnsi="Times New Roman" w:cs="Times New Roman"/>
          <w:sz w:val="28"/>
          <w:szCs w:val="28"/>
        </w:rPr>
        <w:t>.</w:t>
      </w:r>
    </w:p>
    <w:p w:rsidR="008B14B6" w:rsidRPr="00B919E7" w:rsidRDefault="008B14B6" w:rsidP="008778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19E7">
        <w:rPr>
          <w:rFonts w:ascii="Times New Roman" w:hAnsi="Times New Roman" w:cs="Times New Roman"/>
          <w:bCs/>
          <w:sz w:val="28"/>
          <w:szCs w:val="28"/>
        </w:rPr>
        <w:t>Also, the data needs to be in the folder data under data which is in the same workspace as the .</w:t>
      </w:r>
      <w:proofErr w:type="spellStart"/>
      <w:r w:rsidRPr="00B919E7">
        <w:rPr>
          <w:rFonts w:ascii="Times New Roman" w:hAnsi="Times New Roman" w:cs="Times New Roman"/>
          <w:bCs/>
          <w:sz w:val="28"/>
          <w:szCs w:val="28"/>
        </w:rPr>
        <w:t>ipynb</w:t>
      </w:r>
      <w:proofErr w:type="spellEnd"/>
      <w:r w:rsidRPr="00B919E7">
        <w:rPr>
          <w:rFonts w:ascii="Times New Roman" w:hAnsi="Times New Roman" w:cs="Times New Roman"/>
          <w:bCs/>
          <w:sz w:val="28"/>
          <w:szCs w:val="28"/>
        </w:rPr>
        <w:t xml:space="preserve"> file. </w:t>
      </w:r>
    </w:p>
    <w:p w:rsidR="00BA5826" w:rsidRDefault="008B14B6" w:rsidP="008B14B6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7751">
        <w:rPr>
          <w:rFonts w:ascii="Times New Roman" w:hAnsi="Times New Roman" w:cs="Times New Roman"/>
          <w:bCs/>
          <w:sz w:val="28"/>
          <w:szCs w:val="28"/>
        </w:rPr>
        <w:t xml:space="preserve">If you would like to load data from another folder. </w:t>
      </w:r>
      <w:r w:rsidR="00BA5826">
        <w:rPr>
          <w:rFonts w:ascii="Times New Roman" w:hAnsi="Times New Roman" w:cs="Times New Roman"/>
          <w:bCs/>
          <w:sz w:val="28"/>
          <w:szCs w:val="28"/>
        </w:rPr>
        <w:t xml:space="preserve">Since the data is </w:t>
      </w:r>
      <w:proofErr w:type="spellStart"/>
      <w:r w:rsidR="00BA5826">
        <w:rPr>
          <w:rFonts w:ascii="Times New Roman" w:hAnsi="Times New Roman" w:cs="Times New Roman"/>
          <w:bCs/>
          <w:sz w:val="28"/>
          <w:szCs w:val="28"/>
        </w:rPr>
        <w:t>matlab</w:t>
      </w:r>
      <w:proofErr w:type="spellEnd"/>
      <w:r w:rsidR="00BA5826">
        <w:rPr>
          <w:rFonts w:ascii="Times New Roman" w:hAnsi="Times New Roman" w:cs="Times New Roman"/>
          <w:bCs/>
          <w:sz w:val="28"/>
          <w:szCs w:val="28"/>
        </w:rPr>
        <w:t xml:space="preserve"> file, need to use </w:t>
      </w:r>
      <w:proofErr w:type="spellStart"/>
      <w:r w:rsidR="00BA5826">
        <w:rPr>
          <w:rFonts w:ascii="Times New Roman" w:hAnsi="Times New Roman" w:cs="Times New Roman"/>
          <w:bCs/>
          <w:sz w:val="28"/>
          <w:szCs w:val="28"/>
        </w:rPr>
        <w:t>loadmat</w:t>
      </w:r>
      <w:proofErr w:type="spellEnd"/>
      <w:r w:rsidR="00BA5826">
        <w:rPr>
          <w:rFonts w:ascii="Times New Roman" w:hAnsi="Times New Roman" w:cs="Times New Roman"/>
          <w:bCs/>
          <w:sz w:val="28"/>
          <w:szCs w:val="28"/>
        </w:rPr>
        <w:t xml:space="preserve"> function.</w:t>
      </w:r>
    </w:p>
    <w:p w:rsidR="008B14B6" w:rsidRDefault="008B14B6" w:rsidP="008B14B6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7751">
        <w:rPr>
          <w:rFonts w:ascii="Times New Roman" w:hAnsi="Times New Roman" w:cs="Times New Roman"/>
          <w:bCs/>
          <w:sz w:val="28"/>
          <w:szCs w:val="28"/>
        </w:rPr>
        <w:t xml:space="preserve">Specify it in the data loading cell. Dot means current working directory. </w:t>
      </w:r>
    </w:p>
    <w:p w:rsidR="008B14B6" w:rsidRDefault="00ED6032" w:rsidP="008B14B6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6FF27D" wp14:editId="560CC08D">
            <wp:extent cx="4838700" cy="3800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44" w:rsidRPr="009C7751" w:rsidRDefault="00BF4C44" w:rsidP="008B14B6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F4C44" w:rsidRDefault="008B14B6" w:rsidP="00BF4C44">
      <w:pPr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INTRODUCTION</w:t>
      </w:r>
      <w:r w:rsidRPr="003928BB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8B14B6" w:rsidRPr="00246359" w:rsidRDefault="00246359" w:rsidP="008B14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project, we implemented support vector machines. We start with hard margin linear SVM and continue with soft margin SVM with different C values and different kernel functions, respectively. </w:t>
      </w:r>
      <w:r w:rsidR="00E7446B">
        <w:rPr>
          <w:rFonts w:ascii="Times New Roman" w:hAnsi="Times New Roman" w:cs="Times New Roman"/>
          <w:sz w:val="28"/>
          <w:szCs w:val="28"/>
        </w:rPr>
        <w:t>After these implementations, we tried to observe the theory in application, in a given dataset. Finally we investigate the changes in hyperplane when we remove one support vectors and one data point that is not a support vector.</w:t>
      </w:r>
    </w:p>
    <w:p w:rsidR="008B14B6" w:rsidRDefault="008B14B6" w:rsidP="008B14B6">
      <w:pPr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 1</w:t>
      </w:r>
      <w:r w:rsidR="00B919E7">
        <w:rPr>
          <w:rFonts w:ascii="Times New Roman" w:hAnsi="Times New Roman" w:cs="Times New Roman"/>
          <w:b/>
          <w:sz w:val="32"/>
          <w:szCs w:val="32"/>
        </w:rPr>
        <w:t>:</w:t>
      </w:r>
    </w:p>
    <w:p w:rsidR="007C7096" w:rsidRDefault="00CC0E73" w:rsidP="008B14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implemented the hard margin linear SVM t</w:t>
      </w:r>
      <w:r w:rsidR="007C7096">
        <w:rPr>
          <w:rFonts w:ascii="Times New Roman" w:hAnsi="Times New Roman" w:cs="Times New Roman"/>
          <w:sz w:val="28"/>
          <w:szCs w:val="28"/>
        </w:rPr>
        <w:t xml:space="preserve">hanks to the software package LIBSVM, and </w:t>
      </w:r>
      <w:r w:rsidR="006E0FE8">
        <w:rPr>
          <w:rFonts w:ascii="Times New Roman" w:hAnsi="Times New Roman" w:cs="Times New Roman"/>
          <w:sz w:val="28"/>
          <w:szCs w:val="28"/>
        </w:rPr>
        <w:t xml:space="preserve">have </w:t>
      </w:r>
      <w:r w:rsidR="007C7096">
        <w:rPr>
          <w:rFonts w:ascii="Times New Roman" w:hAnsi="Times New Roman" w:cs="Times New Roman"/>
          <w:sz w:val="28"/>
          <w:szCs w:val="28"/>
        </w:rPr>
        <w:t>got the following train and test classification accuracies for the given data.</w:t>
      </w:r>
    </w:p>
    <w:p w:rsidR="007C7096" w:rsidRDefault="008110AC" w:rsidP="008B14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45AC19" wp14:editId="6AB1C8EE">
            <wp:extent cx="4086225" cy="60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AC" w:rsidRDefault="008110AC" w:rsidP="008B14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B22A91">
        <w:rPr>
          <w:rFonts w:ascii="Times New Roman" w:hAnsi="Times New Roman" w:cs="Times New Roman"/>
          <w:sz w:val="28"/>
          <w:szCs w:val="28"/>
        </w:rPr>
        <w:t>est</w:t>
      </w:r>
      <w:r>
        <w:rPr>
          <w:rFonts w:ascii="Times New Roman" w:hAnsi="Times New Roman" w:cs="Times New Roman"/>
          <w:sz w:val="28"/>
          <w:szCs w:val="28"/>
        </w:rPr>
        <w:t xml:space="preserve"> classification accuracy is higher than </w:t>
      </w:r>
      <w:r w:rsidR="00B22A91">
        <w:rPr>
          <w:rFonts w:ascii="Times New Roman" w:hAnsi="Times New Roman" w:cs="Times New Roman"/>
          <w:sz w:val="28"/>
          <w:szCs w:val="28"/>
        </w:rPr>
        <w:t>training</w:t>
      </w:r>
      <w:r>
        <w:rPr>
          <w:rFonts w:ascii="Times New Roman" w:hAnsi="Times New Roman" w:cs="Times New Roman"/>
          <w:sz w:val="28"/>
          <w:szCs w:val="28"/>
        </w:rPr>
        <w:t xml:space="preserve"> classification accuracy.</w:t>
      </w:r>
      <w:r w:rsidR="00756E14">
        <w:rPr>
          <w:rFonts w:ascii="Times New Roman" w:hAnsi="Times New Roman" w:cs="Times New Roman"/>
          <w:sz w:val="28"/>
          <w:szCs w:val="28"/>
        </w:rPr>
        <w:t xml:space="preserve"> </w:t>
      </w:r>
      <w:r w:rsidR="002C73AD">
        <w:rPr>
          <w:rFonts w:ascii="Times New Roman" w:hAnsi="Times New Roman" w:cs="Times New Roman"/>
          <w:sz w:val="28"/>
          <w:szCs w:val="28"/>
        </w:rPr>
        <w:t>The reason behind it might be that d</w:t>
      </w:r>
      <w:r w:rsidR="00756E14">
        <w:rPr>
          <w:rFonts w:ascii="Times New Roman" w:hAnsi="Times New Roman" w:cs="Times New Roman"/>
          <w:sz w:val="28"/>
          <w:szCs w:val="28"/>
        </w:rPr>
        <w:t xml:space="preserve">ata points in training dataset may be hard to decide classify and in test dataset may be easy to decide classify.  </w:t>
      </w:r>
    </w:p>
    <w:p w:rsidR="008110AC" w:rsidRPr="007C7096" w:rsidRDefault="008110AC" w:rsidP="00902A8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B14B6" w:rsidRDefault="008B14B6" w:rsidP="008B14B6">
      <w:pPr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 2</w:t>
      </w:r>
      <w:r w:rsidR="007C7096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804F14" w:rsidRPr="00804F14" w:rsidRDefault="00242FDC" w:rsidP="00804F1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task we want to investigate</w:t>
      </w:r>
      <w:r w:rsidR="0050765C">
        <w:rPr>
          <w:rFonts w:ascii="Times New Roman" w:hAnsi="Times New Roman" w:cs="Times New Roman"/>
          <w:sz w:val="28"/>
          <w:szCs w:val="28"/>
        </w:rPr>
        <w:t xml:space="preserve"> soft margin SVM and</w:t>
      </w:r>
      <w:r>
        <w:rPr>
          <w:rFonts w:ascii="Times New Roman" w:hAnsi="Times New Roman" w:cs="Times New Roman"/>
          <w:sz w:val="28"/>
          <w:szCs w:val="28"/>
        </w:rPr>
        <w:t xml:space="preserve"> what is happening when we keep </w:t>
      </w:r>
      <w:r w:rsidR="004E344E">
        <w:rPr>
          <w:rFonts w:ascii="Times New Roman" w:hAnsi="Times New Roman" w:cs="Times New Roman"/>
          <w:sz w:val="28"/>
          <w:szCs w:val="28"/>
        </w:rPr>
        <w:t>kernel fixed, and try different C-values. Also, when we keep C-values, and try different kernel functions.</w:t>
      </w:r>
    </w:p>
    <w:p w:rsidR="00804F14" w:rsidRDefault="00CC0E73" w:rsidP="00804F14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 1: Fixed Kernel</w:t>
      </w:r>
      <w:r w:rsidR="00A60465">
        <w:rPr>
          <w:rFonts w:ascii="Times New Roman" w:hAnsi="Times New Roman" w:cs="Times New Roman"/>
          <w:sz w:val="32"/>
          <w:szCs w:val="32"/>
        </w:rPr>
        <w:t xml:space="preserve"> Functions</w:t>
      </w:r>
      <w:r>
        <w:rPr>
          <w:rFonts w:ascii="Times New Roman" w:hAnsi="Times New Roman" w:cs="Times New Roman"/>
          <w:sz w:val="32"/>
          <w:szCs w:val="32"/>
        </w:rPr>
        <w:t>, Different C-Values</w:t>
      </w:r>
    </w:p>
    <w:p w:rsidR="00804F14" w:rsidRPr="00484126" w:rsidRDefault="00804F14" w:rsidP="00804F1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84126">
        <w:rPr>
          <w:rFonts w:ascii="Times New Roman" w:hAnsi="Times New Roman" w:cs="Times New Roman"/>
          <w:sz w:val="28"/>
          <w:szCs w:val="28"/>
        </w:rPr>
        <w:t xml:space="preserve">In part 1, we try different </w:t>
      </w:r>
      <w:r w:rsidR="00170793">
        <w:rPr>
          <w:rFonts w:ascii="Times New Roman" w:hAnsi="Times New Roman" w:cs="Times New Roman"/>
          <w:sz w:val="28"/>
          <w:szCs w:val="28"/>
        </w:rPr>
        <w:t>fixed kernel functions</w:t>
      </w:r>
      <w:r w:rsidRPr="00484126">
        <w:rPr>
          <w:rFonts w:ascii="Times New Roman" w:hAnsi="Times New Roman" w:cs="Times New Roman"/>
          <w:sz w:val="28"/>
          <w:szCs w:val="28"/>
        </w:rPr>
        <w:t xml:space="preserve"> and different C-values for each </w:t>
      </w:r>
      <w:r w:rsidR="00170793">
        <w:rPr>
          <w:rFonts w:ascii="Times New Roman" w:hAnsi="Times New Roman" w:cs="Times New Roman"/>
          <w:sz w:val="28"/>
          <w:szCs w:val="28"/>
        </w:rPr>
        <w:t>fixed kernel functions</w:t>
      </w:r>
      <w:r w:rsidRPr="0048412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4F14" w:rsidRPr="00484126" w:rsidRDefault="00804F14" w:rsidP="00804F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4126">
        <w:rPr>
          <w:rFonts w:ascii="Times New Roman" w:hAnsi="Times New Roman" w:cs="Times New Roman"/>
          <w:sz w:val="28"/>
          <w:szCs w:val="28"/>
        </w:rPr>
        <w:t>Kernel function: Radial Basis Function</w:t>
      </w:r>
    </w:p>
    <w:p w:rsidR="00F10B4A" w:rsidRDefault="00F10B4A" w:rsidP="00F10B4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F10B4A" w:rsidRDefault="008A615C" w:rsidP="00F10B4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0E43E65" wp14:editId="66D0EF49">
            <wp:extent cx="5943600" cy="11068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398" w:rsidRDefault="00262398" w:rsidP="00F10B4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262398" w:rsidRPr="00262398" w:rsidRDefault="00262398" w:rsidP="00F10B4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62398">
        <w:rPr>
          <w:rFonts w:ascii="Times New Roman" w:hAnsi="Times New Roman" w:cs="Times New Roman"/>
          <w:sz w:val="28"/>
          <w:szCs w:val="28"/>
        </w:rPr>
        <w:t xml:space="preserve">For the </w:t>
      </w:r>
      <w:r>
        <w:rPr>
          <w:rFonts w:ascii="Times New Roman" w:hAnsi="Times New Roman" w:cs="Times New Roman"/>
          <w:sz w:val="28"/>
          <w:szCs w:val="28"/>
        </w:rPr>
        <w:t>kernel</w:t>
      </w:r>
      <w:r w:rsidR="00837CC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radial basis function, we observe that when C value increases, train and test accuracies increase. For C values between 1 and 10, model reaches the 100</w:t>
      </w:r>
      <w:r w:rsidR="00DA144D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training accuracy and </w:t>
      </w:r>
      <w:r w:rsidR="00DA144D">
        <w:rPr>
          <w:rFonts w:ascii="Times New Roman" w:hAnsi="Times New Roman" w:cs="Times New Roman"/>
          <w:sz w:val="28"/>
          <w:szCs w:val="28"/>
        </w:rPr>
        <w:t xml:space="preserve">73.3% test accuracy, </w:t>
      </w:r>
      <w:r>
        <w:rPr>
          <w:rFonts w:ascii="Times New Roman" w:hAnsi="Times New Roman" w:cs="Times New Roman"/>
          <w:sz w:val="28"/>
          <w:szCs w:val="28"/>
        </w:rPr>
        <w:t>keeps</w:t>
      </w:r>
      <w:r w:rsidR="00DA144D">
        <w:rPr>
          <w:rFonts w:ascii="Times New Roman" w:hAnsi="Times New Roman" w:cs="Times New Roman"/>
          <w:sz w:val="28"/>
          <w:szCs w:val="28"/>
        </w:rPr>
        <w:t xml:space="preserve"> constant for increased C values that we </w:t>
      </w:r>
      <w:r w:rsidR="00BF6E91">
        <w:rPr>
          <w:rFonts w:ascii="Times New Roman" w:hAnsi="Times New Roman" w:cs="Times New Roman"/>
          <w:sz w:val="28"/>
          <w:szCs w:val="28"/>
        </w:rPr>
        <w:t>tried</w:t>
      </w:r>
      <w:r w:rsidR="00DA144D">
        <w:rPr>
          <w:rFonts w:ascii="Times New Roman" w:hAnsi="Times New Roman" w:cs="Times New Roman"/>
          <w:sz w:val="28"/>
          <w:szCs w:val="28"/>
        </w:rPr>
        <w:t>.</w:t>
      </w:r>
    </w:p>
    <w:p w:rsidR="00CC38C5" w:rsidRPr="007C3F8B" w:rsidRDefault="00CC38C5" w:rsidP="007C3F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10B4A" w:rsidRDefault="00F10B4A" w:rsidP="00F10B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4126">
        <w:rPr>
          <w:rFonts w:ascii="Times New Roman" w:hAnsi="Times New Roman" w:cs="Times New Roman"/>
          <w:sz w:val="28"/>
          <w:szCs w:val="28"/>
        </w:rPr>
        <w:t>Kernel function: Quadratic Polynomial Function</w:t>
      </w:r>
    </w:p>
    <w:p w:rsidR="00484126" w:rsidRDefault="00484126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84126" w:rsidRDefault="008A615C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E14159" wp14:editId="33E7D852">
            <wp:extent cx="5943600" cy="11474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194" w:rsidRDefault="00702194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C3F8B" w:rsidRPr="00262398" w:rsidRDefault="007C3F8B" w:rsidP="007C3F8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62398">
        <w:rPr>
          <w:rFonts w:ascii="Times New Roman" w:hAnsi="Times New Roman" w:cs="Times New Roman"/>
          <w:sz w:val="28"/>
          <w:szCs w:val="28"/>
        </w:rPr>
        <w:t>For the</w:t>
      </w:r>
      <w:r w:rsidR="00702194">
        <w:rPr>
          <w:rFonts w:ascii="Times New Roman" w:hAnsi="Times New Roman" w:cs="Times New Roman"/>
          <w:sz w:val="28"/>
          <w:szCs w:val="28"/>
        </w:rPr>
        <w:t xml:space="preserve"> kernel,</w:t>
      </w:r>
      <w:r w:rsidRPr="002623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quadratic polynomial</w:t>
      </w:r>
      <w:r w:rsidR="0070219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function, we observe that when C value increases, train and test accuracies increase. For C values between 10 and 100, model reaches the 100% training accuracy and 69.17% test accuracy, keeps constant for increased C values that we tried.</w:t>
      </w:r>
    </w:p>
    <w:p w:rsidR="007C3F8B" w:rsidRDefault="007C3F8B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84126" w:rsidRDefault="00484126" w:rsidP="004841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4126">
        <w:rPr>
          <w:rFonts w:ascii="Times New Roman" w:hAnsi="Times New Roman" w:cs="Times New Roman"/>
          <w:sz w:val="28"/>
          <w:szCs w:val="28"/>
        </w:rPr>
        <w:t xml:space="preserve">Kernel function: </w:t>
      </w:r>
      <w:r>
        <w:rPr>
          <w:rFonts w:ascii="Times New Roman" w:hAnsi="Times New Roman" w:cs="Times New Roman"/>
          <w:sz w:val="28"/>
          <w:szCs w:val="28"/>
        </w:rPr>
        <w:t>Sigmoid Tanh Function</w:t>
      </w:r>
    </w:p>
    <w:p w:rsidR="00484126" w:rsidRDefault="00484126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84126" w:rsidRDefault="008A615C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2A356F" wp14:editId="440AEEC4">
            <wp:extent cx="5943600" cy="11366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E0" w:rsidRDefault="00A910E0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E0742" w:rsidRPr="003104A4" w:rsidRDefault="008E0742" w:rsidP="003104A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62398">
        <w:rPr>
          <w:rFonts w:ascii="Times New Roman" w:hAnsi="Times New Roman" w:cs="Times New Roman"/>
          <w:sz w:val="28"/>
          <w:szCs w:val="28"/>
        </w:rPr>
        <w:t xml:space="preserve">For the </w:t>
      </w:r>
      <w:r w:rsidR="003104A4">
        <w:rPr>
          <w:rFonts w:ascii="Times New Roman" w:hAnsi="Times New Roman" w:cs="Times New Roman"/>
          <w:sz w:val="28"/>
          <w:szCs w:val="28"/>
        </w:rPr>
        <w:t xml:space="preserve">kernel, </w:t>
      </w:r>
      <w:r>
        <w:rPr>
          <w:rFonts w:ascii="Times New Roman" w:hAnsi="Times New Roman" w:cs="Times New Roman"/>
          <w:sz w:val="28"/>
          <w:szCs w:val="28"/>
        </w:rPr>
        <w:t>sigmoid tanh</w:t>
      </w:r>
      <w:r w:rsidR="003104A4">
        <w:rPr>
          <w:rFonts w:ascii="Times New Roman" w:hAnsi="Times New Roman" w:cs="Times New Roman"/>
          <w:sz w:val="28"/>
          <w:szCs w:val="28"/>
        </w:rPr>
        <w:t>,</w:t>
      </w:r>
      <w:r w:rsidRPr="003104A4">
        <w:rPr>
          <w:rFonts w:ascii="Times New Roman" w:hAnsi="Times New Roman" w:cs="Times New Roman"/>
          <w:sz w:val="28"/>
          <w:szCs w:val="28"/>
        </w:rPr>
        <w:t xml:space="preserve"> function, we observe that when C value increases, train</w:t>
      </w:r>
      <w:r w:rsidR="00F20460" w:rsidRPr="003104A4">
        <w:rPr>
          <w:rFonts w:ascii="Times New Roman" w:hAnsi="Times New Roman" w:cs="Times New Roman"/>
          <w:sz w:val="28"/>
          <w:szCs w:val="28"/>
        </w:rPr>
        <w:t xml:space="preserve"> accuracy increases while C value reaches to a value between 0.1 and 1, with that value train accuracy has suddenly decreased. Then, it </w:t>
      </w:r>
      <w:r w:rsidR="00F20460" w:rsidRPr="003104A4">
        <w:rPr>
          <w:rFonts w:ascii="Times New Roman" w:hAnsi="Times New Roman" w:cs="Times New Roman"/>
          <w:sz w:val="28"/>
          <w:szCs w:val="28"/>
        </w:rPr>
        <w:lastRenderedPageBreak/>
        <w:t>follows the decreasing trend until C value between 10 and 100.</w:t>
      </w:r>
      <w:r w:rsidR="009C2E46" w:rsidRPr="003104A4">
        <w:rPr>
          <w:rFonts w:ascii="Times New Roman" w:hAnsi="Times New Roman" w:cs="Times New Roman"/>
          <w:sz w:val="28"/>
          <w:szCs w:val="28"/>
        </w:rPr>
        <w:t xml:space="preserve"> </w:t>
      </w:r>
      <w:r w:rsidR="00F20460" w:rsidRPr="003104A4">
        <w:rPr>
          <w:rFonts w:ascii="Times New Roman" w:hAnsi="Times New Roman" w:cs="Times New Roman"/>
          <w:sz w:val="28"/>
          <w:szCs w:val="28"/>
        </w:rPr>
        <w:t xml:space="preserve">Also, same observation is valid for </w:t>
      </w:r>
      <w:r w:rsidRPr="003104A4">
        <w:rPr>
          <w:rFonts w:ascii="Times New Roman" w:hAnsi="Times New Roman" w:cs="Times New Roman"/>
          <w:sz w:val="28"/>
          <w:szCs w:val="28"/>
        </w:rPr>
        <w:t>test accurac</w:t>
      </w:r>
      <w:r w:rsidR="00F20460" w:rsidRPr="003104A4">
        <w:rPr>
          <w:rFonts w:ascii="Times New Roman" w:hAnsi="Times New Roman" w:cs="Times New Roman"/>
          <w:sz w:val="28"/>
          <w:szCs w:val="28"/>
        </w:rPr>
        <w:t>y, too</w:t>
      </w:r>
      <w:r w:rsidRPr="003104A4">
        <w:rPr>
          <w:rFonts w:ascii="Times New Roman" w:hAnsi="Times New Roman" w:cs="Times New Roman"/>
          <w:sz w:val="28"/>
          <w:szCs w:val="28"/>
        </w:rPr>
        <w:t xml:space="preserve">. </w:t>
      </w:r>
      <w:r w:rsidR="009C2E46" w:rsidRPr="003104A4">
        <w:rPr>
          <w:rFonts w:ascii="Times New Roman" w:hAnsi="Times New Roman" w:cs="Times New Roman"/>
          <w:sz w:val="28"/>
          <w:szCs w:val="28"/>
        </w:rPr>
        <w:t>Finally, model reaches the 64% training accuracy and 64.17% test accuracy</w:t>
      </w:r>
      <w:r w:rsidR="00587453" w:rsidRPr="003104A4">
        <w:rPr>
          <w:rFonts w:ascii="Times New Roman" w:hAnsi="Times New Roman" w:cs="Times New Roman"/>
          <w:sz w:val="28"/>
          <w:szCs w:val="28"/>
        </w:rPr>
        <w:t xml:space="preserve"> at C-value somewhere between 10 and 100</w:t>
      </w:r>
      <w:r w:rsidR="009C2E46" w:rsidRPr="003104A4">
        <w:rPr>
          <w:rFonts w:ascii="Times New Roman" w:hAnsi="Times New Roman" w:cs="Times New Roman"/>
          <w:sz w:val="28"/>
          <w:szCs w:val="28"/>
        </w:rPr>
        <w:t>, keeps constant for increased C values that we tried.</w:t>
      </w:r>
    </w:p>
    <w:p w:rsidR="008E0742" w:rsidRDefault="008E0742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FE34D0" w:rsidRDefault="00FE34D0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02194" w:rsidRDefault="00702194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02194" w:rsidRDefault="00702194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02194" w:rsidRDefault="00702194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02194" w:rsidRDefault="00702194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02194" w:rsidRDefault="00702194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02194" w:rsidRDefault="00702194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02194" w:rsidRDefault="00702194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84126" w:rsidRDefault="00484126" w:rsidP="004841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4126">
        <w:rPr>
          <w:rFonts w:ascii="Times New Roman" w:hAnsi="Times New Roman" w:cs="Times New Roman"/>
          <w:sz w:val="28"/>
          <w:szCs w:val="28"/>
        </w:rPr>
        <w:t xml:space="preserve">Kernel function: </w:t>
      </w:r>
      <w:r>
        <w:rPr>
          <w:rFonts w:ascii="Times New Roman" w:hAnsi="Times New Roman" w:cs="Times New Roman"/>
          <w:sz w:val="28"/>
          <w:szCs w:val="28"/>
        </w:rPr>
        <w:t>Linear Function</w:t>
      </w:r>
    </w:p>
    <w:p w:rsidR="00702194" w:rsidRDefault="00702194" w:rsidP="0070219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84126" w:rsidRDefault="00484126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76A701" wp14:editId="063329E3">
            <wp:extent cx="5943600" cy="1114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194" w:rsidRDefault="00702194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B2CDA" w:rsidRPr="00262398" w:rsidRDefault="008B2CDA" w:rsidP="008B2CD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62398">
        <w:rPr>
          <w:rFonts w:ascii="Times New Roman" w:hAnsi="Times New Roman" w:cs="Times New Roman"/>
          <w:sz w:val="28"/>
          <w:szCs w:val="28"/>
        </w:rPr>
        <w:t>For the</w:t>
      </w:r>
      <w:r w:rsidR="006A7EE0">
        <w:rPr>
          <w:rFonts w:ascii="Times New Roman" w:hAnsi="Times New Roman" w:cs="Times New Roman"/>
          <w:sz w:val="28"/>
          <w:szCs w:val="28"/>
        </w:rPr>
        <w:t xml:space="preserve"> kernel,</w:t>
      </w:r>
      <w:r w:rsidRPr="002623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linear</w:t>
      </w:r>
      <w:r w:rsidR="00E57170">
        <w:rPr>
          <w:rFonts w:ascii="Times New Roman" w:hAnsi="Times New Roman" w:cs="Times New Roman"/>
          <w:sz w:val="28"/>
          <w:szCs w:val="28"/>
        </w:rPr>
        <w:t>, function</w:t>
      </w:r>
      <w:r>
        <w:rPr>
          <w:rFonts w:ascii="Times New Roman" w:hAnsi="Times New Roman" w:cs="Times New Roman"/>
          <w:sz w:val="28"/>
          <w:szCs w:val="28"/>
        </w:rPr>
        <w:t xml:space="preserve"> we observe that when C value increases, train and test accuracies increase. For C values between 1 and 10, model reaches the 88.67% training accuracy and it improves for the higher C-values, but test accuracy has pick at C value =1, with 85% then it decreases to 81.67% and  stays there</w:t>
      </w:r>
      <w:r w:rsidR="00694A05">
        <w:rPr>
          <w:rFonts w:ascii="Times New Roman" w:hAnsi="Times New Roman" w:cs="Times New Roman"/>
          <w:sz w:val="28"/>
          <w:szCs w:val="28"/>
        </w:rPr>
        <w:t xml:space="preserve"> for desired C-values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2CDA" w:rsidRDefault="008B2CDA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B2CDA" w:rsidRPr="00484126" w:rsidRDefault="008B2CDA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84126" w:rsidRDefault="00484126" w:rsidP="004841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Kernel function: Cubic Polynomial Function</w:t>
      </w:r>
    </w:p>
    <w:p w:rsidR="00BF4C44" w:rsidRDefault="00BF4C44" w:rsidP="00BF4C4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84126" w:rsidRDefault="008A615C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06CE7C" wp14:editId="2387845E">
            <wp:extent cx="5943600" cy="11366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0A" w:rsidRDefault="000E270A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E270A" w:rsidRPr="00262398" w:rsidRDefault="000E270A" w:rsidP="000E270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62398">
        <w:rPr>
          <w:rFonts w:ascii="Times New Roman" w:hAnsi="Times New Roman" w:cs="Times New Roman"/>
          <w:sz w:val="28"/>
          <w:szCs w:val="28"/>
        </w:rPr>
        <w:lastRenderedPageBreak/>
        <w:t xml:space="preserve">For the </w:t>
      </w:r>
      <w:r>
        <w:rPr>
          <w:rFonts w:ascii="Times New Roman" w:hAnsi="Times New Roman" w:cs="Times New Roman"/>
          <w:sz w:val="28"/>
          <w:szCs w:val="28"/>
        </w:rPr>
        <w:t xml:space="preserve">kernel, cubic polynomial, function we observe that when C value increases, train </w:t>
      </w:r>
      <w:r w:rsidR="00104241">
        <w:rPr>
          <w:rFonts w:ascii="Times New Roman" w:hAnsi="Times New Roman" w:cs="Times New Roman"/>
          <w:sz w:val="28"/>
          <w:szCs w:val="28"/>
        </w:rPr>
        <w:t>accuracy increases, but test accuracy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4241">
        <w:rPr>
          <w:rFonts w:ascii="Times New Roman" w:hAnsi="Times New Roman" w:cs="Times New Roman"/>
          <w:sz w:val="28"/>
          <w:szCs w:val="28"/>
        </w:rPr>
        <w:t>decreases</w:t>
      </w:r>
      <w:r>
        <w:rPr>
          <w:rFonts w:ascii="Times New Roman" w:hAnsi="Times New Roman" w:cs="Times New Roman"/>
          <w:sz w:val="28"/>
          <w:szCs w:val="28"/>
        </w:rPr>
        <w:t xml:space="preserve">. For C values between </w:t>
      </w:r>
      <w:r w:rsidR="005B0D08">
        <w:rPr>
          <w:rFonts w:ascii="Times New Roman" w:hAnsi="Times New Roman" w:cs="Times New Roman"/>
          <w:sz w:val="28"/>
          <w:szCs w:val="28"/>
        </w:rPr>
        <w:t>0.1 and 1</w:t>
      </w:r>
      <w:r>
        <w:rPr>
          <w:rFonts w:ascii="Times New Roman" w:hAnsi="Times New Roman" w:cs="Times New Roman"/>
          <w:sz w:val="28"/>
          <w:szCs w:val="28"/>
        </w:rPr>
        <w:t xml:space="preserve">, model reaches the 100% training accuracy and </w:t>
      </w:r>
      <w:r w:rsidR="005B0D08"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</w:rPr>
        <w:t>.</w:t>
      </w:r>
      <w:r w:rsidR="005B0D0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3% test accuracy, keeps constant for increased C values that we tried.</w:t>
      </w:r>
    </w:p>
    <w:p w:rsidR="000E270A" w:rsidRDefault="000E270A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84126" w:rsidRDefault="00484126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A18AA" w:rsidRDefault="005A18AA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A18AA" w:rsidRDefault="005A18AA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A18AA" w:rsidRDefault="005A18AA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A18AA" w:rsidRDefault="005A18AA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A18AA" w:rsidRDefault="005A18AA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A18AA" w:rsidRDefault="005A18AA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A18AA" w:rsidRDefault="005A18AA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E270A" w:rsidRPr="00484126" w:rsidRDefault="000E270A" w:rsidP="004841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84126" w:rsidRDefault="00484126" w:rsidP="00484126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 2: Fixed C-Values, Different Kernel Functions</w:t>
      </w:r>
    </w:p>
    <w:p w:rsidR="00CC38C5" w:rsidRDefault="003A2070" w:rsidP="00BF4C4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part 2</w:t>
      </w:r>
      <w:r w:rsidRPr="00484126">
        <w:rPr>
          <w:rFonts w:ascii="Times New Roman" w:hAnsi="Times New Roman" w:cs="Times New Roman"/>
          <w:sz w:val="28"/>
          <w:szCs w:val="28"/>
        </w:rPr>
        <w:t xml:space="preserve">, we try different fixed </w:t>
      </w:r>
      <w:r>
        <w:rPr>
          <w:rFonts w:ascii="Times New Roman" w:hAnsi="Times New Roman" w:cs="Times New Roman"/>
          <w:sz w:val="28"/>
          <w:szCs w:val="28"/>
        </w:rPr>
        <w:t>C-Values</w:t>
      </w:r>
      <w:r w:rsidRPr="00484126">
        <w:rPr>
          <w:rFonts w:ascii="Times New Roman" w:hAnsi="Times New Roman" w:cs="Times New Roman"/>
          <w:sz w:val="28"/>
          <w:szCs w:val="28"/>
        </w:rPr>
        <w:t xml:space="preserve"> and different </w:t>
      </w:r>
      <w:r w:rsidR="00D60769">
        <w:rPr>
          <w:rFonts w:ascii="Times New Roman" w:hAnsi="Times New Roman" w:cs="Times New Roman"/>
          <w:sz w:val="28"/>
          <w:szCs w:val="28"/>
        </w:rPr>
        <w:t>kernel functions for each fixed C-Values.</w:t>
      </w:r>
    </w:p>
    <w:p w:rsidR="00CC38C5" w:rsidRDefault="00CC38C5" w:rsidP="00CC38C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C38C5" w:rsidRDefault="00CC38C5" w:rsidP="00CC38C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38C5">
        <w:rPr>
          <w:rFonts w:ascii="Times New Roman" w:hAnsi="Times New Roman" w:cs="Times New Roman"/>
          <w:sz w:val="28"/>
          <w:szCs w:val="28"/>
        </w:rPr>
        <w:t>Fixed C = 0.01</w:t>
      </w:r>
    </w:p>
    <w:p w:rsidR="00BF4C44" w:rsidRDefault="00BF4C44" w:rsidP="00BF4C4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C38C5" w:rsidRDefault="00CC38C5" w:rsidP="00CC38C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33E084" wp14:editId="198FF4E2">
            <wp:extent cx="5943600" cy="1147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44" w:rsidRDefault="00BF4C44" w:rsidP="00CC38C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F4C44" w:rsidRDefault="00BF4C44" w:rsidP="00CC38C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the fixed C= 0.01, the highest train accuracy is given by the kernel cubic polynomial function, and highest test accuracy is given by the kernel linear function </w:t>
      </w:r>
      <w:r w:rsidR="00AA7DFF">
        <w:rPr>
          <w:rFonts w:ascii="Times New Roman" w:hAnsi="Times New Roman" w:cs="Times New Roman"/>
          <w:sz w:val="28"/>
          <w:szCs w:val="28"/>
        </w:rPr>
        <w:t>among</w:t>
      </w:r>
      <w:r>
        <w:rPr>
          <w:rFonts w:ascii="Times New Roman" w:hAnsi="Times New Roman" w:cs="Times New Roman"/>
          <w:sz w:val="28"/>
          <w:szCs w:val="28"/>
        </w:rPr>
        <w:t xml:space="preserve"> the 5 different kernel functions shown in the above table. </w:t>
      </w:r>
    </w:p>
    <w:p w:rsidR="00CC38C5" w:rsidRDefault="00CC38C5" w:rsidP="00CC38C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C38C5" w:rsidRDefault="00CC38C5" w:rsidP="00CC38C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38C5">
        <w:rPr>
          <w:rFonts w:ascii="Times New Roman" w:hAnsi="Times New Roman" w:cs="Times New Roman"/>
          <w:sz w:val="28"/>
          <w:szCs w:val="28"/>
        </w:rPr>
        <w:t>Fixed C = 0.1</w:t>
      </w:r>
    </w:p>
    <w:p w:rsidR="000E540A" w:rsidRDefault="000E540A" w:rsidP="000E540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82013" w:rsidRDefault="00CC38C5" w:rsidP="004820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FE0D97" wp14:editId="44C6BF09">
            <wp:extent cx="5943600" cy="12693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13" w:rsidRPr="00482013" w:rsidRDefault="00482013" w:rsidP="004820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82013" w:rsidRDefault="00482013" w:rsidP="00CC38C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the fixed C= 0.</w:t>
      </w:r>
      <w:r w:rsidRPr="00482013">
        <w:rPr>
          <w:rFonts w:ascii="Times New Roman" w:hAnsi="Times New Roman" w:cs="Times New Roman"/>
          <w:sz w:val="28"/>
          <w:szCs w:val="28"/>
        </w:rPr>
        <w:t>1, the highest train accuracy is given by the kernel cubic polynomial function, and highest test accuracy is given by the kernel linear function among the 5 different kernel functions shown in the above table.</w:t>
      </w:r>
    </w:p>
    <w:p w:rsidR="00482013" w:rsidRDefault="00482013" w:rsidP="00CC38C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82013" w:rsidRDefault="00482013" w:rsidP="00CC38C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82013" w:rsidRDefault="00482013" w:rsidP="00CC38C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82013" w:rsidRDefault="00482013" w:rsidP="00CC38C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82013" w:rsidRDefault="00482013" w:rsidP="00CC38C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82013" w:rsidRDefault="00482013" w:rsidP="00CC38C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82013" w:rsidRDefault="00482013" w:rsidP="00CC38C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C38C5" w:rsidRDefault="00CC38C5" w:rsidP="00CC38C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38C5">
        <w:rPr>
          <w:rFonts w:ascii="Times New Roman" w:hAnsi="Times New Roman" w:cs="Times New Roman"/>
          <w:sz w:val="28"/>
          <w:szCs w:val="28"/>
        </w:rPr>
        <w:t>Fixed C = 1</w:t>
      </w:r>
    </w:p>
    <w:p w:rsidR="00482013" w:rsidRDefault="00482013" w:rsidP="004820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C38C5" w:rsidRDefault="00CC38C5" w:rsidP="00CC38C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82703B" wp14:editId="1CF5F59E">
            <wp:extent cx="5943600" cy="12401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13" w:rsidRDefault="00482013" w:rsidP="00CC38C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the fixed C=</w:t>
      </w:r>
      <w:r w:rsidRPr="00482013">
        <w:rPr>
          <w:rFonts w:ascii="Times New Roman" w:hAnsi="Times New Roman" w:cs="Times New Roman"/>
          <w:sz w:val="28"/>
          <w:szCs w:val="28"/>
        </w:rPr>
        <w:t>1, the highest train accuracy is given by the kernel cubic polynomial function, and highest test accuracy is given by the kernel linear function among the 5 different kernel functions shown in the above table.</w:t>
      </w:r>
    </w:p>
    <w:p w:rsidR="00482013" w:rsidRPr="00482013" w:rsidRDefault="00482013" w:rsidP="00CC38C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C38C5" w:rsidRDefault="00CC38C5" w:rsidP="00CC38C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38C5">
        <w:rPr>
          <w:rFonts w:ascii="Times New Roman" w:hAnsi="Times New Roman" w:cs="Times New Roman"/>
          <w:sz w:val="28"/>
          <w:szCs w:val="28"/>
        </w:rPr>
        <w:t>Fixed C = 10</w:t>
      </w:r>
    </w:p>
    <w:p w:rsidR="000E540A" w:rsidRDefault="000E540A" w:rsidP="000E540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82013" w:rsidRPr="000E540A" w:rsidRDefault="00CC38C5" w:rsidP="000E540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94DE81" wp14:editId="2CA5E7F3">
            <wp:extent cx="5943600" cy="11785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0A" w:rsidRDefault="00482013" w:rsidP="000E540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For the fixed C=</w:t>
      </w:r>
      <w:r w:rsidRPr="0048201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482013">
        <w:rPr>
          <w:rFonts w:ascii="Times New Roman" w:hAnsi="Times New Roman" w:cs="Times New Roman"/>
          <w:sz w:val="28"/>
          <w:szCs w:val="28"/>
        </w:rPr>
        <w:t>, the highest train accuracy is given by the kernel</w:t>
      </w:r>
      <w:r w:rsidR="00536614">
        <w:rPr>
          <w:rFonts w:ascii="Times New Roman" w:hAnsi="Times New Roman" w:cs="Times New Roman"/>
          <w:sz w:val="28"/>
          <w:szCs w:val="28"/>
        </w:rPr>
        <w:t>s</w:t>
      </w:r>
      <w:r w:rsidRPr="0048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both </w:t>
      </w:r>
      <w:r w:rsidRPr="00482013">
        <w:rPr>
          <w:rFonts w:ascii="Times New Roman" w:hAnsi="Times New Roman" w:cs="Times New Roman"/>
          <w:sz w:val="28"/>
          <w:szCs w:val="28"/>
        </w:rPr>
        <w:t>cubic polynomial function</w:t>
      </w:r>
      <w:r w:rsidR="005A689F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RBF</w:t>
      </w:r>
      <w:r w:rsidRPr="00482013">
        <w:rPr>
          <w:rFonts w:ascii="Times New Roman" w:hAnsi="Times New Roman" w:cs="Times New Roman"/>
          <w:sz w:val="28"/>
          <w:szCs w:val="28"/>
        </w:rPr>
        <w:t>, and highest test accuracy is given by the kernel linear function among the 5 different kernel functions shown in the above table.</w:t>
      </w:r>
    </w:p>
    <w:p w:rsidR="000E540A" w:rsidRPr="000E540A" w:rsidRDefault="000E540A" w:rsidP="000E540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E540A" w:rsidRPr="000E540A" w:rsidRDefault="00CC38C5" w:rsidP="000E540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38C5">
        <w:rPr>
          <w:rFonts w:ascii="Times New Roman" w:hAnsi="Times New Roman" w:cs="Times New Roman"/>
          <w:sz w:val="28"/>
          <w:szCs w:val="28"/>
        </w:rPr>
        <w:t>Fixed C = 100</w:t>
      </w:r>
    </w:p>
    <w:p w:rsidR="00CC38C5" w:rsidRPr="005A18AA" w:rsidRDefault="00CC38C5" w:rsidP="005A18A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14A6D0" wp14:editId="1C2E92E5">
            <wp:extent cx="5943600" cy="12357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8C5" w:rsidRPr="006E0688" w:rsidRDefault="00C113F3" w:rsidP="000E540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the fixed C=</w:t>
      </w:r>
      <w:r w:rsidRPr="0048201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00</w:t>
      </w:r>
      <w:r w:rsidRPr="00482013">
        <w:rPr>
          <w:rFonts w:ascii="Times New Roman" w:hAnsi="Times New Roman" w:cs="Times New Roman"/>
          <w:sz w:val="28"/>
          <w:szCs w:val="28"/>
        </w:rPr>
        <w:t>, the highest train accuracy is given by the kernel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482013">
        <w:rPr>
          <w:rFonts w:ascii="Times New Roman" w:hAnsi="Times New Roman" w:cs="Times New Roman"/>
          <w:sz w:val="28"/>
          <w:szCs w:val="28"/>
        </w:rPr>
        <w:t xml:space="preserve"> cubic polynomial function</w:t>
      </w:r>
      <w:r w:rsidR="006B728E">
        <w:rPr>
          <w:rFonts w:ascii="Times New Roman" w:hAnsi="Times New Roman" w:cs="Times New Roman"/>
          <w:sz w:val="28"/>
          <w:szCs w:val="28"/>
        </w:rPr>
        <w:t>, quadratic polynomial function</w:t>
      </w:r>
      <w:r>
        <w:rPr>
          <w:rFonts w:ascii="Times New Roman" w:hAnsi="Times New Roman" w:cs="Times New Roman"/>
          <w:sz w:val="28"/>
          <w:szCs w:val="28"/>
        </w:rPr>
        <w:t xml:space="preserve"> and RBF</w:t>
      </w:r>
      <w:r w:rsidRPr="00482013">
        <w:rPr>
          <w:rFonts w:ascii="Times New Roman" w:hAnsi="Times New Roman" w:cs="Times New Roman"/>
          <w:sz w:val="28"/>
          <w:szCs w:val="28"/>
        </w:rPr>
        <w:t>, and highest test accuracy is given by the kernel linear function among the 5 different kernel functions shown in the above table.</w:t>
      </w:r>
    </w:p>
    <w:p w:rsidR="000E540A" w:rsidRPr="000E540A" w:rsidRDefault="00CC38C5" w:rsidP="000E540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38C5">
        <w:rPr>
          <w:rFonts w:ascii="Times New Roman" w:hAnsi="Times New Roman" w:cs="Times New Roman"/>
          <w:sz w:val="28"/>
          <w:szCs w:val="28"/>
        </w:rPr>
        <w:t>Fixed C = 100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CC0E73" w:rsidRDefault="00CC38C5" w:rsidP="008B14B6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2FE47DF" wp14:editId="41AE435B">
            <wp:extent cx="5943600" cy="12306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E73" w:rsidRPr="006E0688" w:rsidRDefault="006E0688" w:rsidP="006E068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the fixed C=</w:t>
      </w:r>
      <w:r w:rsidRPr="0048201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000</w:t>
      </w:r>
      <w:r w:rsidRPr="00482013">
        <w:rPr>
          <w:rFonts w:ascii="Times New Roman" w:hAnsi="Times New Roman" w:cs="Times New Roman"/>
          <w:sz w:val="28"/>
          <w:szCs w:val="28"/>
        </w:rPr>
        <w:t>, the highest train accuracy is given by the kernel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482013">
        <w:rPr>
          <w:rFonts w:ascii="Times New Roman" w:hAnsi="Times New Roman" w:cs="Times New Roman"/>
          <w:sz w:val="28"/>
          <w:szCs w:val="28"/>
        </w:rPr>
        <w:t xml:space="preserve"> cubic polynomial function</w:t>
      </w:r>
      <w:r>
        <w:rPr>
          <w:rFonts w:ascii="Times New Roman" w:hAnsi="Times New Roman" w:cs="Times New Roman"/>
          <w:sz w:val="28"/>
          <w:szCs w:val="28"/>
        </w:rPr>
        <w:t>, quadratic polynomial function and RBF</w:t>
      </w:r>
      <w:r w:rsidRPr="00482013">
        <w:rPr>
          <w:rFonts w:ascii="Times New Roman" w:hAnsi="Times New Roman" w:cs="Times New Roman"/>
          <w:sz w:val="28"/>
          <w:szCs w:val="28"/>
        </w:rPr>
        <w:t>, and highest test accuracy is given by the kernel linear function among the 5 different kernel functions shown in the above table.</w:t>
      </w:r>
    </w:p>
    <w:p w:rsidR="00CC0E73" w:rsidRPr="00CC0E73" w:rsidRDefault="00CC0E73" w:rsidP="008B14B6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5A18AA" w:rsidRDefault="008B14B6" w:rsidP="007C6901">
      <w:pPr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 3</w:t>
      </w:r>
      <w:r w:rsidR="007C7096">
        <w:rPr>
          <w:rFonts w:ascii="Times New Roman" w:hAnsi="Times New Roman" w:cs="Times New Roman"/>
          <w:b/>
          <w:sz w:val="32"/>
          <w:szCs w:val="32"/>
        </w:rPr>
        <w:t>:</w:t>
      </w:r>
    </w:p>
    <w:p w:rsidR="00EE4DDA" w:rsidRDefault="007C6901" w:rsidP="00EE4DD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task we want to investigate the relationship between number of support vector</w:t>
      </w:r>
      <w:r w:rsidR="00EF04AA">
        <w:rPr>
          <w:rFonts w:ascii="Times New Roman" w:hAnsi="Times New Roman" w:cs="Times New Roman"/>
          <w:sz w:val="28"/>
          <w:szCs w:val="28"/>
        </w:rPr>
        <w:t>s and C-Value by remaining all other parameters the same.</w:t>
      </w:r>
    </w:p>
    <w:p w:rsidR="007C6901" w:rsidRPr="00E75603" w:rsidRDefault="00EE4DDA" w:rsidP="00E7560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this investigation, </w:t>
      </w:r>
      <w:r w:rsidR="004136E0">
        <w:rPr>
          <w:rFonts w:ascii="Times New Roman" w:hAnsi="Times New Roman" w:cs="Times New Roman"/>
          <w:sz w:val="28"/>
          <w:szCs w:val="28"/>
        </w:rPr>
        <w:t>we use</w:t>
      </w:r>
      <w:r w:rsidR="00E75603">
        <w:rPr>
          <w:rFonts w:ascii="Times New Roman" w:hAnsi="Times New Roman" w:cs="Times New Roman"/>
          <w:sz w:val="28"/>
          <w:szCs w:val="28"/>
        </w:rPr>
        <w:t>d</w:t>
      </w:r>
      <w:r w:rsidR="004136E0">
        <w:rPr>
          <w:rFonts w:ascii="Times New Roman" w:hAnsi="Times New Roman" w:cs="Times New Roman"/>
          <w:sz w:val="28"/>
          <w:szCs w:val="28"/>
        </w:rPr>
        <w:t xml:space="preserve"> the linear function as a kernel, </w:t>
      </w:r>
      <w:r>
        <w:rPr>
          <w:rFonts w:ascii="Times New Roman" w:hAnsi="Times New Roman" w:cs="Times New Roman"/>
          <w:sz w:val="28"/>
          <w:szCs w:val="28"/>
        </w:rPr>
        <w:t xml:space="preserve">started with the C Value 0.001 and increased </w:t>
      </w:r>
      <w:r w:rsidR="004136E0">
        <w:rPr>
          <w:rFonts w:ascii="Times New Roman" w:hAnsi="Times New Roman" w:cs="Times New Roman"/>
          <w:sz w:val="28"/>
          <w:szCs w:val="28"/>
        </w:rPr>
        <w:t>10 times for each iteration.</w:t>
      </w:r>
      <w:r w:rsidR="00E75603">
        <w:rPr>
          <w:rFonts w:ascii="Times New Roman" w:hAnsi="Times New Roman" w:cs="Times New Roman"/>
          <w:sz w:val="28"/>
          <w:szCs w:val="28"/>
        </w:rPr>
        <w:t xml:space="preserve"> As a result, the following table appeared.</w:t>
      </w:r>
    </w:p>
    <w:p w:rsidR="005A18AA" w:rsidRDefault="005A18AA" w:rsidP="008B14B6">
      <w:pPr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063D467" wp14:editId="68F19A04">
            <wp:extent cx="5943600" cy="11385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74" w:rsidRDefault="00D13326" w:rsidP="00A64CA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 value in SVM optimization, </w:t>
      </w:r>
      <w:r w:rsidR="00934DE5">
        <w:rPr>
          <w:rFonts w:ascii="Times New Roman" w:hAnsi="Times New Roman" w:cs="Times New Roman"/>
          <w:sz w:val="28"/>
          <w:szCs w:val="28"/>
        </w:rPr>
        <w:t>restricts</w:t>
      </w:r>
      <w:r>
        <w:rPr>
          <w:rFonts w:ascii="Times New Roman" w:hAnsi="Times New Roman" w:cs="Times New Roman"/>
          <w:sz w:val="28"/>
          <w:szCs w:val="28"/>
        </w:rPr>
        <w:t xml:space="preserve"> how much of the data points are tolerated to violate </w:t>
      </w:r>
      <w:r w:rsidR="00934DE5">
        <w:rPr>
          <w:rFonts w:ascii="Times New Roman" w:hAnsi="Times New Roman" w:cs="Times New Roman"/>
          <w:sz w:val="28"/>
          <w:szCs w:val="28"/>
        </w:rPr>
        <w:t xml:space="preserve">of the constraints. If we increase C-value, </w:t>
      </w:r>
      <w:r w:rsidR="00A64CAC">
        <w:rPr>
          <w:rFonts w:ascii="Times New Roman" w:hAnsi="Times New Roman" w:cs="Times New Roman"/>
          <w:sz w:val="28"/>
          <w:szCs w:val="28"/>
        </w:rPr>
        <w:t xml:space="preserve">a greater penalty is applied on violators and </w:t>
      </w:r>
      <w:r w:rsidR="00934DE5">
        <w:rPr>
          <w:rFonts w:ascii="Times New Roman" w:hAnsi="Times New Roman" w:cs="Times New Roman"/>
          <w:sz w:val="28"/>
          <w:szCs w:val="28"/>
        </w:rPr>
        <w:t>less data points are tolerated</w:t>
      </w:r>
      <w:r w:rsidR="00A64CAC">
        <w:rPr>
          <w:rFonts w:ascii="Times New Roman" w:hAnsi="Times New Roman" w:cs="Times New Roman"/>
          <w:sz w:val="28"/>
          <w:szCs w:val="28"/>
        </w:rPr>
        <w:t>. S</w:t>
      </w:r>
      <w:r w:rsidR="00934DE5">
        <w:rPr>
          <w:rFonts w:ascii="Times New Roman" w:hAnsi="Times New Roman" w:cs="Times New Roman"/>
          <w:sz w:val="28"/>
          <w:szCs w:val="28"/>
        </w:rPr>
        <w:t>o</w:t>
      </w:r>
      <w:r w:rsidR="00A64CAC">
        <w:rPr>
          <w:rFonts w:ascii="Times New Roman" w:hAnsi="Times New Roman" w:cs="Times New Roman"/>
          <w:sz w:val="28"/>
          <w:szCs w:val="28"/>
        </w:rPr>
        <w:t xml:space="preserve">, SVM </w:t>
      </w:r>
      <w:r w:rsidR="00934DE5">
        <w:rPr>
          <w:rFonts w:ascii="Times New Roman" w:hAnsi="Times New Roman" w:cs="Times New Roman"/>
          <w:sz w:val="28"/>
          <w:szCs w:val="28"/>
        </w:rPr>
        <w:t>margin will be narrower. Thus, less data points are support vectors.</w:t>
      </w:r>
    </w:p>
    <w:p w:rsidR="00A64CAC" w:rsidRDefault="00A64CAC" w:rsidP="00A64CA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64CAC" w:rsidRDefault="00A64CAC" w:rsidP="00A64CA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64CAC" w:rsidRDefault="00A64CAC" w:rsidP="00A64CA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65674" w:rsidRDefault="00865674" w:rsidP="008B14B6">
      <w:pPr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B14B6" w:rsidRDefault="008B14B6" w:rsidP="008B14B6">
      <w:pPr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 4</w:t>
      </w:r>
      <w:r w:rsidR="007C7096">
        <w:rPr>
          <w:rFonts w:ascii="Times New Roman" w:hAnsi="Times New Roman" w:cs="Times New Roman"/>
          <w:b/>
          <w:sz w:val="32"/>
          <w:szCs w:val="32"/>
        </w:rPr>
        <w:t>:</w:t>
      </w:r>
    </w:p>
    <w:p w:rsidR="00757701" w:rsidRDefault="00757701" w:rsidP="0075770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task we want to investigate the relationship between the hyperplane and support vectors and a data point that is not a support vector. </w:t>
      </w:r>
    </w:p>
    <w:p w:rsidR="00757701" w:rsidRDefault="00757701" w:rsidP="0075770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this purpose, we used linear function as a kernel function. In every move, we trained the model and observed the weight, norm of the weight and number of support vectors.</w:t>
      </w:r>
    </w:p>
    <w:p w:rsidR="00757701" w:rsidRDefault="00757701" w:rsidP="00A32AD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Our weights, norm of the weight and number of support vectors are like the following output just before not removing any points. </w:t>
      </w:r>
    </w:p>
    <w:p w:rsidR="00757701" w:rsidRDefault="00757701" w:rsidP="0075770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9E1204" wp14:editId="3FE03026">
            <wp:extent cx="5943600" cy="8178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D4" w:rsidRDefault="00A32AD4" w:rsidP="0075770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32AD4" w:rsidRDefault="00A32AD4" w:rsidP="00A32AD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Removing one data point that is not a support vector</w:t>
      </w:r>
    </w:p>
    <w:p w:rsidR="00A32AD4" w:rsidRDefault="00A32AD4" w:rsidP="00A32AD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60704D" wp14:editId="18DDB3C1">
            <wp:extent cx="5943600" cy="8502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D4" w:rsidRDefault="00A32AD4" w:rsidP="00A32AD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Nothing has changed when we removed one data point that is not a support vector. </w:t>
      </w:r>
      <w:r w:rsidR="002A7031">
        <w:rPr>
          <w:rFonts w:ascii="Times New Roman" w:hAnsi="Times New Roman" w:cs="Times New Roman"/>
          <w:sz w:val="28"/>
          <w:szCs w:val="28"/>
        </w:rPr>
        <w:t xml:space="preserve">This result should be expected, because it is not a move to change the hyperplane or the margin. </w:t>
      </w:r>
    </w:p>
    <w:p w:rsidR="00A32AD4" w:rsidRDefault="00A32AD4" w:rsidP="00A32AD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32AD4" w:rsidRDefault="00A32AD4" w:rsidP="00A32AD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Removing one of the support vectors</w:t>
      </w:r>
    </w:p>
    <w:p w:rsidR="00A32AD4" w:rsidRDefault="00A32AD4" w:rsidP="00757701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53D1537" wp14:editId="2987934D">
            <wp:extent cx="5943600" cy="8991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31" w:rsidRPr="002A7031" w:rsidRDefault="002A7031" w:rsidP="0075770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Weights, norm of the weight and number of support vectors have been changed after removing one of the support vectors. It causes a movement on the hyperplane, and transitively margin has changed, one should expect that margin </w:t>
      </w:r>
      <w:r w:rsidR="00291166">
        <w:rPr>
          <w:rFonts w:ascii="Times New Roman" w:hAnsi="Times New Roman" w:cs="Times New Roman"/>
          <w:sz w:val="28"/>
          <w:szCs w:val="28"/>
        </w:rPr>
        <w:t>increases</w:t>
      </w:r>
      <w:r>
        <w:rPr>
          <w:rFonts w:ascii="Times New Roman" w:hAnsi="Times New Roman" w:cs="Times New Roman"/>
          <w:sz w:val="28"/>
          <w:szCs w:val="28"/>
        </w:rPr>
        <w:t>, because one of the restrictions around hyperplane has been removed. The result is surprising, norm of the weight increased</w:t>
      </w:r>
      <w:r w:rsidR="007D09F3">
        <w:rPr>
          <w:rFonts w:ascii="Times New Roman" w:hAnsi="Times New Roman" w:cs="Times New Roman"/>
          <w:sz w:val="28"/>
          <w:szCs w:val="28"/>
        </w:rPr>
        <w:t>, so margin</w:t>
      </w:r>
      <w:r w:rsidR="00492B74">
        <w:rPr>
          <w:rFonts w:ascii="Times New Roman" w:hAnsi="Times New Roman" w:cs="Times New Roman"/>
          <w:sz w:val="28"/>
          <w:szCs w:val="28"/>
        </w:rPr>
        <w:t xml:space="preserve"> is</w:t>
      </w:r>
      <w:r w:rsidR="007D09F3">
        <w:rPr>
          <w:rFonts w:ascii="Times New Roman" w:hAnsi="Times New Roman" w:cs="Times New Roman"/>
          <w:sz w:val="28"/>
          <w:szCs w:val="28"/>
        </w:rPr>
        <w:t xml:space="preserve"> </w:t>
      </w:r>
      <w:r w:rsidR="00ED6032">
        <w:rPr>
          <w:rFonts w:ascii="Times New Roman" w:hAnsi="Times New Roman" w:cs="Times New Roman"/>
          <w:sz w:val="28"/>
          <w:szCs w:val="28"/>
        </w:rPr>
        <w:t>decreased</w:t>
      </w:r>
      <w:r>
        <w:rPr>
          <w:rFonts w:ascii="Times New Roman" w:hAnsi="Times New Roman" w:cs="Times New Roman"/>
          <w:sz w:val="28"/>
          <w:szCs w:val="28"/>
        </w:rPr>
        <w:t xml:space="preserve">. Although we removed only one support vector, in the new model we have 2 missing support vectors compared with </w:t>
      </w:r>
      <w:r w:rsidR="007D09F3">
        <w:rPr>
          <w:rFonts w:ascii="Times New Roman" w:hAnsi="Times New Roman" w:cs="Times New Roman"/>
          <w:sz w:val="28"/>
          <w:szCs w:val="28"/>
        </w:rPr>
        <w:t>our</w:t>
      </w:r>
      <w:r>
        <w:rPr>
          <w:rFonts w:ascii="Times New Roman" w:hAnsi="Times New Roman" w:cs="Times New Roman"/>
          <w:sz w:val="28"/>
          <w:szCs w:val="28"/>
        </w:rPr>
        <w:t xml:space="preserve"> initial model. </w:t>
      </w:r>
      <w:r w:rsidR="00FB75C2">
        <w:rPr>
          <w:rFonts w:ascii="Times New Roman" w:hAnsi="Times New Roman" w:cs="Times New Roman"/>
          <w:sz w:val="28"/>
          <w:szCs w:val="28"/>
        </w:rPr>
        <w:t xml:space="preserve">This is </w:t>
      </w:r>
      <w:r w:rsidR="007D09F3">
        <w:rPr>
          <w:rFonts w:ascii="Times New Roman" w:hAnsi="Times New Roman" w:cs="Times New Roman"/>
          <w:sz w:val="28"/>
          <w:szCs w:val="28"/>
        </w:rPr>
        <w:t xml:space="preserve">possible, hyperplane is completely different now. </w:t>
      </w:r>
    </w:p>
    <w:p w:rsidR="00757701" w:rsidRPr="00757701" w:rsidRDefault="00757701" w:rsidP="007D0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02A88" w:rsidRDefault="00902A88" w:rsidP="008B14B6">
      <w:pPr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BONUS TASK:</w:t>
      </w:r>
    </w:p>
    <w:p w:rsidR="00583C11" w:rsidRDefault="00583C11" w:rsidP="008B14B6">
      <w:pPr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A71A91">
        <w:rPr>
          <w:rFonts w:ascii="Times New Roman" w:hAnsi="Times New Roman" w:cs="Times New Roman"/>
          <w:bCs/>
          <w:sz w:val="28"/>
          <w:szCs w:val="28"/>
        </w:rPr>
        <w:t xml:space="preserve">In the bonus task, we are asked to use the toy data set from slides and implement a hard margin </w:t>
      </w:r>
      <w:r w:rsidR="00D0244A">
        <w:rPr>
          <w:rFonts w:ascii="Times New Roman" w:hAnsi="Times New Roman" w:cs="Times New Roman"/>
          <w:bCs/>
          <w:sz w:val="28"/>
          <w:szCs w:val="28"/>
        </w:rPr>
        <w:t>SVM</w:t>
      </w:r>
      <w:r w:rsidRPr="00A71A91">
        <w:rPr>
          <w:rFonts w:ascii="Times New Roman" w:hAnsi="Times New Roman" w:cs="Times New Roman"/>
          <w:bCs/>
          <w:sz w:val="28"/>
          <w:szCs w:val="28"/>
        </w:rPr>
        <w:t xml:space="preserve"> using a QP-solver CVXOPT</w:t>
      </w:r>
      <w:r>
        <w:rPr>
          <w:rFonts w:ascii="Times New Roman" w:hAnsi="Times New Roman" w:cs="Times New Roman"/>
          <w:bCs/>
          <w:sz w:val="32"/>
          <w:szCs w:val="32"/>
        </w:rPr>
        <w:t xml:space="preserve">. </w:t>
      </w:r>
    </w:p>
    <w:p w:rsidR="00583C11" w:rsidRPr="00E73975" w:rsidRDefault="00FB75C2" w:rsidP="008B14B6">
      <w:pPr>
        <w:ind w:left="360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b,w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 xml:space="preserve">w </m:t>
              </m:r>
            </m:e>
          </m:func>
        </m:oMath>
      </m:oMathPara>
    </w:p>
    <w:p w:rsidR="00E73975" w:rsidRPr="00A71A91" w:rsidRDefault="00E73975" w:rsidP="00E73975">
      <w:pPr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subject to: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+b</m:t>
              </m:r>
            </m:e>
          </m:d>
          <m:r>
            <w:rPr>
              <w:rFonts w:ascii="Cambria Math" w:eastAsiaTheme="minorEastAsia" w:hAnsi="Cambria Math" w:cs="Times New Roman"/>
            </w:rPr>
            <m:t>≥1, ∀n</m:t>
          </m:r>
        </m:oMath>
      </m:oMathPara>
    </w:p>
    <w:p w:rsidR="00A71A91" w:rsidRPr="00E73975" w:rsidRDefault="00A71A91" w:rsidP="00E73975">
      <w:pPr>
        <w:ind w:left="360"/>
        <w:jc w:val="center"/>
        <w:rPr>
          <w:rFonts w:ascii="Times New Roman" w:eastAsiaTheme="minorEastAsia" w:hAnsi="Times New Roman" w:cs="Times New Roman"/>
        </w:rPr>
      </w:pPr>
    </w:p>
    <w:p w:rsidR="00E73975" w:rsidRPr="00A71A91" w:rsidRDefault="00E73975" w:rsidP="00E73975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A71A91">
        <w:rPr>
          <w:rFonts w:ascii="Times New Roman" w:hAnsi="Times New Roman" w:cs="Times New Roman"/>
          <w:bCs/>
          <w:sz w:val="28"/>
          <w:szCs w:val="28"/>
        </w:rPr>
        <w:t>QP-solver, asks parameters in the format like below.</w:t>
      </w:r>
    </w:p>
    <w:p w:rsidR="00E73975" w:rsidRPr="00E73975" w:rsidRDefault="00FB75C2" w:rsidP="00E73975">
      <w:pPr>
        <w:ind w:left="360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uϵ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q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Qu+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u</m:t>
              </m:r>
              <m: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:rsidR="00E73975" w:rsidRPr="00E73975" w:rsidRDefault="00E73975" w:rsidP="00E73975">
      <w:pPr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subject to: </m:t>
          </m:r>
          <m:r>
            <w:rPr>
              <w:rFonts w:ascii="Cambria Math" w:eastAsiaTheme="minorEastAsia" w:hAnsi="Cambria Math" w:cs="Times New Roman"/>
            </w:rPr>
            <m:t>Au≥c</m:t>
          </m:r>
        </m:oMath>
      </m:oMathPara>
    </w:p>
    <w:p w:rsidR="00E73975" w:rsidRPr="00E73975" w:rsidRDefault="00FB75C2" w:rsidP="00E73975">
      <w:pPr>
        <w:ind w:left="360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← QP(Q, p, A, c)</m:t>
          </m:r>
        </m:oMath>
      </m:oMathPara>
    </w:p>
    <w:p w:rsidR="00E73975" w:rsidRDefault="00E73975" w:rsidP="00E73975">
      <w:pPr>
        <w:ind w:left="360"/>
        <w:rPr>
          <w:rFonts w:ascii="Times New Roman" w:hAnsi="Times New Roman" w:cs="Times New Roman"/>
          <w:bCs/>
          <w:sz w:val="32"/>
          <w:szCs w:val="32"/>
        </w:rPr>
      </w:pPr>
    </w:p>
    <w:p w:rsidR="00A57AE2" w:rsidRDefault="00A57AE2" w:rsidP="00E73975">
      <w:pPr>
        <w:ind w:left="360"/>
        <w:rPr>
          <w:rFonts w:ascii="Times New Roman" w:hAnsi="Times New Roman" w:cs="Times New Roman"/>
          <w:bCs/>
          <w:sz w:val="32"/>
          <w:szCs w:val="32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Q=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sup>
                </m:sSup>
              </m:e>
            </m:eqArr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p=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 A=-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..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yn    </m:t>
                </m:r>
              </m:e>
            </m:eqArr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y1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..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yn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  c= -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..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 </w:t>
      </w:r>
    </w:p>
    <w:p w:rsidR="00E73975" w:rsidRPr="00A71A91" w:rsidRDefault="00E73975" w:rsidP="00E73975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A71A91">
        <w:rPr>
          <w:rFonts w:ascii="Times New Roman" w:hAnsi="Times New Roman" w:cs="Times New Roman"/>
          <w:bCs/>
          <w:sz w:val="28"/>
          <w:szCs w:val="28"/>
        </w:rPr>
        <w:t>So, we arrange Q, p, A and c accordingly.</w:t>
      </w:r>
      <w:r w:rsidR="00A71A91" w:rsidRPr="00A71A9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71A91">
        <w:rPr>
          <w:rFonts w:ascii="Times New Roman" w:hAnsi="Times New Roman" w:cs="Times New Roman"/>
          <w:bCs/>
          <w:sz w:val="28"/>
          <w:szCs w:val="28"/>
        </w:rPr>
        <w:t xml:space="preserve">Just as in the slides, </w:t>
      </w:r>
    </w:p>
    <w:p w:rsidR="00E73975" w:rsidRPr="00A57AE2" w:rsidRDefault="00A71A91" w:rsidP="00E73975">
      <w:pPr>
        <w:ind w:left="360"/>
        <w:rPr>
          <w:rFonts w:ascii="Times New Roman" w:hAnsi="Times New Roman" w:cs="Times New Roman"/>
          <w:bCs/>
          <w:sz w:val="28"/>
          <w:szCs w:val="28"/>
          <w:vertAlign w:val="subscript"/>
        </w:rPr>
      </w:pPr>
      <w:r w:rsidRPr="00A71A91">
        <w:rPr>
          <w:rFonts w:ascii="Times New Roman" w:hAnsi="Times New Roman" w:cs="Times New Roman"/>
          <w:bCs/>
          <w:sz w:val="28"/>
          <w:szCs w:val="28"/>
        </w:rPr>
        <w:t xml:space="preserve">Note that, QP solver accepts the constraint in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Au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≤-</m:t>
        </m:r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A71A91">
        <w:rPr>
          <w:rFonts w:ascii="Times New Roman" w:hAnsi="Times New Roman" w:cs="Times New Roman"/>
          <w:bCs/>
          <w:sz w:val="28"/>
          <w:szCs w:val="28"/>
        </w:rPr>
        <w:t xml:space="preserve"> format.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71A91">
        <w:rPr>
          <w:rFonts w:ascii="Times New Roman" w:hAnsi="Times New Roman" w:cs="Times New Roman"/>
          <w:bCs/>
          <w:sz w:val="28"/>
          <w:szCs w:val="28"/>
        </w:rPr>
        <w:t>So, we needed to multiply A and c with -1</w:t>
      </w:r>
      <w:r w:rsidR="00A57AE2">
        <w:rPr>
          <w:rFonts w:ascii="Times New Roman" w:hAnsi="Times New Roman" w:cs="Times New Roman"/>
          <w:bCs/>
          <w:sz w:val="28"/>
          <w:szCs w:val="28"/>
        </w:rPr>
        <w:t xml:space="preserve"> as input. </w:t>
      </w:r>
    </w:p>
    <w:p w:rsidR="008B14B6" w:rsidRPr="008B14B6" w:rsidRDefault="008B14B6" w:rsidP="008B14B6">
      <w:pPr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8B14B6" w:rsidRPr="008B14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43830"/>
    <w:multiLevelType w:val="hybridMultilevel"/>
    <w:tmpl w:val="133425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24B3A"/>
    <w:multiLevelType w:val="hybridMultilevel"/>
    <w:tmpl w:val="5F303F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C4405"/>
    <w:multiLevelType w:val="hybridMultilevel"/>
    <w:tmpl w:val="667AF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828"/>
    <w:rsid w:val="000E270A"/>
    <w:rsid w:val="000E540A"/>
    <w:rsid w:val="00104241"/>
    <w:rsid w:val="00170793"/>
    <w:rsid w:val="00242FDC"/>
    <w:rsid w:val="00246359"/>
    <w:rsid w:val="00262398"/>
    <w:rsid w:val="00291166"/>
    <w:rsid w:val="002A7031"/>
    <w:rsid w:val="002C73AD"/>
    <w:rsid w:val="003104A4"/>
    <w:rsid w:val="003A2070"/>
    <w:rsid w:val="004136E0"/>
    <w:rsid w:val="00482013"/>
    <w:rsid w:val="00484126"/>
    <w:rsid w:val="00492B74"/>
    <w:rsid w:val="004E344E"/>
    <w:rsid w:val="0050765C"/>
    <w:rsid w:val="00536614"/>
    <w:rsid w:val="00583C11"/>
    <w:rsid w:val="00587453"/>
    <w:rsid w:val="005A18AA"/>
    <w:rsid w:val="005A689F"/>
    <w:rsid w:val="005B0D08"/>
    <w:rsid w:val="00621C0D"/>
    <w:rsid w:val="00626823"/>
    <w:rsid w:val="00630F89"/>
    <w:rsid w:val="00685755"/>
    <w:rsid w:val="00694A05"/>
    <w:rsid w:val="006A7EE0"/>
    <w:rsid w:val="006B728E"/>
    <w:rsid w:val="006E0688"/>
    <w:rsid w:val="006E0FE8"/>
    <w:rsid w:val="00702194"/>
    <w:rsid w:val="00705A02"/>
    <w:rsid w:val="00756E14"/>
    <w:rsid w:val="00757701"/>
    <w:rsid w:val="007C3F8B"/>
    <w:rsid w:val="007C6901"/>
    <w:rsid w:val="007C7096"/>
    <w:rsid w:val="007D09F3"/>
    <w:rsid w:val="00804F14"/>
    <w:rsid w:val="008110AC"/>
    <w:rsid w:val="00837CCC"/>
    <w:rsid w:val="00865674"/>
    <w:rsid w:val="008A615C"/>
    <w:rsid w:val="008B14B6"/>
    <w:rsid w:val="008B2CDA"/>
    <w:rsid w:val="008E0742"/>
    <w:rsid w:val="00900096"/>
    <w:rsid w:val="00902A88"/>
    <w:rsid w:val="00934DE5"/>
    <w:rsid w:val="009B1A44"/>
    <w:rsid w:val="009C2E46"/>
    <w:rsid w:val="00A32AD4"/>
    <w:rsid w:val="00A57AE2"/>
    <w:rsid w:val="00A60465"/>
    <w:rsid w:val="00A64CAC"/>
    <w:rsid w:val="00A71A91"/>
    <w:rsid w:val="00A910E0"/>
    <w:rsid w:val="00AA7DFF"/>
    <w:rsid w:val="00AE2109"/>
    <w:rsid w:val="00B22A91"/>
    <w:rsid w:val="00B919E7"/>
    <w:rsid w:val="00BA5826"/>
    <w:rsid w:val="00BF4C44"/>
    <w:rsid w:val="00BF6E91"/>
    <w:rsid w:val="00C113F3"/>
    <w:rsid w:val="00CC0E73"/>
    <w:rsid w:val="00CC38C5"/>
    <w:rsid w:val="00D0244A"/>
    <w:rsid w:val="00D13326"/>
    <w:rsid w:val="00D60769"/>
    <w:rsid w:val="00D90C25"/>
    <w:rsid w:val="00DA144D"/>
    <w:rsid w:val="00E57170"/>
    <w:rsid w:val="00E73975"/>
    <w:rsid w:val="00E7446B"/>
    <w:rsid w:val="00E75603"/>
    <w:rsid w:val="00ED6032"/>
    <w:rsid w:val="00EE4DDA"/>
    <w:rsid w:val="00EF04AA"/>
    <w:rsid w:val="00F10B4A"/>
    <w:rsid w:val="00F20460"/>
    <w:rsid w:val="00F30828"/>
    <w:rsid w:val="00FB75C2"/>
    <w:rsid w:val="00FE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CC25"/>
  <w15:chartTrackingRefBased/>
  <w15:docId w15:val="{88E054EA-752A-4B10-8E39-41E1131A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A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3C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2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10</Pages>
  <Words>1206</Words>
  <Characters>6879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SOLVOYO</Company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Pınar Süngü</dc:creator>
  <cp:keywords/>
  <dc:description/>
  <cp:lastModifiedBy>Pınar Süngü</cp:lastModifiedBy>
  <cp:revision>70</cp:revision>
  <dcterms:created xsi:type="dcterms:W3CDTF">2020-05-16T15:48:00Z</dcterms:created>
  <dcterms:modified xsi:type="dcterms:W3CDTF">2020-05-17T11:13:00Z</dcterms:modified>
</cp:coreProperties>
</file>