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BB197" w14:textId="2E6FEF28" w:rsidR="000E7A1F" w:rsidRPr="00610E94" w:rsidRDefault="00902672" w:rsidP="00902672">
      <w:pPr>
        <w:jc w:val="center"/>
        <w:rPr>
          <w:rFonts w:ascii="Arial" w:hAnsi="Arial" w:cs="Arial"/>
          <w:sz w:val="48"/>
          <w:szCs w:val="48"/>
        </w:rPr>
      </w:pPr>
      <w:r w:rsidRPr="00610E94">
        <w:rPr>
          <w:rFonts w:ascii="Arial" w:hAnsi="Arial" w:cs="Arial"/>
          <w:sz w:val="48"/>
          <w:szCs w:val="48"/>
        </w:rPr>
        <w:t>Gradient Descent</w:t>
      </w:r>
    </w:p>
    <w:p w14:paraId="17369977" w14:textId="06BF9FF6" w:rsidR="00902672" w:rsidRPr="00610E94" w:rsidRDefault="00902672" w:rsidP="00902672">
      <w:pPr>
        <w:jc w:val="center"/>
        <w:rPr>
          <w:rFonts w:ascii="Arial" w:hAnsi="Arial" w:cs="Arial"/>
          <w:sz w:val="24"/>
          <w:szCs w:val="24"/>
        </w:rPr>
      </w:pPr>
      <w:r w:rsidRPr="00610E94">
        <w:rPr>
          <w:rFonts w:ascii="Arial" w:hAnsi="Arial" w:cs="Arial"/>
          <w:sz w:val="24"/>
          <w:szCs w:val="24"/>
        </w:rPr>
        <w:t>Abdullah Zameek (arz268)</w:t>
      </w:r>
    </w:p>
    <w:p w14:paraId="7618AC44" w14:textId="2FBA442D" w:rsidR="00902672" w:rsidRDefault="00902672" w:rsidP="00902672">
      <w:pPr>
        <w:pStyle w:val="Default"/>
        <w:rPr>
          <w:rFonts w:ascii="Arial" w:hAnsi="Arial" w:cs="Arial"/>
          <w:sz w:val="23"/>
          <w:szCs w:val="23"/>
        </w:rPr>
      </w:pPr>
      <w:r w:rsidRPr="00610E94">
        <w:rPr>
          <w:rFonts w:ascii="Arial" w:hAnsi="Arial" w:cs="Arial"/>
        </w:rPr>
        <w:t>Q1.</w:t>
      </w:r>
      <w:r w:rsidR="00C73F7E" w:rsidRPr="00C73F7E">
        <w:t xml:space="preserve"> </w:t>
      </w:r>
      <w:r w:rsidR="00C73F7E">
        <w:rPr>
          <w:noProof/>
        </w:rPr>
        <w:drawing>
          <wp:inline distT="0" distB="0" distL="0" distR="0" wp14:anchorId="4FDA8F35" wp14:editId="45B7DEB1">
            <wp:extent cx="5943600" cy="7084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7084060"/>
                    </a:xfrm>
                    <a:prstGeom prst="rect">
                      <a:avLst/>
                    </a:prstGeom>
                    <a:noFill/>
                    <a:ln>
                      <a:noFill/>
                    </a:ln>
                  </pic:spPr>
                </pic:pic>
              </a:graphicData>
            </a:graphic>
          </wp:inline>
        </w:drawing>
      </w:r>
      <w:r w:rsidRPr="00610E94">
        <w:rPr>
          <w:rFonts w:ascii="Arial" w:hAnsi="Arial" w:cs="Arial"/>
        </w:rPr>
        <w:br/>
      </w:r>
      <w:r w:rsidRPr="00610E94">
        <w:rPr>
          <w:rFonts w:ascii="Arial" w:hAnsi="Arial" w:cs="Arial"/>
        </w:rPr>
        <w:lastRenderedPageBreak/>
        <w:br/>
        <w:t>Q2.</w:t>
      </w:r>
      <w:r w:rsidRPr="00610E94">
        <w:rPr>
          <w:rFonts w:ascii="Arial" w:hAnsi="Arial" w:cs="Arial"/>
          <w:sz w:val="23"/>
          <w:szCs w:val="23"/>
        </w:rPr>
        <w:t xml:space="preserve"> </w:t>
      </w:r>
    </w:p>
    <w:p w14:paraId="17D6411A" w14:textId="14982C4C" w:rsidR="00187AF4" w:rsidRDefault="00187AF4" w:rsidP="00902672">
      <w:pPr>
        <w:pStyle w:val="Default"/>
        <w:rPr>
          <w:rFonts w:ascii="Arial" w:hAnsi="Arial" w:cs="Arial"/>
          <w:sz w:val="23"/>
          <w:szCs w:val="23"/>
        </w:rPr>
      </w:pPr>
      <w:r>
        <w:rPr>
          <w:noProof/>
        </w:rPr>
        <w:drawing>
          <wp:inline distT="0" distB="0" distL="0" distR="0" wp14:anchorId="17F34F47" wp14:editId="07C46660">
            <wp:extent cx="5943600" cy="5984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984240"/>
                    </a:xfrm>
                    <a:prstGeom prst="rect">
                      <a:avLst/>
                    </a:prstGeom>
                    <a:noFill/>
                    <a:ln>
                      <a:noFill/>
                    </a:ln>
                  </pic:spPr>
                </pic:pic>
              </a:graphicData>
            </a:graphic>
          </wp:inline>
        </w:drawing>
      </w:r>
    </w:p>
    <w:p w14:paraId="2CE814A9" w14:textId="77777777" w:rsidR="00187AF4" w:rsidRPr="00610E94" w:rsidRDefault="00187AF4" w:rsidP="00902672">
      <w:pPr>
        <w:pStyle w:val="Default"/>
        <w:rPr>
          <w:rFonts w:ascii="Arial" w:hAnsi="Arial" w:cs="Arial"/>
          <w:sz w:val="23"/>
          <w:szCs w:val="23"/>
        </w:rPr>
      </w:pPr>
    </w:p>
    <w:p w14:paraId="476CEC8D" w14:textId="66AF9C1E" w:rsidR="00902672" w:rsidRPr="00610E94" w:rsidRDefault="00902672" w:rsidP="00902672">
      <w:pPr>
        <w:pStyle w:val="Default"/>
        <w:rPr>
          <w:rFonts w:ascii="Arial" w:hAnsi="Arial" w:cs="Arial"/>
          <w:sz w:val="23"/>
          <w:szCs w:val="23"/>
        </w:rPr>
      </w:pPr>
    </w:p>
    <w:p w14:paraId="7A0527E0" w14:textId="3694424C" w:rsidR="00610E94" w:rsidRDefault="00610E94" w:rsidP="00902672">
      <w:pPr>
        <w:pStyle w:val="Default"/>
        <w:rPr>
          <w:rFonts w:ascii="Arial" w:hAnsi="Arial" w:cs="Arial"/>
          <w:sz w:val="23"/>
          <w:szCs w:val="23"/>
        </w:rPr>
      </w:pPr>
      <w:r w:rsidRPr="00610E94">
        <w:rPr>
          <w:rFonts w:ascii="Arial" w:hAnsi="Arial" w:cs="Arial"/>
          <w:sz w:val="23"/>
          <w:szCs w:val="23"/>
        </w:rPr>
        <w:t>B.</w:t>
      </w:r>
    </w:p>
    <w:p w14:paraId="70C03B92" w14:textId="3A49F12E" w:rsidR="00610E94" w:rsidRDefault="00610E94" w:rsidP="00902672">
      <w:pPr>
        <w:pStyle w:val="Default"/>
        <w:rPr>
          <w:rFonts w:ascii="Arial" w:hAnsi="Arial" w:cs="Arial"/>
          <w:sz w:val="23"/>
          <w:szCs w:val="23"/>
        </w:rPr>
      </w:pPr>
    </w:p>
    <w:p w14:paraId="41B64661" w14:textId="2573D84B" w:rsidR="00610E94" w:rsidRDefault="00610E94" w:rsidP="00902672">
      <w:pPr>
        <w:pStyle w:val="Default"/>
        <w:rPr>
          <w:rFonts w:ascii="Arial" w:hAnsi="Arial" w:cs="Arial"/>
          <w:sz w:val="23"/>
          <w:szCs w:val="23"/>
        </w:rPr>
      </w:pPr>
      <w:r>
        <w:rPr>
          <w:rFonts w:ascii="Arial" w:hAnsi="Arial" w:cs="Arial"/>
          <w:sz w:val="23"/>
          <w:szCs w:val="23"/>
        </w:rPr>
        <w:t>The following graph was obtained for learning rates of 0.01, 0.1, and 0.2 iterations.</w:t>
      </w:r>
    </w:p>
    <w:p w14:paraId="683D6FB0" w14:textId="77777777" w:rsidR="00610E94" w:rsidRDefault="00610E94" w:rsidP="00902672">
      <w:pPr>
        <w:pStyle w:val="Default"/>
        <w:rPr>
          <w:rFonts w:ascii="Arial" w:hAnsi="Arial" w:cs="Arial"/>
          <w:sz w:val="23"/>
          <w:szCs w:val="23"/>
        </w:rPr>
      </w:pPr>
    </w:p>
    <w:p w14:paraId="046631F4" w14:textId="0EA706DE" w:rsidR="00610E94" w:rsidRPr="00610E94" w:rsidRDefault="00610E94" w:rsidP="00610E94">
      <w:pPr>
        <w:pStyle w:val="Default"/>
        <w:ind w:left="720" w:firstLine="720"/>
        <w:rPr>
          <w:rFonts w:ascii="Arial" w:hAnsi="Arial" w:cs="Arial"/>
        </w:rPr>
      </w:pPr>
      <w:r>
        <w:rPr>
          <w:noProof/>
        </w:rPr>
        <w:lastRenderedPageBreak/>
        <w:drawing>
          <wp:inline distT="0" distB="0" distL="0" distR="0" wp14:anchorId="38BF2693" wp14:editId="02775213">
            <wp:extent cx="4572000" cy="2743200"/>
            <wp:effectExtent l="0" t="0" r="0" b="0"/>
            <wp:docPr id="1" name="Chart 1">
              <a:extLst xmlns:a="http://schemas.openxmlformats.org/drawingml/2006/main">
                <a:ext uri="{FF2B5EF4-FFF2-40B4-BE49-F238E27FC236}">
                  <a16:creationId xmlns:a16="http://schemas.microsoft.com/office/drawing/2014/main" id="{58EA8E0D-D531-45B2-8657-1FFC6B8226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5EE3A575" w14:textId="77777777" w:rsidR="003333F5" w:rsidRDefault="00610E94" w:rsidP="00902672">
      <w:r>
        <w:rPr>
          <w:rFonts w:ascii="Arial" w:hAnsi="Arial" w:cs="Arial"/>
          <w:sz w:val="24"/>
          <w:szCs w:val="24"/>
        </w:rPr>
        <w:fldChar w:fldCharType="begin"/>
      </w:r>
      <w:r>
        <w:rPr>
          <w:rFonts w:ascii="Arial" w:hAnsi="Arial" w:cs="Arial"/>
          <w:sz w:val="24"/>
          <w:szCs w:val="24"/>
        </w:rPr>
        <w:instrText xml:space="preserve"> LINK Excel.Sheet.12 "Book1" "Sheet1!R1C1:R11C4" \a \f 5 \h  \* MERGEFORMAT </w:instrText>
      </w:r>
      <w:r w:rsidR="003333F5">
        <w:rPr>
          <w:rFonts w:ascii="Arial" w:hAnsi="Arial" w:cs="Arial"/>
          <w:sz w:val="24"/>
          <w:szCs w:val="24"/>
        </w:rPr>
        <w:fldChar w:fldCharType="separate"/>
      </w:r>
    </w:p>
    <w:tbl>
      <w:tblPr>
        <w:tblStyle w:val="TableGrid"/>
        <w:tblW w:w="3840" w:type="dxa"/>
        <w:tblLook w:val="04A0" w:firstRow="1" w:lastRow="0" w:firstColumn="1" w:lastColumn="0" w:noHBand="0" w:noVBand="1"/>
      </w:tblPr>
      <w:tblGrid>
        <w:gridCol w:w="960"/>
        <w:gridCol w:w="1218"/>
        <w:gridCol w:w="1218"/>
        <w:gridCol w:w="1218"/>
      </w:tblGrid>
      <w:tr w:rsidR="003333F5" w:rsidRPr="003333F5" w14:paraId="21481981" w14:textId="77777777" w:rsidTr="003333F5">
        <w:trPr>
          <w:divId w:val="387413957"/>
          <w:trHeight w:val="288"/>
        </w:trPr>
        <w:tc>
          <w:tcPr>
            <w:tcW w:w="960" w:type="dxa"/>
            <w:noWrap/>
            <w:hideMark/>
          </w:tcPr>
          <w:p w14:paraId="7B63580B" w14:textId="5B4AC7E6" w:rsidR="003333F5" w:rsidRPr="003333F5" w:rsidRDefault="003333F5" w:rsidP="003333F5">
            <w:pPr>
              <w:rPr>
                <w:rFonts w:ascii="Arial" w:hAnsi="Arial" w:cs="Arial"/>
                <w:sz w:val="24"/>
                <w:szCs w:val="24"/>
              </w:rPr>
            </w:pPr>
          </w:p>
        </w:tc>
        <w:tc>
          <w:tcPr>
            <w:tcW w:w="960" w:type="dxa"/>
            <w:noWrap/>
            <w:hideMark/>
          </w:tcPr>
          <w:p w14:paraId="2D35A000" w14:textId="77777777" w:rsidR="003333F5" w:rsidRPr="003333F5" w:rsidRDefault="003333F5" w:rsidP="003333F5">
            <w:pPr>
              <w:rPr>
                <w:rFonts w:ascii="Arial" w:hAnsi="Arial" w:cs="Arial"/>
                <w:sz w:val="24"/>
                <w:szCs w:val="24"/>
              </w:rPr>
            </w:pPr>
            <w:r w:rsidRPr="003333F5">
              <w:rPr>
                <w:rFonts w:ascii="Arial" w:hAnsi="Arial" w:cs="Arial"/>
                <w:sz w:val="24"/>
                <w:szCs w:val="24"/>
              </w:rPr>
              <w:t>0.01</w:t>
            </w:r>
          </w:p>
        </w:tc>
        <w:tc>
          <w:tcPr>
            <w:tcW w:w="960" w:type="dxa"/>
            <w:noWrap/>
            <w:hideMark/>
          </w:tcPr>
          <w:p w14:paraId="7D47D92B" w14:textId="77777777" w:rsidR="003333F5" w:rsidRPr="003333F5" w:rsidRDefault="003333F5" w:rsidP="003333F5">
            <w:pPr>
              <w:rPr>
                <w:rFonts w:ascii="Arial" w:hAnsi="Arial" w:cs="Arial"/>
                <w:sz w:val="24"/>
                <w:szCs w:val="24"/>
              </w:rPr>
            </w:pPr>
            <w:r w:rsidRPr="003333F5">
              <w:rPr>
                <w:rFonts w:ascii="Arial" w:hAnsi="Arial" w:cs="Arial"/>
                <w:sz w:val="24"/>
                <w:szCs w:val="24"/>
              </w:rPr>
              <w:t>0.1</w:t>
            </w:r>
          </w:p>
        </w:tc>
        <w:tc>
          <w:tcPr>
            <w:tcW w:w="960" w:type="dxa"/>
            <w:noWrap/>
            <w:hideMark/>
          </w:tcPr>
          <w:p w14:paraId="4863372A" w14:textId="77777777" w:rsidR="003333F5" w:rsidRPr="003333F5" w:rsidRDefault="003333F5" w:rsidP="003333F5">
            <w:pPr>
              <w:rPr>
                <w:rFonts w:ascii="Arial" w:hAnsi="Arial" w:cs="Arial"/>
                <w:sz w:val="24"/>
                <w:szCs w:val="24"/>
              </w:rPr>
            </w:pPr>
            <w:r w:rsidRPr="003333F5">
              <w:rPr>
                <w:rFonts w:ascii="Arial" w:hAnsi="Arial" w:cs="Arial"/>
                <w:sz w:val="24"/>
                <w:szCs w:val="24"/>
              </w:rPr>
              <w:t>0.2</w:t>
            </w:r>
          </w:p>
        </w:tc>
      </w:tr>
      <w:tr w:rsidR="003333F5" w:rsidRPr="003333F5" w14:paraId="6B8B0861" w14:textId="77777777" w:rsidTr="003333F5">
        <w:trPr>
          <w:divId w:val="387413957"/>
          <w:trHeight w:val="288"/>
        </w:trPr>
        <w:tc>
          <w:tcPr>
            <w:tcW w:w="960" w:type="dxa"/>
            <w:noWrap/>
            <w:hideMark/>
          </w:tcPr>
          <w:p w14:paraId="66073C22" w14:textId="77777777" w:rsidR="003333F5" w:rsidRPr="003333F5" w:rsidRDefault="003333F5" w:rsidP="003333F5">
            <w:pPr>
              <w:rPr>
                <w:rFonts w:ascii="Arial" w:hAnsi="Arial" w:cs="Arial"/>
                <w:sz w:val="24"/>
                <w:szCs w:val="24"/>
              </w:rPr>
            </w:pPr>
            <w:r w:rsidRPr="003333F5">
              <w:rPr>
                <w:rFonts w:ascii="Arial" w:hAnsi="Arial" w:cs="Arial"/>
                <w:sz w:val="24"/>
                <w:szCs w:val="24"/>
              </w:rPr>
              <w:t>10</w:t>
            </w:r>
          </w:p>
        </w:tc>
        <w:tc>
          <w:tcPr>
            <w:tcW w:w="960" w:type="dxa"/>
            <w:noWrap/>
            <w:hideMark/>
          </w:tcPr>
          <w:p w14:paraId="3E9ACF20" w14:textId="77777777" w:rsidR="003333F5" w:rsidRPr="003333F5" w:rsidRDefault="003333F5" w:rsidP="003333F5">
            <w:pPr>
              <w:rPr>
                <w:rFonts w:ascii="Arial" w:hAnsi="Arial" w:cs="Arial"/>
                <w:sz w:val="24"/>
                <w:szCs w:val="24"/>
              </w:rPr>
            </w:pPr>
            <w:r w:rsidRPr="003333F5">
              <w:rPr>
                <w:rFonts w:ascii="Arial" w:hAnsi="Arial" w:cs="Arial"/>
                <w:sz w:val="24"/>
                <w:szCs w:val="24"/>
              </w:rPr>
              <w:t>1.705103</w:t>
            </w:r>
          </w:p>
        </w:tc>
        <w:tc>
          <w:tcPr>
            <w:tcW w:w="960" w:type="dxa"/>
            <w:noWrap/>
            <w:hideMark/>
          </w:tcPr>
          <w:p w14:paraId="5408D23E" w14:textId="77777777" w:rsidR="003333F5" w:rsidRPr="003333F5" w:rsidRDefault="003333F5" w:rsidP="003333F5">
            <w:pPr>
              <w:rPr>
                <w:rFonts w:ascii="Arial" w:hAnsi="Arial" w:cs="Arial"/>
                <w:sz w:val="24"/>
                <w:szCs w:val="24"/>
              </w:rPr>
            </w:pPr>
            <w:r w:rsidRPr="003333F5">
              <w:rPr>
                <w:rFonts w:ascii="Arial" w:hAnsi="Arial" w:cs="Arial"/>
                <w:sz w:val="24"/>
                <w:szCs w:val="24"/>
              </w:rPr>
              <w:t>0.75306</w:t>
            </w:r>
          </w:p>
        </w:tc>
        <w:tc>
          <w:tcPr>
            <w:tcW w:w="960" w:type="dxa"/>
            <w:noWrap/>
            <w:hideMark/>
          </w:tcPr>
          <w:p w14:paraId="717689A2" w14:textId="77777777" w:rsidR="003333F5" w:rsidRPr="003333F5" w:rsidRDefault="003333F5" w:rsidP="003333F5">
            <w:pPr>
              <w:rPr>
                <w:rFonts w:ascii="Arial" w:hAnsi="Arial" w:cs="Arial"/>
                <w:sz w:val="24"/>
                <w:szCs w:val="24"/>
              </w:rPr>
            </w:pPr>
            <w:r w:rsidRPr="003333F5">
              <w:rPr>
                <w:rFonts w:ascii="Arial" w:hAnsi="Arial" w:cs="Arial"/>
                <w:sz w:val="24"/>
                <w:szCs w:val="24"/>
              </w:rPr>
              <w:t>0.594852</w:t>
            </w:r>
          </w:p>
        </w:tc>
      </w:tr>
      <w:tr w:rsidR="003333F5" w:rsidRPr="003333F5" w14:paraId="7E6F967D" w14:textId="77777777" w:rsidTr="003333F5">
        <w:trPr>
          <w:divId w:val="387413957"/>
          <w:trHeight w:val="288"/>
        </w:trPr>
        <w:tc>
          <w:tcPr>
            <w:tcW w:w="960" w:type="dxa"/>
            <w:noWrap/>
            <w:hideMark/>
          </w:tcPr>
          <w:p w14:paraId="4FCD6D3E" w14:textId="77777777" w:rsidR="003333F5" w:rsidRPr="003333F5" w:rsidRDefault="003333F5" w:rsidP="003333F5">
            <w:pPr>
              <w:rPr>
                <w:rFonts w:ascii="Arial" w:hAnsi="Arial" w:cs="Arial"/>
                <w:sz w:val="24"/>
                <w:szCs w:val="24"/>
              </w:rPr>
            </w:pPr>
            <w:r w:rsidRPr="003333F5">
              <w:rPr>
                <w:rFonts w:ascii="Arial" w:hAnsi="Arial" w:cs="Arial"/>
                <w:sz w:val="24"/>
                <w:szCs w:val="24"/>
              </w:rPr>
              <w:t>20</w:t>
            </w:r>
          </w:p>
        </w:tc>
        <w:tc>
          <w:tcPr>
            <w:tcW w:w="960" w:type="dxa"/>
            <w:noWrap/>
            <w:hideMark/>
          </w:tcPr>
          <w:p w14:paraId="16E4D50B" w14:textId="77777777" w:rsidR="003333F5" w:rsidRPr="003333F5" w:rsidRDefault="003333F5" w:rsidP="003333F5">
            <w:pPr>
              <w:rPr>
                <w:rFonts w:ascii="Arial" w:hAnsi="Arial" w:cs="Arial"/>
                <w:sz w:val="24"/>
                <w:szCs w:val="24"/>
              </w:rPr>
            </w:pPr>
            <w:r w:rsidRPr="003333F5">
              <w:rPr>
                <w:rFonts w:ascii="Arial" w:hAnsi="Arial" w:cs="Arial"/>
                <w:sz w:val="24"/>
                <w:szCs w:val="24"/>
              </w:rPr>
              <w:t>1.455809</w:t>
            </w:r>
          </w:p>
        </w:tc>
        <w:tc>
          <w:tcPr>
            <w:tcW w:w="960" w:type="dxa"/>
            <w:noWrap/>
            <w:hideMark/>
          </w:tcPr>
          <w:p w14:paraId="63CDC197" w14:textId="77777777" w:rsidR="003333F5" w:rsidRPr="003333F5" w:rsidRDefault="003333F5" w:rsidP="003333F5">
            <w:pPr>
              <w:rPr>
                <w:rFonts w:ascii="Arial" w:hAnsi="Arial" w:cs="Arial"/>
                <w:sz w:val="24"/>
                <w:szCs w:val="24"/>
              </w:rPr>
            </w:pPr>
            <w:r w:rsidRPr="003333F5">
              <w:rPr>
                <w:rFonts w:ascii="Arial" w:hAnsi="Arial" w:cs="Arial"/>
                <w:sz w:val="24"/>
                <w:szCs w:val="24"/>
              </w:rPr>
              <w:t>0.598991</w:t>
            </w:r>
          </w:p>
        </w:tc>
        <w:tc>
          <w:tcPr>
            <w:tcW w:w="960" w:type="dxa"/>
            <w:noWrap/>
            <w:hideMark/>
          </w:tcPr>
          <w:p w14:paraId="67889957" w14:textId="77777777" w:rsidR="003333F5" w:rsidRPr="003333F5" w:rsidRDefault="003333F5" w:rsidP="003333F5">
            <w:pPr>
              <w:rPr>
                <w:rFonts w:ascii="Arial" w:hAnsi="Arial" w:cs="Arial"/>
                <w:sz w:val="24"/>
                <w:szCs w:val="24"/>
              </w:rPr>
            </w:pPr>
            <w:r w:rsidRPr="003333F5">
              <w:rPr>
                <w:rFonts w:ascii="Arial" w:hAnsi="Arial" w:cs="Arial"/>
                <w:sz w:val="24"/>
                <w:szCs w:val="24"/>
              </w:rPr>
              <w:t>0.542142</w:t>
            </w:r>
          </w:p>
        </w:tc>
      </w:tr>
      <w:tr w:rsidR="003333F5" w:rsidRPr="003333F5" w14:paraId="01F94C3C" w14:textId="77777777" w:rsidTr="003333F5">
        <w:trPr>
          <w:divId w:val="387413957"/>
          <w:trHeight w:val="288"/>
        </w:trPr>
        <w:tc>
          <w:tcPr>
            <w:tcW w:w="960" w:type="dxa"/>
            <w:noWrap/>
            <w:hideMark/>
          </w:tcPr>
          <w:p w14:paraId="19ED2B3B" w14:textId="77777777" w:rsidR="003333F5" w:rsidRPr="003333F5" w:rsidRDefault="003333F5" w:rsidP="003333F5">
            <w:pPr>
              <w:rPr>
                <w:rFonts w:ascii="Arial" w:hAnsi="Arial" w:cs="Arial"/>
                <w:sz w:val="24"/>
                <w:szCs w:val="24"/>
              </w:rPr>
            </w:pPr>
            <w:r w:rsidRPr="003333F5">
              <w:rPr>
                <w:rFonts w:ascii="Arial" w:hAnsi="Arial" w:cs="Arial"/>
                <w:sz w:val="24"/>
                <w:szCs w:val="24"/>
              </w:rPr>
              <w:t>30</w:t>
            </w:r>
          </w:p>
        </w:tc>
        <w:tc>
          <w:tcPr>
            <w:tcW w:w="960" w:type="dxa"/>
            <w:noWrap/>
            <w:hideMark/>
          </w:tcPr>
          <w:p w14:paraId="3AA0269D" w14:textId="77777777" w:rsidR="003333F5" w:rsidRPr="003333F5" w:rsidRDefault="003333F5" w:rsidP="003333F5">
            <w:pPr>
              <w:rPr>
                <w:rFonts w:ascii="Arial" w:hAnsi="Arial" w:cs="Arial"/>
                <w:sz w:val="24"/>
                <w:szCs w:val="24"/>
              </w:rPr>
            </w:pPr>
            <w:r w:rsidRPr="003333F5">
              <w:rPr>
                <w:rFonts w:ascii="Arial" w:hAnsi="Arial" w:cs="Arial"/>
                <w:sz w:val="24"/>
                <w:szCs w:val="24"/>
              </w:rPr>
              <w:t>1.268001</w:t>
            </w:r>
          </w:p>
        </w:tc>
        <w:tc>
          <w:tcPr>
            <w:tcW w:w="960" w:type="dxa"/>
            <w:noWrap/>
            <w:hideMark/>
          </w:tcPr>
          <w:p w14:paraId="2CF62702" w14:textId="77777777" w:rsidR="003333F5" w:rsidRPr="003333F5" w:rsidRDefault="003333F5" w:rsidP="003333F5">
            <w:pPr>
              <w:rPr>
                <w:rFonts w:ascii="Arial" w:hAnsi="Arial" w:cs="Arial"/>
                <w:sz w:val="24"/>
                <w:szCs w:val="24"/>
              </w:rPr>
            </w:pPr>
            <w:r w:rsidRPr="003333F5">
              <w:rPr>
                <w:rFonts w:ascii="Arial" w:hAnsi="Arial" w:cs="Arial"/>
                <w:sz w:val="24"/>
                <w:szCs w:val="24"/>
              </w:rPr>
              <w:t>0.55879</w:t>
            </w:r>
          </w:p>
        </w:tc>
        <w:tc>
          <w:tcPr>
            <w:tcW w:w="960" w:type="dxa"/>
            <w:noWrap/>
            <w:hideMark/>
          </w:tcPr>
          <w:p w14:paraId="7A43469F" w14:textId="77777777" w:rsidR="003333F5" w:rsidRPr="003333F5" w:rsidRDefault="003333F5" w:rsidP="003333F5">
            <w:pPr>
              <w:rPr>
                <w:rFonts w:ascii="Arial" w:hAnsi="Arial" w:cs="Arial"/>
                <w:sz w:val="24"/>
                <w:szCs w:val="24"/>
              </w:rPr>
            </w:pPr>
            <w:r w:rsidRPr="003333F5">
              <w:rPr>
                <w:rFonts w:ascii="Arial" w:hAnsi="Arial" w:cs="Arial"/>
                <w:sz w:val="24"/>
                <w:szCs w:val="24"/>
              </w:rPr>
              <w:t>0.535238</w:t>
            </w:r>
          </w:p>
        </w:tc>
      </w:tr>
      <w:tr w:rsidR="003333F5" w:rsidRPr="003333F5" w14:paraId="479C354A" w14:textId="77777777" w:rsidTr="003333F5">
        <w:trPr>
          <w:divId w:val="387413957"/>
          <w:trHeight w:val="288"/>
        </w:trPr>
        <w:tc>
          <w:tcPr>
            <w:tcW w:w="960" w:type="dxa"/>
            <w:noWrap/>
            <w:hideMark/>
          </w:tcPr>
          <w:p w14:paraId="53EE40AF" w14:textId="77777777" w:rsidR="003333F5" w:rsidRPr="003333F5" w:rsidRDefault="003333F5" w:rsidP="003333F5">
            <w:pPr>
              <w:rPr>
                <w:rFonts w:ascii="Arial" w:hAnsi="Arial" w:cs="Arial"/>
                <w:sz w:val="24"/>
                <w:szCs w:val="24"/>
              </w:rPr>
            </w:pPr>
            <w:r w:rsidRPr="003333F5">
              <w:rPr>
                <w:rFonts w:ascii="Arial" w:hAnsi="Arial" w:cs="Arial"/>
                <w:sz w:val="24"/>
                <w:szCs w:val="24"/>
              </w:rPr>
              <w:t>40</w:t>
            </w:r>
          </w:p>
        </w:tc>
        <w:tc>
          <w:tcPr>
            <w:tcW w:w="960" w:type="dxa"/>
            <w:noWrap/>
            <w:hideMark/>
          </w:tcPr>
          <w:p w14:paraId="76345DD4" w14:textId="77777777" w:rsidR="003333F5" w:rsidRPr="003333F5" w:rsidRDefault="003333F5" w:rsidP="003333F5">
            <w:pPr>
              <w:rPr>
                <w:rFonts w:ascii="Arial" w:hAnsi="Arial" w:cs="Arial"/>
                <w:sz w:val="24"/>
                <w:szCs w:val="24"/>
              </w:rPr>
            </w:pPr>
            <w:r w:rsidRPr="003333F5">
              <w:rPr>
                <w:rFonts w:ascii="Arial" w:hAnsi="Arial" w:cs="Arial"/>
                <w:sz w:val="24"/>
                <w:szCs w:val="24"/>
              </w:rPr>
              <w:t>1.12561</w:t>
            </w:r>
          </w:p>
        </w:tc>
        <w:tc>
          <w:tcPr>
            <w:tcW w:w="960" w:type="dxa"/>
            <w:noWrap/>
            <w:hideMark/>
          </w:tcPr>
          <w:p w14:paraId="52008035" w14:textId="77777777" w:rsidR="003333F5" w:rsidRPr="003333F5" w:rsidRDefault="003333F5" w:rsidP="003333F5">
            <w:pPr>
              <w:rPr>
                <w:rFonts w:ascii="Arial" w:hAnsi="Arial" w:cs="Arial"/>
                <w:sz w:val="24"/>
                <w:szCs w:val="24"/>
              </w:rPr>
            </w:pPr>
            <w:r w:rsidRPr="003333F5">
              <w:rPr>
                <w:rFonts w:ascii="Arial" w:hAnsi="Arial" w:cs="Arial"/>
                <w:sz w:val="24"/>
                <w:szCs w:val="24"/>
              </w:rPr>
              <w:t>0.543818</w:t>
            </w:r>
          </w:p>
        </w:tc>
        <w:tc>
          <w:tcPr>
            <w:tcW w:w="960" w:type="dxa"/>
            <w:noWrap/>
            <w:hideMark/>
          </w:tcPr>
          <w:p w14:paraId="78434432" w14:textId="77777777" w:rsidR="003333F5" w:rsidRPr="003333F5" w:rsidRDefault="003333F5" w:rsidP="003333F5">
            <w:pPr>
              <w:rPr>
                <w:rFonts w:ascii="Arial" w:hAnsi="Arial" w:cs="Arial"/>
                <w:sz w:val="24"/>
                <w:szCs w:val="24"/>
              </w:rPr>
            </w:pPr>
            <w:r w:rsidRPr="003333F5">
              <w:rPr>
                <w:rFonts w:ascii="Arial" w:hAnsi="Arial" w:cs="Arial"/>
                <w:sz w:val="24"/>
                <w:szCs w:val="24"/>
              </w:rPr>
              <w:t>0.534269</w:t>
            </w:r>
          </w:p>
        </w:tc>
      </w:tr>
      <w:tr w:rsidR="003333F5" w:rsidRPr="003333F5" w14:paraId="0CAD7E1F" w14:textId="77777777" w:rsidTr="003333F5">
        <w:trPr>
          <w:divId w:val="387413957"/>
          <w:trHeight w:val="288"/>
        </w:trPr>
        <w:tc>
          <w:tcPr>
            <w:tcW w:w="960" w:type="dxa"/>
            <w:noWrap/>
            <w:hideMark/>
          </w:tcPr>
          <w:p w14:paraId="4EB52CED" w14:textId="77777777" w:rsidR="003333F5" w:rsidRPr="003333F5" w:rsidRDefault="003333F5" w:rsidP="003333F5">
            <w:pPr>
              <w:rPr>
                <w:rFonts w:ascii="Arial" w:hAnsi="Arial" w:cs="Arial"/>
                <w:sz w:val="24"/>
                <w:szCs w:val="24"/>
              </w:rPr>
            </w:pPr>
            <w:r w:rsidRPr="003333F5">
              <w:rPr>
                <w:rFonts w:ascii="Arial" w:hAnsi="Arial" w:cs="Arial"/>
                <w:sz w:val="24"/>
                <w:szCs w:val="24"/>
              </w:rPr>
              <w:t>50</w:t>
            </w:r>
          </w:p>
        </w:tc>
        <w:tc>
          <w:tcPr>
            <w:tcW w:w="960" w:type="dxa"/>
            <w:noWrap/>
            <w:hideMark/>
          </w:tcPr>
          <w:p w14:paraId="17896029" w14:textId="77777777" w:rsidR="003333F5" w:rsidRPr="003333F5" w:rsidRDefault="003333F5" w:rsidP="003333F5">
            <w:pPr>
              <w:rPr>
                <w:rFonts w:ascii="Arial" w:hAnsi="Arial" w:cs="Arial"/>
                <w:sz w:val="24"/>
                <w:szCs w:val="24"/>
              </w:rPr>
            </w:pPr>
            <w:r w:rsidRPr="003333F5">
              <w:rPr>
                <w:rFonts w:ascii="Arial" w:hAnsi="Arial" w:cs="Arial"/>
                <w:sz w:val="24"/>
                <w:szCs w:val="24"/>
              </w:rPr>
              <w:t>1.016851</w:t>
            </w:r>
          </w:p>
        </w:tc>
        <w:tc>
          <w:tcPr>
            <w:tcW w:w="960" w:type="dxa"/>
            <w:noWrap/>
            <w:hideMark/>
          </w:tcPr>
          <w:p w14:paraId="0C3AB321" w14:textId="77777777" w:rsidR="003333F5" w:rsidRPr="003333F5" w:rsidRDefault="003333F5" w:rsidP="003333F5">
            <w:pPr>
              <w:rPr>
                <w:rFonts w:ascii="Arial" w:hAnsi="Arial" w:cs="Arial"/>
                <w:sz w:val="24"/>
                <w:szCs w:val="24"/>
              </w:rPr>
            </w:pPr>
            <w:r w:rsidRPr="003333F5">
              <w:rPr>
                <w:rFonts w:ascii="Arial" w:hAnsi="Arial" w:cs="Arial"/>
                <w:sz w:val="24"/>
                <w:szCs w:val="24"/>
              </w:rPr>
              <w:t>0.537947</w:t>
            </w:r>
          </w:p>
        </w:tc>
        <w:tc>
          <w:tcPr>
            <w:tcW w:w="960" w:type="dxa"/>
            <w:noWrap/>
            <w:hideMark/>
          </w:tcPr>
          <w:p w14:paraId="42F6AF3D" w14:textId="77777777" w:rsidR="003333F5" w:rsidRPr="003333F5" w:rsidRDefault="003333F5" w:rsidP="003333F5">
            <w:pPr>
              <w:rPr>
                <w:rFonts w:ascii="Arial" w:hAnsi="Arial" w:cs="Arial"/>
                <w:sz w:val="24"/>
                <w:szCs w:val="24"/>
              </w:rPr>
            </w:pPr>
            <w:r w:rsidRPr="003333F5">
              <w:rPr>
                <w:rFonts w:ascii="Arial" w:hAnsi="Arial" w:cs="Arial"/>
                <w:sz w:val="24"/>
                <w:szCs w:val="24"/>
              </w:rPr>
              <w:t>0.534132</w:t>
            </w:r>
          </w:p>
        </w:tc>
      </w:tr>
      <w:tr w:rsidR="003333F5" w:rsidRPr="003333F5" w14:paraId="4823BF79" w14:textId="77777777" w:rsidTr="003333F5">
        <w:trPr>
          <w:divId w:val="387413957"/>
          <w:trHeight w:val="288"/>
        </w:trPr>
        <w:tc>
          <w:tcPr>
            <w:tcW w:w="960" w:type="dxa"/>
            <w:noWrap/>
            <w:hideMark/>
          </w:tcPr>
          <w:p w14:paraId="76CC1F42" w14:textId="77777777" w:rsidR="003333F5" w:rsidRPr="003333F5" w:rsidRDefault="003333F5" w:rsidP="003333F5">
            <w:pPr>
              <w:rPr>
                <w:rFonts w:ascii="Arial" w:hAnsi="Arial" w:cs="Arial"/>
                <w:sz w:val="24"/>
                <w:szCs w:val="24"/>
              </w:rPr>
            </w:pPr>
            <w:r w:rsidRPr="003333F5">
              <w:rPr>
                <w:rFonts w:ascii="Arial" w:hAnsi="Arial" w:cs="Arial"/>
                <w:sz w:val="24"/>
                <w:szCs w:val="24"/>
              </w:rPr>
              <w:t>60</w:t>
            </w:r>
          </w:p>
        </w:tc>
        <w:tc>
          <w:tcPr>
            <w:tcW w:w="960" w:type="dxa"/>
            <w:noWrap/>
            <w:hideMark/>
          </w:tcPr>
          <w:p w14:paraId="0FD8296E" w14:textId="77777777" w:rsidR="003333F5" w:rsidRPr="003333F5" w:rsidRDefault="003333F5" w:rsidP="003333F5">
            <w:pPr>
              <w:rPr>
                <w:rFonts w:ascii="Arial" w:hAnsi="Arial" w:cs="Arial"/>
                <w:sz w:val="24"/>
                <w:szCs w:val="24"/>
              </w:rPr>
            </w:pPr>
            <w:r w:rsidRPr="003333F5">
              <w:rPr>
                <w:rFonts w:ascii="Arial" w:hAnsi="Arial" w:cs="Arial"/>
                <w:sz w:val="24"/>
                <w:szCs w:val="24"/>
              </w:rPr>
              <w:t>0.933075</w:t>
            </w:r>
          </w:p>
        </w:tc>
        <w:tc>
          <w:tcPr>
            <w:tcW w:w="960" w:type="dxa"/>
            <w:noWrap/>
            <w:hideMark/>
          </w:tcPr>
          <w:p w14:paraId="72BA1D93" w14:textId="77777777" w:rsidR="003333F5" w:rsidRPr="003333F5" w:rsidRDefault="003333F5" w:rsidP="003333F5">
            <w:pPr>
              <w:rPr>
                <w:rFonts w:ascii="Arial" w:hAnsi="Arial" w:cs="Arial"/>
                <w:sz w:val="24"/>
                <w:szCs w:val="24"/>
              </w:rPr>
            </w:pPr>
            <w:r w:rsidRPr="003333F5">
              <w:rPr>
                <w:rFonts w:ascii="Arial" w:hAnsi="Arial" w:cs="Arial"/>
                <w:sz w:val="24"/>
                <w:szCs w:val="24"/>
              </w:rPr>
              <w:t>0.535628</w:t>
            </w:r>
          </w:p>
        </w:tc>
        <w:tc>
          <w:tcPr>
            <w:tcW w:w="960" w:type="dxa"/>
            <w:noWrap/>
            <w:hideMark/>
          </w:tcPr>
          <w:p w14:paraId="690D8E94" w14:textId="77777777" w:rsidR="003333F5" w:rsidRPr="003333F5" w:rsidRDefault="003333F5" w:rsidP="003333F5">
            <w:pPr>
              <w:rPr>
                <w:rFonts w:ascii="Arial" w:hAnsi="Arial" w:cs="Arial"/>
                <w:sz w:val="24"/>
                <w:szCs w:val="24"/>
              </w:rPr>
            </w:pPr>
            <w:r w:rsidRPr="003333F5">
              <w:rPr>
                <w:rFonts w:ascii="Arial" w:hAnsi="Arial" w:cs="Arial"/>
                <w:sz w:val="24"/>
                <w:szCs w:val="24"/>
              </w:rPr>
              <w:t>0.534113</w:t>
            </w:r>
          </w:p>
        </w:tc>
      </w:tr>
      <w:tr w:rsidR="003333F5" w:rsidRPr="003333F5" w14:paraId="1CFAD337" w14:textId="77777777" w:rsidTr="003333F5">
        <w:trPr>
          <w:divId w:val="387413957"/>
          <w:trHeight w:val="288"/>
        </w:trPr>
        <w:tc>
          <w:tcPr>
            <w:tcW w:w="960" w:type="dxa"/>
            <w:noWrap/>
            <w:hideMark/>
          </w:tcPr>
          <w:p w14:paraId="1E755A87" w14:textId="77777777" w:rsidR="003333F5" w:rsidRPr="003333F5" w:rsidRDefault="003333F5" w:rsidP="003333F5">
            <w:pPr>
              <w:rPr>
                <w:rFonts w:ascii="Arial" w:hAnsi="Arial" w:cs="Arial"/>
                <w:sz w:val="24"/>
                <w:szCs w:val="24"/>
              </w:rPr>
            </w:pPr>
            <w:r w:rsidRPr="003333F5">
              <w:rPr>
                <w:rFonts w:ascii="Arial" w:hAnsi="Arial" w:cs="Arial"/>
                <w:sz w:val="24"/>
                <w:szCs w:val="24"/>
              </w:rPr>
              <w:t>70</w:t>
            </w:r>
          </w:p>
        </w:tc>
        <w:tc>
          <w:tcPr>
            <w:tcW w:w="960" w:type="dxa"/>
            <w:noWrap/>
            <w:hideMark/>
          </w:tcPr>
          <w:p w14:paraId="171EB128" w14:textId="77777777" w:rsidR="003333F5" w:rsidRPr="003333F5" w:rsidRDefault="003333F5" w:rsidP="003333F5">
            <w:pPr>
              <w:rPr>
                <w:rFonts w:ascii="Arial" w:hAnsi="Arial" w:cs="Arial"/>
                <w:sz w:val="24"/>
                <w:szCs w:val="24"/>
              </w:rPr>
            </w:pPr>
            <w:r w:rsidRPr="003333F5">
              <w:rPr>
                <w:rFonts w:ascii="Arial" w:hAnsi="Arial" w:cs="Arial"/>
                <w:sz w:val="24"/>
                <w:szCs w:val="24"/>
              </w:rPr>
              <w:t>0.867924</w:t>
            </w:r>
          </w:p>
        </w:tc>
        <w:tc>
          <w:tcPr>
            <w:tcW w:w="960" w:type="dxa"/>
            <w:noWrap/>
            <w:hideMark/>
          </w:tcPr>
          <w:p w14:paraId="0F7F0348" w14:textId="77777777" w:rsidR="003333F5" w:rsidRPr="003333F5" w:rsidRDefault="003333F5" w:rsidP="003333F5">
            <w:pPr>
              <w:rPr>
                <w:rFonts w:ascii="Arial" w:hAnsi="Arial" w:cs="Arial"/>
                <w:sz w:val="24"/>
                <w:szCs w:val="24"/>
              </w:rPr>
            </w:pPr>
            <w:r w:rsidRPr="003333F5">
              <w:rPr>
                <w:rFonts w:ascii="Arial" w:hAnsi="Arial" w:cs="Arial"/>
                <w:sz w:val="24"/>
                <w:szCs w:val="24"/>
              </w:rPr>
              <w:t>0.534711</w:t>
            </w:r>
          </w:p>
        </w:tc>
        <w:tc>
          <w:tcPr>
            <w:tcW w:w="960" w:type="dxa"/>
            <w:noWrap/>
            <w:hideMark/>
          </w:tcPr>
          <w:p w14:paraId="16AD9A08" w14:textId="77777777" w:rsidR="003333F5" w:rsidRPr="003333F5" w:rsidRDefault="003333F5" w:rsidP="003333F5">
            <w:pPr>
              <w:rPr>
                <w:rFonts w:ascii="Arial" w:hAnsi="Arial" w:cs="Arial"/>
                <w:sz w:val="24"/>
                <w:szCs w:val="24"/>
              </w:rPr>
            </w:pPr>
            <w:r w:rsidRPr="003333F5">
              <w:rPr>
                <w:rFonts w:ascii="Arial" w:hAnsi="Arial" w:cs="Arial"/>
                <w:sz w:val="24"/>
                <w:szCs w:val="24"/>
              </w:rPr>
              <w:t>0.53411</w:t>
            </w:r>
          </w:p>
        </w:tc>
      </w:tr>
      <w:tr w:rsidR="003333F5" w:rsidRPr="003333F5" w14:paraId="598A3756" w14:textId="77777777" w:rsidTr="003333F5">
        <w:trPr>
          <w:divId w:val="387413957"/>
          <w:trHeight w:val="288"/>
        </w:trPr>
        <w:tc>
          <w:tcPr>
            <w:tcW w:w="960" w:type="dxa"/>
            <w:noWrap/>
            <w:hideMark/>
          </w:tcPr>
          <w:p w14:paraId="5D85A232" w14:textId="77777777" w:rsidR="003333F5" w:rsidRPr="003333F5" w:rsidRDefault="003333F5" w:rsidP="003333F5">
            <w:pPr>
              <w:rPr>
                <w:rFonts w:ascii="Arial" w:hAnsi="Arial" w:cs="Arial"/>
                <w:sz w:val="24"/>
                <w:szCs w:val="24"/>
              </w:rPr>
            </w:pPr>
            <w:r w:rsidRPr="003333F5">
              <w:rPr>
                <w:rFonts w:ascii="Arial" w:hAnsi="Arial" w:cs="Arial"/>
                <w:sz w:val="24"/>
                <w:szCs w:val="24"/>
              </w:rPr>
              <w:t>80</w:t>
            </w:r>
          </w:p>
        </w:tc>
        <w:tc>
          <w:tcPr>
            <w:tcW w:w="960" w:type="dxa"/>
            <w:noWrap/>
            <w:hideMark/>
          </w:tcPr>
          <w:p w14:paraId="6AAC415C" w14:textId="77777777" w:rsidR="003333F5" w:rsidRPr="003333F5" w:rsidRDefault="003333F5" w:rsidP="003333F5">
            <w:pPr>
              <w:rPr>
                <w:rFonts w:ascii="Arial" w:hAnsi="Arial" w:cs="Arial"/>
                <w:sz w:val="24"/>
                <w:szCs w:val="24"/>
              </w:rPr>
            </w:pPr>
            <w:r w:rsidRPr="003333F5">
              <w:rPr>
                <w:rFonts w:ascii="Arial" w:hAnsi="Arial" w:cs="Arial"/>
                <w:sz w:val="24"/>
                <w:szCs w:val="24"/>
              </w:rPr>
              <w:t>0.81672</w:t>
            </w:r>
          </w:p>
        </w:tc>
        <w:tc>
          <w:tcPr>
            <w:tcW w:w="960" w:type="dxa"/>
            <w:noWrap/>
            <w:hideMark/>
          </w:tcPr>
          <w:p w14:paraId="6D546785" w14:textId="77777777" w:rsidR="003333F5" w:rsidRPr="003333F5" w:rsidRDefault="003333F5" w:rsidP="003333F5">
            <w:pPr>
              <w:rPr>
                <w:rFonts w:ascii="Arial" w:hAnsi="Arial" w:cs="Arial"/>
                <w:sz w:val="24"/>
                <w:szCs w:val="24"/>
              </w:rPr>
            </w:pPr>
            <w:r w:rsidRPr="003333F5">
              <w:rPr>
                <w:rFonts w:ascii="Arial" w:hAnsi="Arial" w:cs="Arial"/>
                <w:sz w:val="24"/>
                <w:szCs w:val="24"/>
              </w:rPr>
              <w:t>0.534348</w:t>
            </w:r>
          </w:p>
        </w:tc>
        <w:tc>
          <w:tcPr>
            <w:tcW w:w="960" w:type="dxa"/>
            <w:noWrap/>
            <w:hideMark/>
          </w:tcPr>
          <w:p w14:paraId="5A14583E" w14:textId="77777777" w:rsidR="003333F5" w:rsidRPr="003333F5" w:rsidRDefault="003333F5" w:rsidP="003333F5">
            <w:pPr>
              <w:rPr>
                <w:rFonts w:ascii="Arial" w:hAnsi="Arial" w:cs="Arial"/>
                <w:sz w:val="24"/>
                <w:szCs w:val="24"/>
              </w:rPr>
            </w:pPr>
            <w:r w:rsidRPr="003333F5">
              <w:rPr>
                <w:rFonts w:ascii="Arial" w:hAnsi="Arial" w:cs="Arial"/>
                <w:sz w:val="24"/>
                <w:szCs w:val="24"/>
              </w:rPr>
              <w:t>0.53411</w:t>
            </w:r>
          </w:p>
        </w:tc>
      </w:tr>
      <w:tr w:rsidR="003333F5" w:rsidRPr="003333F5" w14:paraId="6310996B" w14:textId="77777777" w:rsidTr="003333F5">
        <w:trPr>
          <w:divId w:val="387413957"/>
          <w:trHeight w:val="288"/>
        </w:trPr>
        <w:tc>
          <w:tcPr>
            <w:tcW w:w="960" w:type="dxa"/>
            <w:noWrap/>
            <w:hideMark/>
          </w:tcPr>
          <w:p w14:paraId="2679BEE7" w14:textId="77777777" w:rsidR="003333F5" w:rsidRPr="003333F5" w:rsidRDefault="003333F5" w:rsidP="003333F5">
            <w:pPr>
              <w:rPr>
                <w:rFonts w:ascii="Arial" w:hAnsi="Arial" w:cs="Arial"/>
                <w:sz w:val="24"/>
                <w:szCs w:val="24"/>
              </w:rPr>
            </w:pPr>
            <w:r w:rsidRPr="003333F5">
              <w:rPr>
                <w:rFonts w:ascii="Arial" w:hAnsi="Arial" w:cs="Arial"/>
                <w:sz w:val="24"/>
                <w:szCs w:val="24"/>
              </w:rPr>
              <w:t>90</w:t>
            </w:r>
          </w:p>
        </w:tc>
        <w:tc>
          <w:tcPr>
            <w:tcW w:w="960" w:type="dxa"/>
            <w:noWrap/>
            <w:hideMark/>
          </w:tcPr>
          <w:p w14:paraId="279D6389" w14:textId="77777777" w:rsidR="003333F5" w:rsidRPr="003333F5" w:rsidRDefault="003333F5" w:rsidP="003333F5">
            <w:pPr>
              <w:rPr>
                <w:rFonts w:ascii="Arial" w:hAnsi="Arial" w:cs="Arial"/>
                <w:sz w:val="24"/>
                <w:szCs w:val="24"/>
              </w:rPr>
            </w:pPr>
            <w:r w:rsidRPr="003333F5">
              <w:rPr>
                <w:rFonts w:ascii="Arial" w:hAnsi="Arial" w:cs="Arial"/>
                <w:sz w:val="24"/>
                <w:szCs w:val="24"/>
              </w:rPr>
              <w:t>0.776016</w:t>
            </w:r>
          </w:p>
        </w:tc>
        <w:tc>
          <w:tcPr>
            <w:tcW w:w="960" w:type="dxa"/>
            <w:noWrap/>
            <w:hideMark/>
          </w:tcPr>
          <w:p w14:paraId="5C003A69" w14:textId="77777777" w:rsidR="003333F5" w:rsidRPr="003333F5" w:rsidRDefault="003333F5" w:rsidP="003333F5">
            <w:pPr>
              <w:rPr>
                <w:rFonts w:ascii="Arial" w:hAnsi="Arial" w:cs="Arial"/>
                <w:sz w:val="24"/>
                <w:szCs w:val="24"/>
              </w:rPr>
            </w:pPr>
            <w:r w:rsidRPr="003333F5">
              <w:rPr>
                <w:rFonts w:ascii="Arial" w:hAnsi="Arial" w:cs="Arial"/>
                <w:sz w:val="24"/>
                <w:szCs w:val="24"/>
              </w:rPr>
              <w:t>0.534204</w:t>
            </w:r>
          </w:p>
        </w:tc>
        <w:tc>
          <w:tcPr>
            <w:tcW w:w="960" w:type="dxa"/>
            <w:noWrap/>
            <w:hideMark/>
          </w:tcPr>
          <w:p w14:paraId="0FCDBE77" w14:textId="77777777" w:rsidR="003333F5" w:rsidRPr="003333F5" w:rsidRDefault="003333F5" w:rsidP="003333F5">
            <w:pPr>
              <w:rPr>
                <w:rFonts w:ascii="Arial" w:hAnsi="Arial" w:cs="Arial"/>
                <w:sz w:val="24"/>
                <w:szCs w:val="24"/>
              </w:rPr>
            </w:pPr>
            <w:r w:rsidRPr="003333F5">
              <w:rPr>
                <w:rFonts w:ascii="Arial" w:hAnsi="Arial" w:cs="Arial"/>
                <w:sz w:val="24"/>
                <w:szCs w:val="24"/>
              </w:rPr>
              <w:t>0.53411</w:t>
            </w:r>
          </w:p>
        </w:tc>
      </w:tr>
      <w:tr w:rsidR="003333F5" w:rsidRPr="003333F5" w14:paraId="21A53E11" w14:textId="77777777" w:rsidTr="003333F5">
        <w:trPr>
          <w:divId w:val="387413957"/>
          <w:trHeight w:val="288"/>
        </w:trPr>
        <w:tc>
          <w:tcPr>
            <w:tcW w:w="960" w:type="dxa"/>
            <w:noWrap/>
            <w:hideMark/>
          </w:tcPr>
          <w:p w14:paraId="0EDA94EF" w14:textId="77777777" w:rsidR="003333F5" w:rsidRPr="003333F5" w:rsidRDefault="003333F5" w:rsidP="003333F5">
            <w:pPr>
              <w:rPr>
                <w:rFonts w:ascii="Arial" w:hAnsi="Arial" w:cs="Arial"/>
                <w:sz w:val="24"/>
                <w:szCs w:val="24"/>
              </w:rPr>
            </w:pPr>
            <w:r w:rsidRPr="003333F5">
              <w:rPr>
                <w:rFonts w:ascii="Arial" w:hAnsi="Arial" w:cs="Arial"/>
                <w:sz w:val="24"/>
                <w:szCs w:val="24"/>
              </w:rPr>
              <w:t>100</w:t>
            </w:r>
          </w:p>
        </w:tc>
        <w:tc>
          <w:tcPr>
            <w:tcW w:w="960" w:type="dxa"/>
            <w:noWrap/>
            <w:hideMark/>
          </w:tcPr>
          <w:p w14:paraId="72906059" w14:textId="77777777" w:rsidR="003333F5" w:rsidRPr="003333F5" w:rsidRDefault="003333F5" w:rsidP="003333F5">
            <w:pPr>
              <w:rPr>
                <w:rFonts w:ascii="Arial" w:hAnsi="Arial" w:cs="Arial"/>
                <w:sz w:val="24"/>
                <w:szCs w:val="24"/>
              </w:rPr>
            </w:pPr>
            <w:r w:rsidRPr="003333F5">
              <w:rPr>
                <w:rFonts w:ascii="Arial" w:hAnsi="Arial" w:cs="Arial"/>
                <w:sz w:val="24"/>
                <w:szCs w:val="24"/>
              </w:rPr>
              <w:t>0.743264</w:t>
            </w:r>
          </w:p>
        </w:tc>
        <w:tc>
          <w:tcPr>
            <w:tcW w:w="960" w:type="dxa"/>
            <w:noWrap/>
            <w:hideMark/>
          </w:tcPr>
          <w:p w14:paraId="27CD3A22" w14:textId="77777777" w:rsidR="003333F5" w:rsidRPr="003333F5" w:rsidRDefault="003333F5" w:rsidP="003333F5">
            <w:pPr>
              <w:rPr>
                <w:rFonts w:ascii="Arial" w:hAnsi="Arial" w:cs="Arial"/>
                <w:sz w:val="24"/>
                <w:szCs w:val="24"/>
              </w:rPr>
            </w:pPr>
            <w:r w:rsidRPr="003333F5">
              <w:rPr>
                <w:rFonts w:ascii="Arial" w:hAnsi="Arial" w:cs="Arial"/>
                <w:sz w:val="24"/>
                <w:szCs w:val="24"/>
              </w:rPr>
              <w:t>0.534147</w:t>
            </w:r>
          </w:p>
        </w:tc>
        <w:tc>
          <w:tcPr>
            <w:tcW w:w="960" w:type="dxa"/>
            <w:noWrap/>
            <w:hideMark/>
          </w:tcPr>
          <w:p w14:paraId="073BF150" w14:textId="77777777" w:rsidR="003333F5" w:rsidRPr="003333F5" w:rsidRDefault="003333F5" w:rsidP="003333F5">
            <w:pPr>
              <w:rPr>
                <w:rFonts w:ascii="Arial" w:hAnsi="Arial" w:cs="Arial"/>
                <w:sz w:val="24"/>
                <w:szCs w:val="24"/>
              </w:rPr>
            </w:pPr>
            <w:r w:rsidRPr="003333F5">
              <w:rPr>
                <w:rFonts w:ascii="Arial" w:hAnsi="Arial" w:cs="Arial"/>
                <w:sz w:val="24"/>
                <w:szCs w:val="24"/>
              </w:rPr>
              <w:t>0.53411</w:t>
            </w:r>
          </w:p>
        </w:tc>
      </w:tr>
    </w:tbl>
    <w:p w14:paraId="6C7F7D04" w14:textId="17F2A6DB" w:rsidR="00902672" w:rsidRDefault="00610E94" w:rsidP="00902672">
      <w:pPr>
        <w:rPr>
          <w:rFonts w:ascii="Arial" w:hAnsi="Arial" w:cs="Arial"/>
          <w:sz w:val="24"/>
          <w:szCs w:val="24"/>
        </w:rPr>
      </w:pPr>
      <w:r>
        <w:rPr>
          <w:rFonts w:ascii="Arial" w:hAnsi="Arial" w:cs="Arial"/>
          <w:sz w:val="24"/>
          <w:szCs w:val="24"/>
        </w:rPr>
        <w:fldChar w:fldCharType="end"/>
      </w:r>
    </w:p>
    <w:p w14:paraId="52F7D2F5" w14:textId="071F7BB3" w:rsidR="00610E94" w:rsidRDefault="00610E94" w:rsidP="00902672">
      <w:pPr>
        <w:rPr>
          <w:rFonts w:ascii="Arial" w:hAnsi="Arial" w:cs="Arial"/>
          <w:sz w:val="24"/>
          <w:szCs w:val="24"/>
        </w:rPr>
      </w:pPr>
    </w:p>
    <w:p w14:paraId="5DD92983" w14:textId="5D63E6B7" w:rsidR="00610E94" w:rsidRDefault="00610E94" w:rsidP="00902672">
      <w:pPr>
        <w:rPr>
          <w:rFonts w:ascii="Arial" w:hAnsi="Arial" w:cs="Arial"/>
          <w:sz w:val="24"/>
          <w:szCs w:val="24"/>
        </w:rPr>
      </w:pPr>
      <w:r>
        <w:rPr>
          <w:rFonts w:ascii="Arial" w:hAnsi="Arial" w:cs="Arial"/>
          <w:sz w:val="24"/>
          <w:szCs w:val="24"/>
        </w:rPr>
        <w:t xml:space="preserve">The following graph was obtained for </w:t>
      </w:r>
      <w:r w:rsidR="003333F5">
        <w:rPr>
          <w:rFonts w:ascii="Arial" w:hAnsi="Arial" w:cs="Arial"/>
          <w:sz w:val="24"/>
          <w:szCs w:val="24"/>
        </w:rPr>
        <w:t>learning rates of 0.03 and 0.5</w:t>
      </w:r>
    </w:p>
    <w:p w14:paraId="23A77A0D" w14:textId="412842FA" w:rsidR="00610E94" w:rsidRDefault="00610E94" w:rsidP="00610E94">
      <w:pPr>
        <w:ind w:left="720"/>
        <w:rPr>
          <w:rFonts w:ascii="Arial" w:hAnsi="Arial" w:cs="Arial"/>
          <w:sz w:val="24"/>
          <w:szCs w:val="24"/>
        </w:rPr>
      </w:pPr>
      <w:r>
        <w:rPr>
          <w:rFonts w:ascii="Arial" w:hAnsi="Arial" w:cs="Arial"/>
          <w:sz w:val="24"/>
          <w:szCs w:val="24"/>
        </w:rPr>
        <w:lastRenderedPageBreak/>
        <w:t xml:space="preserve">   </w:t>
      </w:r>
      <w:r w:rsidR="003333F5">
        <w:rPr>
          <w:noProof/>
        </w:rPr>
        <w:drawing>
          <wp:inline distT="0" distB="0" distL="0" distR="0" wp14:anchorId="409E3887" wp14:editId="10EB665E">
            <wp:extent cx="4572000" cy="2743200"/>
            <wp:effectExtent l="0" t="0" r="0" b="0"/>
            <wp:docPr id="3" name="Chart 3">
              <a:extLst xmlns:a="http://schemas.openxmlformats.org/drawingml/2006/main">
                <a:ext uri="{FF2B5EF4-FFF2-40B4-BE49-F238E27FC236}">
                  <a16:creationId xmlns:a16="http://schemas.microsoft.com/office/drawing/2014/main" id="{11FC68AB-CBDA-4BD6-9656-CAE53218F7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1511E81" w14:textId="77777777" w:rsidR="003333F5" w:rsidRDefault="00610E94" w:rsidP="00902672">
      <w:r>
        <w:rPr>
          <w:rFonts w:ascii="Arial" w:hAnsi="Arial" w:cs="Arial"/>
          <w:sz w:val="24"/>
          <w:szCs w:val="24"/>
        </w:rPr>
        <w:fldChar w:fldCharType="begin"/>
      </w:r>
      <w:r>
        <w:rPr>
          <w:rFonts w:ascii="Arial" w:hAnsi="Arial" w:cs="Arial"/>
          <w:sz w:val="24"/>
          <w:szCs w:val="24"/>
        </w:rPr>
        <w:instrText xml:space="preserve"> LINK Excel.Sheet.12 "Book1" "Sheet1!R13C1:R23C3" \a \f 5 \h  \* MERGEFORMAT </w:instrText>
      </w:r>
      <w:r w:rsidR="003333F5">
        <w:rPr>
          <w:rFonts w:ascii="Arial" w:hAnsi="Arial" w:cs="Arial"/>
          <w:sz w:val="24"/>
          <w:szCs w:val="24"/>
        </w:rPr>
        <w:fldChar w:fldCharType="separate"/>
      </w:r>
    </w:p>
    <w:tbl>
      <w:tblPr>
        <w:tblStyle w:val="TableGrid"/>
        <w:tblW w:w="2880" w:type="dxa"/>
        <w:tblLook w:val="04A0" w:firstRow="1" w:lastRow="0" w:firstColumn="1" w:lastColumn="0" w:noHBand="0" w:noVBand="1"/>
      </w:tblPr>
      <w:tblGrid>
        <w:gridCol w:w="960"/>
        <w:gridCol w:w="1218"/>
        <w:gridCol w:w="1218"/>
      </w:tblGrid>
      <w:tr w:rsidR="003333F5" w:rsidRPr="003333F5" w14:paraId="58450051" w14:textId="77777777" w:rsidTr="003333F5">
        <w:trPr>
          <w:divId w:val="914587400"/>
          <w:trHeight w:val="288"/>
        </w:trPr>
        <w:tc>
          <w:tcPr>
            <w:tcW w:w="960" w:type="dxa"/>
            <w:noWrap/>
            <w:hideMark/>
          </w:tcPr>
          <w:p w14:paraId="1361B118" w14:textId="13F1E0FE" w:rsidR="003333F5" w:rsidRPr="003333F5" w:rsidRDefault="003333F5" w:rsidP="003333F5">
            <w:pPr>
              <w:rPr>
                <w:rFonts w:ascii="Arial" w:hAnsi="Arial" w:cs="Arial"/>
                <w:sz w:val="24"/>
                <w:szCs w:val="24"/>
              </w:rPr>
            </w:pPr>
          </w:p>
        </w:tc>
        <w:tc>
          <w:tcPr>
            <w:tcW w:w="960" w:type="dxa"/>
            <w:noWrap/>
            <w:hideMark/>
          </w:tcPr>
          <w:p w14:paraId="25D392E7" w14:textId="77777777" w:rsidR="003333F5" w:rsidRPr="003333F5" w:rsidRDefault="003333F5" w:rsidP="003333F5">
            <w:pPr>
              <w:rPr>
                <w:rFonts w:ascii="Arial" w:hAnsi="Arial" w:cs="Arial"/>
                <w:sz w:val="24"/>
                <w:szCs w:val="24"/>
              </w:rPr>
            </w:pPr>
            <w:r w:rsidRPr="003333F5">
              <w:rPr>
                <w:rFonts w:ascii="Arial" w:hAnsi="Arial" w:cs="Arial"/>
                <w:sz w:val="24"/>
                <w:szCs w:val="24"/>
              </w:rPr>
              <w:t>0.03</w:t>
            </w:r>
          </w:p>
        </w:tc>
        <w:tc>
          <w:tcPr>
            <w:tcW w:w="960" w:type="dxa"/>
            <w:noWrap/>
            <w:hideMark/>
          </w:tcPr>
          <w:p w14:paraId="40B76FB3" w14:textId="77777777" w:rsidR="003333F5" w:rsidRPr="003333F5" w:rsidRDefault="003333F5" w:rsidP="003333F5">
            <w:pPr>
              <w:rPr>
                <w:rFonts w:ascii="Arial" w:hAnsi="Arial" w:cs="Arial"/>
                <w:sz w:val="24"/>
                <w:szCs w:val="24"/>
              </w:rPr>
            </w:pPr>
            <w:r w:rsidRPr="003333F5">
              <w:rPr>
                <w:rFonts w:ascii="Arial" w:hAnsi="Arial" w:cs="Arial"/>
                <w:sz w:val="24"/>
                <w:szCs w:val="24"/>
              </w:rPr>
              <w:t>0.5</w:t>
            </w:r>
          </w:p>
        </w:tc>
      </w:tr>
      <w:tr w:rsidR="003333F5" w:rsidRPr="003333F5" w14:paraId="56209127" w14:textId="77777777" w:rsidTr="003333F5">
        <w:trPr>
          <w:divId w:val="914587400"/>
          <w:trHeight w:val="288"/>
        </w:trPr>
        <w:tc>
          <w:tcPr>
            <w:tcW w:w="960" w:type="dxa"/>
            <w:noWrap/>
            <w:hideMark/>
          </w:tcPr>
          <w:p w14:paraId="6A29F88B" w14:textId="77777777" w:rsidR="003333F5" w:rsidRPr="003333F5" w:rsidRDefault="003333F5" w:rsidP="003333F5">
            <w:pPr>
              <w:rPr>
                <w:rFonts w:ascii="Arial" w:hAnsi="Arial" w:cs="Arial"/>
                <w:sz w:val="24"/>
                <w:szCs w:val="24"/>
              </w:rPr>
            </w:pPr>
            <w:r w:rsidRPr="003333F5">
              <w:rPr>
                <w:rFonts w:ascii="Arial" w:hAnsi="Arial" w:cs="Arial"/>
                <w:sz w:val="24"/>
                <w:szCs w:val="24"/>
              </w:rPr>
              <w:t>10</w:t>
            </w:r>
          </w:p>
        </w:tc>
        <w:tc>
          <w:tcPr>
            <w:tcW w:w="960" w:type="dxa"/>
            <w:noWrap/>
            <w:hideMark/>
          </w:tcPr>
          <w:p w14:paraId="6730D385" w14:textId="77777777" w:rsidR="003333F5" w:rsidRPr="003333F5" w:rsidRDefault="003333F5" w:rsidP="003333F5">
            <w:pPr>
              <w:rPr>
                <w:rFonts w:ascii="Arial" w:hAnsi="Arial" w:cs="Arial"/>
                <w:sz w:val="24"/>
                <w:szCs w:val="24"/>
              </w:rPr>
            </w:pPr>
            <w:r w:rsidRPr="003333F5">
              <w:rPr>
                <w:rFonts w:ascii="Arial" w:hAnsi="Arial" w:cs="Arial"/>
                <w:sz w:val="24"/>
                <w:szCs w:val="24"/>
              </w:rPr>
              <w:t>1.296449</w:t>
            </w:r>
          </w:p>
        </w:tc>
        <w:tc>
          <w:tcPr>
            <w:tcW w:w="960" w:type="dxa"/>
            <w:noWrap/>
            <w:hideMark/>
          </w:tcPr>
          <w:p w14:paraId="572F8C27" w14:textId="77777777" w:rsidR="003333F5" w:rsidRPr="003333F5" w:rsidRDefault="003333F5" w:rsidP="003333F5">
            <w:pPr>
              <w:rPr>
                <w:rFonts w:ascii="Arial" w:hAnsi="Arial" w:cs="Arial"/>
                <w:sz w:val="24"/>
                <w:szCs w:val="24"/>
              </w:rPr>
            </w:pPr>
            <w:r w:rsidRPr="003333F5">
              <w:rPr>
                <w:rFonts w:ascii="Arial" w:hAnsi="Arial" w:cs="Arial"/>
                <w:sz w:val="24"/>
                <w:szCs w:val="24"/>
              </w:rPr>
              <w:t>0.535202</w:t>
            </w:r>
          </w:p>
        </w:tc>
      </w:tr>
      <w:tr w:rsidR="003333F5" w:rsidRPr="003333F5" w14:paraId="11AE61D5" w14:textId="77777777" w:rsidTr="003333F5">
        <w:trPr>
          <w:divId w:val="914587400"/>
          <w:trHeight w:val="288"/>
        </w:trPr>
        <w:tc>
          <w:tcPr>
            <w:tcW w:w="960" w:type="dxa"/>
            <w:noWrap/>
            <w:hideMark/>
          </w:tcPr>
          <w:p w14:paraId="3A6D6EF8" w14:textId="77777777" w:rsidR="003333F5" w:rsidRPr="003333F5" w:rsidRDefault="003333F5" w:rsidP="003333F5">
            <w:pPr>
              <w:rPr>
                <w:rFonts w:ascii="Arial" w:hAnsi="Arial" w:cs="Arial"/>
                <w:sz w:val="24"/>
                <w:szCs w:val="24"/>
              </w:rPr>
            </w:pPr>
            <w:r w:rsidRPr="003333F5">
              <w:rPr>
                <w:rFonts w:ascii="Arial" w:hAnsi="Arial" w:cs="Arial"/>
                <w:sz w:val="24"/>
                <w:szCs w:val="24"/>
              </w:rPr>
              <w:t>20</w:t>
            </w:r>
          </w:p>
        </w:tc>
        <w:tc>
          <w:tcPr>
            <w:tcW w:w="960" w:type="dxa"/>
            <w:noWrap/>
            <w:hideMark/>
          </w:tcPr>
          <w:p w14:paraId="1346E5DB" w14:textId="77777777" w:rsidR="003333F5" w:rsidRPr="003333F5" w:rsidRDefault="003333F5" w:rsidP="003333F5">
            <w:pPr>
              <w:rPr>
                <w:rFonts w:ascii="Arial" w:hAnsi="Arial" w:cs="Arial"/>
                <w:sz w:val="24"/>
                <w:szCs w:val="24"/>
              </w:rPr>
            </w:pPr>
            <w:r w:rsidRPr="003333F5">
              <w:rPr>
                <w:rFonts w:ascii="Arial" w:hAnsi="Arial" w:cs="Arial"/>
                <w:sz w:val="24"/>
                <w:szCs w:val="24"/>
              </w:rPr>
              <w:t>0.942947</w:t>
            </w:r>
          </w:p>
        </w:tc>
        <w:tc>
          <w:tcPr>
            <w:tcW w:w="960" w:type="dxa"/>
            <w:noWrap/>
            <w:hideMark/>
          </w:tcPr>
          <w:p w14:paraId="21ECBA28" w14:textId="77777777" w:rsidR="003333F5" w:rsidRPr="003333F5" w:rsidRDefault="003333F5" w:rsidP="003333F5">
            <w:pPr>
              <w:rPr>
                <w:rFonts w:ascii="Arial" w:hAnsi="Arial" w:cs="Arial"/>
                <w:sz w:val="24"/>
                <w:szCs w:val="24"/>
              </w:rPr>
            </w:pPr>
            <w:r w:rsidRPr="003333F5">
              <w:rPr>
                <w:rFonts w:ascii="Arial" w:hAnsi="Arial" w:cs="Arial"/>
                <w:sz w:val="24"/>
                <w:szCs w:val="24"/>
              </w:rPr>
              <w:t>0.534113</w:t>
            </w:r>
          </w:p>
        </w:tc>
      </w:tr>
      <w:tr w:rsidR="003333F5" w:rsidRPr="003333F5" w14:paraId="2C457731" w14:textId="77777777" w:rsidTr="003333F5">
        <w:trPr>
          <w:divId w:val="914587400"/>
          <w:trHeight w:val="288"/>
        </w:trPr>
        <w:tc>
          <w:tcPr>
            <w:tcW w:w="960" w:type="dxa"/>
            <w:noWrap/>
            <w:hideMark/>
          </w:tcPr>
          <w:p w14:paraId="69EBDEED" w14:textId="77777777" w:rsidR="003333F5" w:rsidRPr="003333F5" w:rsidRDefault="003333F5" w:rsidP="003333F5">
            <w:pPr>
              <w:rPr>
                <w:rFonts w:ascii="Arial" w:hAnsi="Arial" w:cs="Arial"/>
                <w:sz w:val="24"/>
                <w:szCs w:val="24"/>
              </w:rPr>
            </w:pPr>
            <w:r w:rsidRPr="003333F5">
              <w:rPr>
                <w:rFonts w:ascii="Arial" w:hAnsi="Arial" w:cs="Arial"/>
                <w:sz w:val="24"/>
                <w:szCs w:val="24"/>
              </w:rPr>
              <w:t>30</w:t>
            </w:r>
          </w:p>
        </w:tc>
        <w:tc>
          <w:tcPr>
            <w:tcW w:w="960" w:type="dxa"/>
            <w:noWrap/>
            <w:hideMark/>
          </w:tcPr>
          <w:p w14:paraId="18D40CEE" w14:textId="77777777" w:rsidR="003333F5" w:rsidRPr="003333F5" w:rsidRDefault="003333F5" w:rsidP="003333F5">
            <w:pPr>
              <w:rPr>
                <w:rFonts w:ascii="Arial" w:hAnsi="Arial" w:cs="Arial"/>
                <w:sz w:val="24"/>
                <w:szCs w:val="24"/>
              </w:rPr>
            </w:pPr>
            <w:r w:rsidRPr="003333F5">
              <w:rPr>
                <w:rFonts w:ascii="Arial" w:hAnsi="Arial" w:cs="Arial"/>
                <w:sz w:val="24"/>
                <w:szCs w:val="24"/>
              </w:rPr>
              <w:t>0.779125</w:t>
            </w:r>
          </w:p>
        </w:tc>
        <w:tc>
          <w:tcPr>
            <w:tcW w:w="960" w:type="dxa"/>
            <w:noWrap/>
            <w:hideMark/>
          </w:tcPr>
          <w:p w14:paraId="1A00D058" w14:textId="77777777" w:rsidR="003333F5" w:rsidRPr="003333F5" w:rsidRDefault="003333F5" w:rsidP="003333F5">
            <w:pPr>
              <w:rPr>
                <w:rFonts w:ascii="Arial" w:hAnsi="Arial" w:cs="Arial"/>
                <w:sz w:val="24"/>
                <w:szCs w:val="24"/>
              </w:rPr>
            </w:pPr>
            <w:r w:rsidRPr="003333F5">
              <w:rPr>
                <w:rFonts w:ascii="Arial" w:hAnsi="Arial" w:cs="Arial"/>
                <w:sz w:val="24"/>
                <w:szCs w:val="24"/>
              </w:rPr>
              <w:t>0.53411</w:t>
            </w:r>
          </w:p>
        </w:tc>
      </w:tr>
      <w:tr w:rsidR="003333F5" w:rsidRPr="003333F5" w14:paraId="59275D16" w14:textId="77777777" w:rsidTr="003333F5">
        <w:trPr>
          <w:divId w:val="914587400"/>
          <w:trHeight w:val="288"/>
        </w:trPr>
        <w:tc>
          <w:tcPr>
            <w:tcW w:w="960" w:type="dxa"/>
            <w:noWrap/>
            <w:hideMark/>
          </w:tcPr>
          <w:p w14:paraId="7FFA679E" w14:textId="77777777" w:rsidR="003333F5" w:rsidRPr="003333F5" w:rsidRDefault="003333F5" w:rsidP="003333F5">
            <w:pPr>
              <w:rPr>
                <w:rFonts w:ascii="Arial" w:hAnsi="Arial" w:cs="Arial"/>
                <w:sz w:val="24"/>
                <w:szCs w:val="24"/>
              </w:rPr>
            </w:pPr>
            <w:r w:rsidRPr="003333F5">
              <w:rPr>
                <w:rFonts w:ascii="Arial" w:hAnsi="Arial" w:cs="Arial"/>
                <w:sz w:val="24"/>
                <w:szCs w:val="24"/>
              </w:rPr>
              <w:t>40</w:t>
            </w:r>
          </w:p>
        </w:tc>
        <w:tc>
          <w:tcPr>
            <w:tcW w:w="960" w:type="dxa"/>
            <w:noWrap/>
            <w:hideMark/>
          </w:tcPr>
          <w:p w14:paraId="446609EA" w14:textId="77777777" w:rsidR="003333F5" w:rsidRPr="003333F5" w:rsidRDefault="003333F5" w:rsidP="003333F5">
            <w:pPr>
              <w:rPr>
                <w:rFonts w:ascii="Arial" w:hAnsi="Arial" w:cs="Arial"/>
                <w:sz w:val="24"/>
                <w:szCs w:val="24"/>
              </w:rPr>
            </w:pPr>
            <w:r w:rsidRPr="003333F5">
              <w:rPr>
                <w:rFonts w:ascii="Arial" w:hAnsi="Arial" w:cs="Arial"/>
                <w:sz w:val="24"/>
                <w:szCs w:val="24"/>
              </w:rPr>
              <w:t>0.695167</w:t>
            </w:r>
          </w:p>
        </w:tc>
        <w:tc>
          <w:tcPr>
            <w:tcW w:w="960" w:type="dxa"/>
            <w:noWrap/>
            <w:hideMark/>
          </w:tcPr>
          <w:p w14:paraId="1997370B" w14:textId="77777777" w:rsidR="003333F5" w:rsidRPr="003333F5" w:rsidRDefault="003333F5" w:rsidP="003333F5">
            <w:pPr>
              <w:rPr>
                <w:rFonts w:ascii="Arial" w:hAnsi="Arial" w:cs="Arial"/>
                <w:sz w:val="24"/>
                <w:szCs w:val="24"/>
              </w:rPr>
            </w:pPr>
            <w:r w:rsidRPr="003333F5">
              <w:rPr>
                <w:rFonts w:ascii="Arial" w:hAnsi="Arial" w:cs="Arial"/>
                <w:sz w:val="24"/>
                <w:szCs w:val="24"/>
              </w:rPr>
              <w:t>0.53411</w:t>
            </w:r>
          </w:p>
        </w:tc>
      </w:tr>
      <w:tr w:rsidR="003333F5" w:rsidRPr="003333F5" w14:paraId="5A4DB3EB" w14:textId="77777777" w:rsidTr="003333F5">
        <w:trPr>
          <w:divId w:val="914587400"/>
          <w:trHeight w:val="288"/>
        </w:trPr>
        <w:tc>
          <w:tcPr>
            <w:tcW w:w="960" w:type="dxa"/>
            <w:noWrap/>
            <w:hideMark/>
          </w:tcPr>
          <w:p w14:paraId="562B08C1" w14:textId="77777777" w:rsidR="003333F5" w:rsidRPr="003333F5" w:rsidRDefault="003333F5" w:rsidP="003333F5">
            <w:pPr>
              <w:rPr>
                <w:rFonts w:ascii="Arial" w:hAnsi="Arial" w:cs="Arial"/>
                <w:sz w:val="24"/>
                <w:szCs w:val="24"/>
              </w:rPr>
            </w:pPr>
            <w:r w:rsidRPr="003333F5">
              <w:rPr>
                <w:rFonts w:ascii="Arial" w:hAnsi="Arial" w:cs="Arial"/>
                <w:sz w:val="24"/>
                <w:szCs w:val="24"/>
              </w:rPr>
              <w:t>50</w:t>
            </w:r>
          </w:p>
        </w:tc>
        <w:tc>
          <w:tcPr>
            <w:tcW w:w="960" w:type="dxa"/>
            <w:noWrap/>
            <w:hideMark/>
          </w:tcPr>
          <w:p w14:paraId="4BFBC64E" w14:textId="77777777" w:rsidR="003333F5" w:rsidRPr="003333F5" w:rsidRDefault="003333F5" w:rsidP="003333F5">
            <w:pPr>
              <w:rPr>
                <w:rFonts w:ascii="Arial" w:hAnsi="Arial" w:cs="Arial"/>
                <w:sz w:val="24"/>
                <w:szCs w:val="24"/>
              </w:rPr>
            </w:pPr>
            <w:r w:rsidRPr="003333F5">
              <w:rPr>
                <w:rFonts w:ascii="Arial" w:hAnsi="Arial" w:cs="Arial"/>
                <w:sz w:val="24"/>
                <w:szCs w:val="24"/>
              </w:rPr>
              <w:t>0.647016</w:t>
            </w:r>
          </w:p>
        </w:tc>
        <w:tc>
          <w:tcPr>
            <w:tcW w:w="960" w:type="dxa"/>
            <w:noWrap/>
            <w:hideMark/>
          </w:tcPr>
          <w:p w14:paraId="14F37149" w14:textId="77777777" w:rsidR="003333F5" w:rsidRPr="003333F5" w:rsidRDefault="003333F5" w:rsidP="003333F5">
            <w:pPr>
              <w:rPr>
                <w:rFonts w:ascii="Arial" w:hAnsi="Arial" w:cs="Arial"/>
                <w:sz w:val="24"/>
                <w:szCs w:val="24"/>
              </w:rPr>
            </w:pPr>
            <w:r w:rsidRPr="003333F5">
              <w:rPr>
                <w:rFonts w:ascii="Arial" w:hAnsi="Arial" w:cs="Arial"/>
                <w:sz w:val="24"/>
                <w:szCs w:val="24"/>
              </w:rPr>
              <w:t>0.53411</w:t>
            </w:r>
          </w:p>
        </w:tc>
      </w:tr>
      <w:tr w:rsidR="003333F5" w:rsidRPr="003333F5" w14:paraId="25D93759" w14:textId="77777777" w:rsidTr="003333F5">
        <w:trPr>
          <w:divId w:val="914587400"/>
          <w:trHeight w:val="288"/>
        </w:trPr>
        <w:tc>
          <w:tcPr>
            <w:tcW w:w="960" w:type="dxa"/>
            <w:noWrap/>
            <w:hideMark/>
          </w:tcPr>
          <w:p w14:paraId="71FC1343" w14:textId="77777777" w:rsidR="003333F5" w:rsidRPr="003333F5" w:rsidRDefault="003333F5" w:rsidP="003333F5">
            <w:pPr>
              <w:rPr>
                <w:rFonts w:ascii="Arial" w:hAnsi="Arial" w:cs="Arial"/>
                <w:sz w:val="24"/>
                <w:szCs w:val="24"/>
              </w:rPr>
            </w:pPr>
            <w:r w:rsidRPr="003333F5">
              <w:rPr>
                <w:rFonts w:ascii="Arial" w:hAnsi="Arial" w:cs="Arial"/>
                <w:sz w:val="24"/>
                <w:szCs w:val="24"/>
              </w:rPr>
              <w:t>60</w:t>
            </w:r>
          </w:p>
        </w:tc>
        <w:tc>
          <w:tcPr>
            <w:tcW w:w="960" w:type="dxa"/>
            <w:noWrap/>
            <w:hideMark/>
          </w:tcPr>
          <w:p w14:paraId="6E7BE9D2" w14:textId="77777777" w:rsidR="003333F5" w:rsidRPr="003333F5" w:rsidRDefault="003333F5" w:rsidP="003333F5">
            <w:pPr>
              <w:rPr>
                <w:rFonts w:ascii="Arial" w:hAnsi="Arial" w:cs="Arial"/>
                <w:sz w:val="24"/>
                <w:szCs w:val="24"/>
              </w:rPr>
            </w:pPr>
            <w:r w:rsidRPr="003333F5">
              <w:rPr>
                <w:rFonts w:ascii="Arial" w:hAnsi="Arial" w:cs="Arial"/>
                <w:sz w:val="24"/>
                <w:szCs w:val="24"/>
              </w:rPr>
              <w:t>0.616441</w:t>
            </w:r>
          </w:p>
        </w:tc>
        <w:tc>
          <w:tcPr>
            <w:tcW w:w="960" w:type="dxa"/>
            <w:noWrap/>
            <w:hideMark/>
          </w:tcPr>
          <w:p w14:paraId="22C6207E" w14:textId="77777777" w:rsidR="003333F5" w:rsidRPr="003333F5" w:rsidRDefault="003333F5" w:rsidP="003333F5">
            <w:pPr>
              <w:rPr>
                <w:rFonts w:ascii="Arial" w:hAnsi="Arial" w:cs="Arial"/>
                <w:sz w:val="24"/>
                <w:szCs w:val="24"/>
              </w:rPr>
            </w:pPr>
            <w:r w:rsidRPr="003333F5">
              <w:rPr>
                <w:rFonts w:ascii="Arial" w:hAnsi="Arial" w:cs="Arial"/>
                <w:sz w:val="24"/>
                <w:szCs w:val="24"/>
              </w:rPr>
              <w:t>0.53411</w:t>
            </w:r>
          </w:p>
        </w:tc>
      </w:tr>
      <w:tr w:rsidR="003333F5" w:rsidRPr="003333F5" w14:paraId="6CAD1647" w14:textId="77777777" w:rsidTr="003333F5">
        <w:trPr>
          <w:divId w:val="914587400"/>
          <w:trHeight w:val="288"/>
        </w:trPr>
        <w:tc>
          <w:tcPr>
            <w:tcW w:w="960" w:type="dxa"/>
            <w:noWrap/>
            <w:hideMark/>
          </w:tcPr>
          <w:p w14:paraId="192D264E" w14:textId="77777777" w:rsidR="003333F5" w:rsidRPr="003333F5" w:rsidRDefault="003333F5" w:rsidP="003333F5">
            <w:pPr>
              <w:rPr>
                <w:rFonts w:ascii="Arial" w:hAnsi="Arial" w:cs="Arial"/>
                <w:sz w:val="24"/>
                <w:szCs w:val="24"/>
              </w:rPr>
            </w:pPr>
            <w:r w:rsidRPr="003333F5">
              <w:rPr>
                <w:rFonts w:ascii="Arial" w:hAnsi="Arial" w:cs="Arial"/>
                <w:sz w:val="24"/>
                <w:szCs w:val="24"/>
              </w:rPr>
              <w:t>70</w:t>
            </w:r>
          </w:p>
        </w:tc>
        <w:tc>
          <w:tcPr>
            <w:tcW w:w="960" w:type="dxa"/>
            <w:noWrap/>
            <w:hideMark/>
          </w:tcPr>
          <w:p w14:paraId="7423310F" w14:textId="77777777" w:rsidR="003333F5" w:rsidRPr="003333F5" w:rsidRDefault="003333F5" w:rsidP="003333F5">
            <w:pPr>
              <w:rPr>
                <w:rFonts w:ascii="Arial" w:hAnsi="Arial" w:cs="Arial"/>
                <w:sz w:val="24"/>
                <w:szCs w:val="24"/>
              </w:rPr>
            </w:pPr>
            <w:r w:rsidRPr="003333F5">
              <w:rPr>
                <w:rFonts w:ascii="Arial" w:hAnsi="Arial" w:cs="Arial"/>
                <w:sz w:val="24"/>
                <w:szCs w:val="24"/>
              </w:rPr>
              <w:t>0.595498</w:t>
            </w:r>
          </w:p>
        </w:tc>
        <w:tc>
          <w:tcPr>
            <w:tcW w:w="960" w:type="dxa"/>
            <w:noWrap/>
            <w:hideMark/>
          </w:tcPr>
          <w:p w14:paraId="051E0B88" w14:textId="77777777" w:rsidR="003333F5" w:rsidRPr="003333F5" w:rsidRDefault="003333F5" w:rsidP="003333F5">
            <w:pPr>
              <w:rPr>
                <w:rFonts w:ascii="Arial" w:hAnsi="Arial" w:cs="Arial"/>
                <w:sz w:val="24"/>
                <w:szCs w:val="24"/>
              </w:rPr>
            </w:pPr>
            <w:r w:rsidRPr="003333F5">
              <w:rPr>
                <w:rFonts w:ascii="Arial" w:hAnsi="Arial" w:cs="Arial"/>
                <w:sz w:val="24"/>
                <w:szCs w:val="24"/>
              </w:rPr>
              <w:t>0.53411</w:t>
            </w:r>
          </w:p>
        </w:tc>
      </w:tr>
      <w:tr w:rsidR="003333F5" w:rsidRPr="003333F5" w14:paraId="4A8937F2" w14:textId="77777777" w:rsidTr="003333F5">
        <w:trPr>
          <w:divId w:val="914587400"/>
          <w:trHeight w:val="288"/>
        </w:trPr>
        <w:tc>
          <w:tcPr>
            <w:tcW w:w="960" w:type="dxa"/>
            <w:noWrap/>
            <w:hideMark/>
          </w:tcPr>
          <w:p w14:paraId="473C92A3" w14:textId="77777777" w:rsidR="003333F5" w:rsidRPr="003333F5" w:rsidRDefault="003333F5" w:rsidP="003333F5">
            <w:pPr>
              <w:rPr>
                <w:rFonts w:ascii="Arial" w:hAnsi="Arial" w:cs="Arial"/>
                <w:sz w:val="24"/>
                <w:szCs w:val="24"/>
              </w:rPr>
            </w:pPr>
            <w:r w:rsidRPr="003333F5">
              <w:rPr>
                <w:rFonts w:ascii="Arial" w:hAnsi="Arial" w:cs="Arial"/>
                <w:sz w:val="24"/>
                <w:szCs w:val="24"/>
              </w:rPr>
              <w:t>80</w:t>
            </w:r>
          </w:p>
        </w:tc>
        <w:tc>
          <w:tcPr>
            <w:tcW w:w="960" w:type="dxa"/>
            <w:noWrap/>
            <w:hideMark/>
          </w:tcPr>
          <w:p w14:paraId="79D23FF8" w14:textId="77777777" w:rsidR="003333F5" w:rsidRPr="003333F5" w:rsidRDefault="003333F5" w:rsidP="003333F5">
            <w:pPr>
              <w:rPr>
                <w:rFonts w:ascii="Arial" w:hAnsi="Arial" w:cs="Arial"/>
                <w:sz w:val="24"/>
                <w:szCs w:val="24"/>
              </w:rPr>
            </w:pPr>
            <w:r w:rsidRPr="003333F5">
              <w:rPr>
                <w:rFonts w:ascii="Arial" w:hAnsi="Arial" w:cs="Arial"/>
                <w:sz w:val="24"/>
                <w:szCs w:val="24"/>
              </w:rPr>
              <w:t>0.580435</w:t>
            </w:r>
          </w:p>
        </w:tc>
        <w:tc>
          <w:tcPr>
            <w:tcW w:w="960" w:type="dxa"/>
            <w:noWrap/>
            <w:hideMark/>
          </w:tcPr>
          <w:p w14:paraId="11ECF53F" w14:textId="77777777" w:rsidR="003333F5" w:rsidRPr="003333F5" w:rsidRDefault="003333F5" w:rsidP="003333F5">
            <w:pPr>
              <w:rPr>
                <w:rFonts w:ascii="Arial" w:hAnsi="Arial" w:cs="Arial"/>
                <w:sz w:val="24"/>
                <w:szCs w:val="24"/>
              </w:rPr>
            </w:pPr>
            <w:r w:rsidRPr="003333F5">
              <w:rPr>
                <w:rFonts w:ascii="Arial" w:hAnsi="Arial" w:cs="Arial"/>
                <w:sz w:val="24"/>
                <w:szCs w:val="24"/>
              </w:rPr>
              <w:t>0.53411</w:t>
            </w:r>
          </w:p>
        </w:tc>
      </w:tr>
      <w:tr w:rsidR="003333F5" w:rsidRPr="003333F5" w14:paraId="2644DE23" w14:textId="77777777" w:rsidTr="003333F5">
        <w:trPr>
          <w:divId w:val="914587400"/>
          <w:trHeight w:val="288"/>
        </w:trPr>
        <w:tc>
          <w:tcPr>
            <w:tcW w:w="960" w:type="dxa"/>
            <w:noWrap/>
            <w:hideMark/>
          </w:tcPr>
          <w:p w14:paraId="0D341263" w14:textId="77777777" w:rsidR="003333F5" w:rsidRPr="003333F5" w:rsidRDefault="003333F5" w:rsidP="003333F5">
            <w:pPr>
              <w:rPr>
                <w:rFonts w:ascii="Arial" w:hAnsi="Arial" w:cs="Arial"/>
                <w:sz w:val="24"/>
                <w:szCs w:val="24"/>
              </w:rPr>
            </w:pPr>
            <w:r w:rsidRPr="003333F5">
              <w:rPr>
                <w:rFonts w:ascii="Arial" w:hAnsi="Arial" w:cs="Arial"/>
                <w:sz w:val="24"/>
                <w:szCs w:val="24"/>
              </w:rPr>
              <w:t>90</w:t>
            </w:r>
          </w:p>
        </w:tc>
        <w:tc>
          <w:tcPr>
            <w:tcW w:w="960" w:type="dxa"/>
            <w:noWrap/>
            <w:hideMark/>
          </w:tcPr>
          <w:p w14:paraId="21B220C8" w14:textId="77777777" w:rsidR="003333F5" w:rsidRPr="003333F5" w:rsidRDefault="003333F5" w:rsidP="003333F5">
            <w:pPr>
              <w:rPr>
                <w:rFonts w:ascii="Arial" w:hAnsi="Arial" w:cs="Arial"/>
                <w:sz w:val="24"/>
                <w:szCs w:val="24"/>
              </w:rPr>
            </w:pPr>
            <w:r w:rsidRPr="003333F5">
              <w:rPr>
                <w:rFonts w:ascii="Arial" w:hAnsi="Arial" w:cs="Arial"/>
                <w:sz w:val="24"/>
                <w:szCs w:val="24"/>
              </w:rPr>
              <w:t>0.569291</w:t>
            </w:r>
          </w:p>
        </w:tc>
        <w:tc>
          <w:tcPr>
            <w:tcW w:w="960" w:type="dxa"/>
            <w:noWrap/>
            <w:hideMark/>
          </w:tcPr>
          <w:p w14:paraId="49A050B4" w14:textId="77777777" w:rsidR="003333F5" w:rsidRPr="003333F5" w:rsidRDefault="003333F5" w:rsidP="003333F5">
            <w:pPr>
              <w:rPr>
                <w:rFonts w:ascii="Arial" w:hAnsi="Arial" w:cs="Arial"/>
                <w:sz w:val="24"/>
                <w:szCs w:val="24"/>
              </w:rPr>
            </w:pPr>
            <w:r w:rsidRPr="003333F5">
              <w:rPr>
                <w:rFonts w:ascii="Arial" w:hAnsi="Arial" w:cs="Arial"/>
                <w:sz w:val="24"/>
                <w:szCs w:val="24"/>
              </w:rPr>
              <w:t>0.53411</w:t>
            </w:r>
          </w:p>
        </w:tc>
      </w:tr>
      <w:tr w:rsidR="003333F5" w:rsidRPr="003333F5" w14:paraId="602559C6" w14:textId="77777777" w:rsidTr="003333F5">
        <w:trPr>
          <w:divId w:val="914587400"/>
          <w:trHeight w:val="288"/>
        </w:trPr>
        <w:tc>
          <w:tcPr>
            <w:tcW w:w="960" w:type="dxa"/>
            <w:noWrap/>
            <w:hideMark/>
          </w:tcPr>
          <w:p w14:paraId="3B0AA8E6" w14:textId="77777777" w:rsidR="003333F5" w:rsidRPr="003333F5" w:rsidRDefault="003333F5" w:rsidP="003333F5">
            <w:pPr>
              <w:rPr>
                <w:rFonts w:ascii="Arial" w:hAnsi="Arial" w:cs="Arial"/>
                <w:sz w:val="24"/>
                <w:szCs w:val="24"/>
              </w:rPr>
            </w:pPr>
            <w:r w:rsidRPr="003333F5">
              <w:rPr>
                <w:rFonts w:ascii="Arial" w:hAnsi="Arial" w:cs="Arial"/>
                <w:sz w:val="24"/>
                <w:szCs w:val="24"/>
              </w:rPr>
              <w:t>100</w:t>
            </w:r>
          </w:p>
        </w:tc>
        <w:tc>
          <w:tcPr>
            <w:tcW w:w="960" w:type="dxa"/>
            <w:noWrap/>
            <w:hideMark/>
          </w:tcPr>
          <w:p w14:paraId="22FE64A3" w14:textId="77777777" w:rsidR="003333F5" w:rsidRPr="003333F5" w:rsidRDefault="003333F5" w:rsidP="003333F5">
            <w:pPr>
              <w:rPr>
                <w:rFonts w:ascii="Arial" w:hAnsi="Arial" w:cs="Arial"/>
                <w:sz w:val="24"/>
                <w:szCs w:val="24"/>
              </w:rPr>
            </w:pPr>
            <w:r w:rsidRPr="003333F5">
              <w:rPr>
                <w:rFonts w:ascii="Arial" w:hAnsi="Arial" w:cs="Arial"/>
                <w:sz w:val="24"/>
                <w:szCs w:val="24"/>
              </w:rPr>
              <w:t>0.560917</w:t>
            </w:r>
          </w:p>
        </w:tc>
        <w:tc>
          <w:tcPr>
            <w:tcW w:w="960" w:type="dxa"/>
            <w:noWrap/>
            <w:hideMark/>
          </w:tcPr>
          <w:p w14:paraId="146775F8" w14:textId="77777777" w:rsidR="003333F5" w:rsidRPr="003333F5" w:rsidRDefault="003333F5" w:rsidP="003333F5">
            <w:pPr>
              <w:rPr>
                <w:rFonts w:ascii="Arial" w:hAnsi="Arial" w:cs="Arial"/>
                <w:sz w:val="24"/>
                <w:szCs w:val="24"/>
              </w:rPr>
            </w:pPr>
            <w:r w:rsidRPr="003333F5">
              <w:rPr>
                <w:rFonts w:ascii="Arial" w:hAnsi="Arial" w:cs="Arial"/>
                <w:sz w:val="24"/>
                <w:szCs w:val="24"/>
              </w:rPr>
              <w:t>0.53411</w:t>
            </w:r>
          </w:p>
        </w:tc>
      </w:tr>
    </w:tbl>
    <w:p w14:paraId="59A2169A" w14:textId="21C0BAF0" w:rsidR="00610E94" w:rsidRDefault="00610E94" w:rsidP="00902672">
      <w:pPr>
        <w:rPr>
          <w:rFonts w:ascii="Arial" w:hAnsi="Arial" w:cs="Arial"/>
          <w:sz w:val="24"/>
          <w:szCs w:val="24"/>
        </w:rPr>
      </w:pPr>
      <w:r>
        <w:rPr>
          <w:rFonts w:ascii="Arial" w:hAnsi="Arial" w:cs="Arial"/>
          <w:sz w:val="24"/>
          <w:szCs w:val="24"/>
        </w:rPr>
        <w:fldChar w:fldCharType="end"/>
      </w:r>
    </w:p>
    <w:p w14:paraId="79D0456D" w14:textId="4F2DAA5F" w:rsidR="003333F5" w:rsidRDefault="003333F5" w:rsidP="00902672">
      <w:pPr>
        <w:rPr>
          <w:rFonts w:ascii="Arial" w:hAnsi="Arial" w:cs="Arial"/>
          <w:sz w:val="24"/>
          <w:szCs w:val="24"/>
        </w:rPr>
      </w:pPr>
      <w:r>
        <w:rPr>
          <w:rFonts w:ascii="Arial" w:hAnsi="Arial" w:cs="Arial"/>
          <w:sz w:val="24"/>
          <w:szCs w:val="24"/>
        </w:rPr>
        <w:t>Since it can be clearly seen that the graph for a learning rate of 0.5 converges faster than the rest, a learning rate of 0.5 is optimal for this setting.</w:t>
      </w:r>
    </w:p>
    <w:p w14:paraId="25EDF01B" w14:textId="0C00B724" w:rsidR="003333F5" w:rsidRDefault="003333F5" w:rsidP="00902672">
      <w:pPr>
        <w:rPr>
          <w:rFonts w:ascii="Arial" w:hAnsi="Arial" w:cs="Arial"/>
          <w:sz w:val="24"/>
          <w:szCs w:val="24"/>
        </w:rPr>
      </w:pPr>
      <w:r>
        <w:rPr>
          <w:rFonts w:ascii="Arial" w:hAnsi="Arial" w:cs="Arial"/>
          <w:sz w:val="24"/>
          <w:szCs w:val="24"/>
        </w:rPr>
        <w:t xml:space="preserve">C. </w:t>
      </w:r>
      <w:r>
        <w:rPr>
          <w:rFonts w:ascii="Arial" w:hAnsi="Arial" w:cs="Arial"/>
          <w:sz w:val="24"/>
          <w:szCs w:val="24"/>
        </w:rPr>
        <w:br/>
      </w:r>
      <w:r>
        <w:rPr>
          <w:noProof/>
        </w:rPr>
        <w:drawing>
          <wp:inline distT="0" distB="0" distL="0" distR="0" wp14:anchorId="4A31E5D4" wp14:editId="774ACF54">
            <wp:extent cx="5067300" cy="276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7300" cy="276225"/>
                    </a:xfrm>
                    <a:prstGeom prst="rect">
                      <a:avLst/>
                    </a:prstGeom>
                  </pic:spPr>
                </pic:pic>
              </a:graphicData>
            </a:graphic>
          </wp:inline>
        </w:drawing>
      </w:r>
    </w:p>
    <w:p w14:paraId="127E89AB" w14:textId="7015ED51" w:rsidR="003333F5" w:rsidRDefault="003333F5" w:rsidP="00902672">
      <w:pPr>
        <w:rPr>
          <w:rFonts w:ascii="Arial" w:hAnsi="Arial" w:cs="Arial"/>
          <w:sz w:val="24"/>
          <w:szCs w:val="24"/>
        </w:rPr>
      </w:pPr>
      <w:r>
        <w:rPr>
          <w:rFonts w:ascii="Arial" w:hAnsi="Arial" w:cs="Arial"/>
          <w:sz w:val="24"/>
          <w:szCs w:val="24"/>
        </w:rPr>
        <w:t>The predicted price for the given value is approx. 423,554</w:t>
      </w:r>
      <w:r>
        <w:rPr>
          <w:rFonts w:ascii="Arial" w:hAnsi="Arial" w:cs="Arial"/>
          <w:sz w:val="24"/>
          <w:szCs w:val="24"/>
        </w:rPr>
        <w:br/>
      </w:r>
    </w:p>
    <w:p w14:paraId="5A5B77B1" w14:textId="77777777" w:rsidR="003333F5" w:rsidRDefault="003333F5" w:rsidP="00902672">
      <w:pPr>
        <w:rPr>
          <w:rFonts w:ascii="Arial" w:hAnsi="Arial" w:cs="Arial"/>
          <w:sz w:val="24"/>
          <w:szCs w:val="24"/>
        </w:rPr>
      </w:pPr>
    </w:p>
    <w:p w14:paraId="1AB2E76F" w14:textId="080493A5" w:rsidR="003333F5" w:rsidRDefault="003333F5" w:rsidP="00902672">
      <w:pPr>
        <w:rPr>
          <w:rFonts w:ascii="Arial" w:hAnsi="Arial" w:cs="Arial"/>
          <w:sz w:val="24"/>
          <w:szCs w:val="24"/>
        </w:rPr>
      </w:pPr>
      <w:r>
        <w:rPr>
          <w:rFonts w:ascii="Arial" w:hAnsi="Arial" w:cs="Arial"/>
          <w:sz w:val="24"/>
          <w:szCs w:val="24"/>
        </w:rPr>
        <w:t>D.</w:t>
      </w:r>
      <w:r>
        <w:rPr>
          <w:rFonts w:ascii="Arial" w:hAnsi="Arial" w:cs="Arial"/>
          <w:sz w:val="24"/>
          <w:szCs w:val="24"/>
        </w:rPr>
        <w:br/>
      </w:r>
      <w:r>
        <w:rPr>
          <w:noProof/>
        </w:rPr>
        <w:drawing>
          <wp:inline distT="0" distB="0" distL="0" distR="0" wp14:anchorId="4A193445" wp14:editId="4CB68F0B">
            <wp:extent cx="5943600" cy="517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17525"/>
                    </a:xfrm>
                    <a:prstGeom prst="rect">
                      <a:avLst/>
                    </a:prstGeom>
                    <a:noFill/>
                    <a:ln>
                      <a:noFill/>
                    </a:ln>
                  </pic:spPr>
                </pic:pic>
              </a:graphicData>
            </a:graphic>
          </wp:inline>
        </w:drawing>
      </w:r>
    </w:p>
    <w:p w14:paraId="32A0DEAF" w14:textId="43125A40" w:rsidR="003333F5" w:rsidRDefault="003333F5" w:rsidP="00902672">
      <w:pPr>
        <w:rPr>
          <w:rFonts w:ascii="Arial" w:hAnsi="Arial" w:cs="Arial"/>
          <w:sz w:val="24"/>
          <w:szCs w:val="24"/>
        </w:rPr>
      </w:pPr>
      <w:r>
        <w:rPr>
          <w:rFonts w:ascii="Arial" w:hAnsi="Arial" w:cs="Arial"/>
          <w:sz w:val="24"/>
          <w:szCs w:val="24"/>
        </w:rPr>
        <w:lastRenderedPageBreak/>
        <w:t>The output of the loss function seems to converge faster in the stochastic gradient descent algorithm, compared to the regular gradient descent algorithm in much fewer steps for the same learning rate of 0.05. (3 versus 100 steps)</w:t>
      </w:r>
    </w:p>
    <w:p w14:paraId="40610C1D" w14:textId="384D220D" w:rsidR="003333F5" w:rsidRDefault="003333F5" w:rsidP="00902672">
      <w:pPr>
        <w:rPr>
          <w:rFonts w:ascii="Arial" w:hAnsi="Arial" w:cs="Arial"/>
          <w:sz w:val="24"/>
          <w:szCs w:val="24"/>
        </w:rPr>
      </w:pPr>
      <w:r>
        <w:rPr>
          <w:noProof/>
        </w:rPr>
        <w:drawing>
          <wp:inline distT="0" distB="0" distL="0" distR="0" wp14:anchorId="66EBDEBF" wp14:editId="01CD33E9">
            <wp:extent cx="5124450" cy="196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4450" cy="1962150"/>
                    </a:xfrm>
                    <a:prstGeom prst="rect">
                      <a:avLst/>
                    </a:prstGeom>
                  </pic:spPr>
                </pic:pic>
              </a:graphicData>
            </a:graphic>
          </wp:inline>
        </w:drawing>
      </w:r>
    </w:p>
    <w:p w14:paraId="02200D3E" w14:textId="326B6869" w:rsidR="003333F5" w:rsidRDefault="003333F5" w:rsidP="00902672">
      <w:pPr>
        <w:rPr>
          <w:rFonts w:ascii="Arial" w:hAnsi="Arial" w:cs="Arial"/>
          <w:sz w:val="24"/>
          <w:szCs w:val="24"/>
        </w:rPr>
      </w:pPr>
      <w:r>
        <w:rPr>
          <w:rFonts w:ascii="Arial" w:hAnsi="Arial" w:cs="Arial"/>
          <w:sz w:val="24"/>
          <w:szCs w:val="24"/>
        </w:rPr>
        <w:t xml:space="preserve">The output for gradient decent with </w:t>
      </w:r>
      <w:proofErr w:type="spellStart"/>
      <w:r>
        <w:rPr>
          <w:rFonts w:ascii="Arial" w:hAnsi="Arial" w:cs="Arial"/>
          <w:sz w:val="24"/>
          <w:szCs w:val="24"/>
        </w:rPr>
        <w:t>upto</w:t>
      </w:r>
      <w:proofErr w:type="spellEnd"/>
      <w:r>
        <w:rPr>
          <w:rFonts w:ascii="Arial" w:hAnsi="Arial" w:cs="Arial"/>
          <w:sz w:val="24"/>
          <w:szCs w:val="24"/>
        </w:rPr>
        <w:t xml:space="preserve"> 100 steps seems to be </w:t>
      </w:r>
      <w:proofErr w:type="gramStart"/>
      <w:r>
        <w:rPr>
          <w:rFonts w:ascii="Arial" w:hAnsi="Arial" w:cs="Arial"/>
          <w:sz w:val="24"/>
          <w:szCs w:val="24"/>
        </w:rPr>
        <w:t>similar to</w:t>
      </w:r>
      <w:proofErr w:type="gramEnd"/>
      <w:r>
        <w:rPr>
          <w:rFonts w:ascii="Arial" w:hAnsi="Arial" w:cs="Arial"/>
          <w:sz w:val="24"/>
          <w:szCs w:val="24"/>
        </w:rPr>
        <w:t xml:space="preserve"> the output for the SGD, except for the fact that the SGD algorithm reached that value much faster.</w:t>
      </w:r>
    </w:p>
    <w:p w14:paraId="5D914568" w14:textId="292088A4" w:rsidR="00187AF4" w:rsidRDefault="00187AF4" w:rsidP="00902672">
      <w:pPr>
        <w:rPr>
          <w:rFonts w:ascii="Arial" w:hAnsi="Arial" w:cs="Arial"/>
          <w:sz w:val="24"/>
          <w:szCs w:val="24"/>
        </w:rPr>
      </w:pPr>
    </w:p>
    <w:p w14:paraId="00E211B7" w14:textId="77777777" w:rsidR="00187AF4" w:rsidRDefault="00187AF4" w:rsidP="00902672">
      <w:pPr>
        <w:rPr>
          <w:rFonts w:ascii="Arial" w:hAnsi="Arial" w:cs="Arial"/>
          <w:sz w:val="24"/>
          <w:szCs w:val="24"/>
        </w:rPr>
      </w:pPr>
    </w:p>
    <w:p w14:paraId="32B35877" w14:textId="77777777" w:rsidR="00187AF4" w:rsidRDefault="00187AF4" w:rsidP="00902672">
      <w:pPr>
        <w:rPr>
          <w:rFonts w:ascii="Arial" w:hAnsi="Arial" w:cs="Arial"/>
          <w:sz w:val="24"/>
          <w:szCs w:val="24"/>
        </w:rPr>
      </w:pPr>
    </w:p>
    <w:p w14:paraId="6064C151" w14:textId="77777777" w:rsidR="00187AF4" w:rsidRDefault="00187AF4" w:rsidP="00902672">
      <w:pPr>
        <w:rPr>
          <w:rFonts w:ascii="Arial" w:hAnsi="Arial" w:cs="Arial"/>
          <w:sz w:val="24"/>
          <w:szCs w:val="24"/>
        </w:rPr>
      </w:pPr>
    </w:p>
    <w:p w14:paraId="3979B291" w14:textId="77777777" w:rsidR="00187AF4" w:rsidRDefault="00187AF4" w:rsidP="00902672">
      <w:pPr>
        <w:rPr>
          <w:rFonts w:ascii="Arial" w:hAnsi="Arial" w:cs="Arial"/>
          <w:sz w:val="24"/>
          <w:szCs w:val="24"/>
        </w:rPr>
      </w:pPr>
    </w:p>
    <w:p w14:paraId="5CA841C4" w14:textId="77777777" w:rsidR="00187AF4" w:rsidRDefault="00187AF4" w:rsidP="00902672">
      <w:pPr>
        <w:rPr>
          <w:rFonts w:ascii="Arial" w:hAnsi="Arial" w:cs="Arial"/>
          <w:sz w:val="24"/>
          <w:szCs w:val="24"/>
        </w:rPr>
      </w:pPr>
    </w:p>
    <w:p w14:paraId="36F2DEA6" w14:textId="77777777" w:rsidR="00187AF4" w:rsidRDefault="00187AF4" w:rsidP="00902672">
      <w:pPr>
        <w:rPr>
          <w:rFonts w:ascii="Arial" w:hAnsi="Arial" w:cs="Arial"/>
          <w:sz w:val="24"/>
          <w:szCs w:val="24"/>
        </w:rPr>
      </w:pPr>
    </w:p>
    <w:p w14:paraId="2535C5E9" w14:textId="77777777" w:rsidR="00187AF4" w:rsidRDefault="00187AF4" w:rsidP="00902672">
      <w:pPr>
        <w:rPr>
          <w:rFonts w:ascii="Arial" w:hAnsi="Arial" w:cs="Arial"/>
          <w:sz w:val="24"/>
          <w:szCs w:val="24"/>
        </w:rPr>
      </w:pPr>
    </w:p>
    <w:p w14:paraId="7329B688" w14:textId="77777777" w:rsidR="00187AF4" w:rsidRDefault="00187AF4" w:rsidP="00902672">
      <w:pPr>
        <w:rPr>
          <w:rFonts w:ascii="Arial" w:hAnsi="Arial" w:cs="Arial"/>
          <w:sz w:val="24"/>
          <w:szCs w:val="24"/>
        </w:rPr>
      </w:pPr>
    </w:p>
    <w:p w14:paraId="6B105DB1" w14:textId="77777777" w:rsidR="00187AF4" w:rsidRDefault="00187AF4" w:rsidP="00902672">
      <w:pPr>
        <w:rPr>
          <w:rFonts w:ascii="Arial" w:hAnsi="Arial" w:cs="Arial"/>
          <w:sz w:val="24"/>
          <w:szCs w:val="24"/>
        </w:rPr>
      </w:pPr>
    </w:p>
    <w:p w14:paraId="5E23F6B5" w14:textId="77777777" w:rsidR="00187AF4" w:rsidRDefault="00187AF4" w:rsidP="00902672">
      <w:pPr>
        <w:rPr>
          <w:rFonts w:ascii="Arial" w:hAnsi="Arial" w:cs="Arial"/>
          <w:sz w:val="24"/>
          <w:szCs w:val="24"/>
        </w:rPr>
      </w:pPr>
    </w:p>
    <w:p w14:paraId="6D8C796F" w14:textId="77777777" w:rsidR="00187AF4" w:rsidRDefault="00187AF4" w:rsidP="00902672">
      <w:pPr>
        <w:rPr>
          <w:rFonts w:ascii="Arial" w:hAnsi="Arial" w:cs="Arial"/>
          <w:sz w:val="24"/>
          <w:szCs w:val="24"/>
        </w:rPr>
      </w:pPr>
    </w:p>
    <w:p w14:paraId="574F4D4B" w14:textId="77777777" w:rsidR="00187AF4" w:rsidRDefault="00187AF4" w:rsidP="00902672">
      <w:pPr>
        <w:rPr>
          <w:rFonts w:ascii="Arial" w:hAnsi="Arial" w:cs="Arial"/>
          <w:sz w:val="24"/>
          <w:szCs w:val="24"/>
        </w:rPr>
      </w:pPr>
    </w:p>
    <w:p w14:paraId="14313854" w14:textId="77777777" w:rsidR="00187AF4" w:rsidRDefault="00187AF4" w:rsidP="00902672">
      <w:pPr>
        <w:rPr>
          <w:rFonts w:ascii="Arial" w:hAnsi="Arial" w:cs="Arial"/>
          <w:sz w:val="24"/>
          <w:szCs w:val="24"/>
        </w:rPr>
      </w:pPr>
    </w:p>
    <w:p w14:paraId="2EB96D7D" w14:textId="77777777" w:rsidR="00187AF4" w:rsidRDefault="00187AF4" w:rsidP="00902672">
      <w:pPr>
        <w:rPr>
          <w:rFonts w:ascii="Arial" w:hAnsi="Arial" w:cs="Arial"/>
          <w:sz w:val="24"/>
          <w:szCs w:val="24"/>
        </w:rPr>
      </w:pPr>
    </w:p>
    <w:p w14:paraId="0AC920F0" w14:textId="77777777" w:rsidR="00187AF4" w:rsidRDefault="00187AF4" w:rsidP="00902672">
      <w:pPr>
        <w:rPr>
          <w:rFonts w:ascii="Arial" w:hAnsi="Arial" w:cs="Arial"/>
          <w:sz w:val="24"/>
          <w:szCs w:val="24"/>
        </w:rPr>
      </w:pPr>
    </w:p>
    <w:p w14:paraId="5113F1C0" w14:textId="77777777" w:rsidR="00187AF4" w:rsidRDefault="00187AF4" w:rsidP="00902672">
      <w:pPr>
        <w:rPr>
          <w:rFonts w:ascii="Arial" w:hAnsi="Arial" w:cs="Arial"/>
          <w:sz w:val="24"/>
          <w:szCs w:val="24"/>
        </w:rPr>
      </w:pPr>
    </w:p>
    <w:p w14:paraId="6026B798" w14:textId="20F423F3" w:rsidR="00187AF4" w:rsidRDefault="00187AF4" w:rsidP="00902672">
      <w:pPr>
        <w:rPr>
          <w:rFonts w:ascii="Arial" w:hAnsi="Arial" w:cs="Arial"/>
          <w:sz w:val="24"/>
          <w:szCs w:val="24"/>
        </w:rPr>
      </w:pPr>
      <w:r>
        <w:rPr>
          <w:rFonts w:ascii="Arial" w:hAnsi="Arial" w:cs="Arial"/>
          <w:sz w:val="24"/>
          <w:szCs w:val="24"/>
        </w:rPr>
        <w:lastRenderedPageBreak/>
        <w:t>Problem 3.</w:t>
      </w:r>
    </w:p>
    <w:p w14:paraId="56D67986" w14:textId="7D00E277" w:rsidR="00187AF4" w:rsidRDefault="00187AF4" w:rsidP="00902672">
      <w:pPr>
        <w:rPr>
          <w:rFonts w:ascii="Arial" w:hAnsi="Arial" w:cs="Arial"/>
          <w:sz w:val="24"/>
          <w:szCs w:val="24"/>
        </w:rPr>
      </w:pPr>
    </w:p>
    <w:p w14:paraId="25FCF8CD" w14:textId="45C1ABFA" w:rsidR="00187AF4" w:rsidRDefault="00187AF4" w:rsidP="00902672">
      <w:pPr>
        <w:rPr>
          <w:rFonts w:ascii="Arial" w:hAnsi="Arial" w:cs="Arial"/>
          <w:sz w:val="24"/>
          <w:szCs w:val="24"/>
        </w:rPr>
      </w:pPr>
      <w:r>
        <w:rPr>
          <w:noProof/>
        </w:rPr>
        <w:drawing>
          <wp:inline distT="0" distB="0" distL="0" distR="0" wp14:anchorId="32185A30" wp14:editId="585C2C12">
            <wp:extent cx="5943600" cy="44488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48810"/>
                    </a:xfrm>
                    <a:prstGeom prst="rect">
                      <a:avLst/>
                    </a:prstGeom>
                    <a:noFill/>
                    <a:ln>
                      <a:noFill/>
                    </a:ln>
                  </pic:spPr>
                </pic:pic>
              </a:graphicData>
            </a:graphic>
          </wp:inline>
        </w:drawing>
      </w:r>
    </w:p>
    <w:p w14:paraId="070FD4B9" w14:textId="77777777" w:rsidR="003333F5" w:rsidRDefault="003333F5" w:rsidP="00902672">
      <w:pPr>
        <w:rPr>
          <w:rFonts w:ascii="Arial" w:hAnsi="Arial" w:cs="Arial"/>
          <w:sz w:val="24"/>
          <w:szCs w:val="24"/>
        </w:rPr>
      </w:pPr>
    </w:p>
    <w:p w14:paraId="24A97509" w14:textId="77777777" w:rsidR="003333F5" w:rsidRDefault="003333F5" w:rsidP="00902672">
      <w:pPr>
        <w:rPr>
          <w:rFonts w:ascii="Arial" w:hAnsi="Arial" w:cs="Arial"/>
          <w:sz w:val="24"/>
          <w:szCs w:val="24"/>
        </w:rPr>
      </w:pPr>
    </w:p>
    <w:p w14:paraId="2A92D263" w14:textId="4742F8A6" w:rsidR="003333F5" w:rsidRDefault="008E6E70" w:rsidP="00902672">
      <w:pPr>
        <w:rPr>
          <w:rFonts w:ascii="Arial" w:hAnsi="Arial" w:cs="Arial"/>
          <w:sz w:val="24"/>
          <w:szCs w:val="24"/>
        </w:rPr>
      </w:pPr>
      <w:r>
        <w:rPr>
          <w:noProof/>
        </w:rPr>
        <w:lastRenderedPageBreak/>
        <w:drawing>
          <wp:inline distT="0" distB="0" distL="0" distR="0" wp14:anchorId="7CF04E5F" wp14:editId="679B2E10">
            <wp:extent cx="5943600" cy="7920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920990"/>
                    </a:xfrm>
                    <a:prstGeom prst="rect">
                      <a:avLst/>
                    </a:prstGeom>
                    <a:noFill/>
                    <a:ln>
                      <a:noFill/>
                    </a:ln>
                  </pic:spPr>
                </pic:pic>
              </a:graphicData>
            </a:graphic>
          </wp:inline>
        </w:drawing>
      </w:r>
    </w:p>
    <w:p w14:paraId="6F49D42A" w14:textId="7E5D439E" w:rsidR="008E6E70" w:rsidRDefault="008E6E70" w:rsidP="00902672">
      <w:pPr>
        <w:rPr>
          <w:rFonts w:ascii="Arial" w:hAnsi="Arial" w:cs="Arial"/>
          <w:sz w:val="24"/>
          <w:szCs w:val="24"/>
        </w:rPr>
      </w:pPr>
    </w:p>
    <w:p w14:paraId="5AF8080C" w14:textId="754DB9A6" w:rsidR="008E6E70" w:rsidRDefault="008E6E70" w:rsidP="00902672">
      <w:pPr>
        <w:rPr>
          <w:rFonts w:ascii="Arial" w:hAnsi="Arial" w:cs="Arial"/>
          <w:sz w:val="24"/>
          <w:szCs w:val="24"/>
        </w:rPr>
      </w:pPr>
      <w:r>
        <w:rPr>
          <w:noProof/>
        </w:rPr>
        <w:lastRenderedPageBreak/>
        <w:drawing>
          <wp:inline distT="0" distB="0" distL="0" distR="0" wp14:anchorId="331D099A" wp14:editId="59E9B190">
            <wp:extent cx="5943600" cy="7831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831455"/>
                    </a:xfrm>
                    <a:prstGeom prst="rect">
                      <a:avLst/>
                    </a:prstGeom>
                    <a:noFill/>
                    <a:ln>
                      <a:noFill/>
                    </a:ln>
                  </pic:spPr>
                </pic:pic>
              </a:graphicData>
            </a:graphic>
          </wp:inline>
        </w:drawing>
      </w:r>
    </w:p>
    <w:p w14:paraId="41D81B6D" w14:textId="2FDF2734" w:rsidR="008E6E70" w:rsidRDefault="008E6E70" w:rsidP="00902672">
      <w:pPr>
        <w:rPr>
          <w:rFonts w:ascii="Arial" w:hAnsi="Arial" w:cs="Arial"/>
          <w:sz w:val="24"/>
          <w:szCs w:val="24"/>
        </w:rPr>
      </w:pPr>
      <w:r>
        <w:rPr>
          <w:noProof/>
        </w:rPr>
        <w:lastRenderedPageBreak/>
        <w:drawing>
          <wp:inline distT="0" distB="0" distL="0" distR="0" wp14:anchorId="224CEC4E" wp14:editId="54892C77">
            <wp:extent cx="5943600" cy="7914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7914640"/>
                    </a:xfrm>
                    <a:prstGeom prst="rect">
                      <a:avLst/>
                    </a:prstGeom>
                    <a:noFill/>
                    <a:ln>
                      <a:noFill/>
                    </a:ln>
                  </pic:spPr>
                </pic:pic>
              </a:graphicData>
            </a:graphic>
          </wp:inline>
        </w:drawing>
      </w:r>
      <w:bookmarkStart w:id="0" w:name="_GoBack"/>
      <w:bookmarkEnd w:id="0"/>
    </w:p>
    <w:p w14:paraId="0AB701DE" w14:textId="77777777" w:rsidR="00610E94" w:rsidRPr="00610E94" w:rsidRDefault="00610E94" w:rsidP="00902672">
      <w:pPr>
        <w:rPr>
          <w:rFonts w:ascii="Arial" w:hAnsi="Arial" w:cs="Arial"/>
          <w:sz w:val="24"/>
          <w:szCs w:val="24"/>
        </w:rPr>
      </w:pPr>
    </w:p>
    <w:sectPr w:rsidR="00610E94" w:rsidRPr="00610E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672"/>
    <w:rsid w:val="000E7A1F"/>
    <w:rsid w:val="00187AF4"/>
    <w:rsid w:val="003333F5"/>
    <w:rsid w:val="00600A6C"/>
    <w:rsid w:val="00610E94"/>
    <w:rsid w:val="008E6E70"/>
    <w:rsid w:val="00902672"/>
    <w:rsid w:val="00977824"/>
    <w:rsid w:val="00C73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69F20"/>
  <w15:chartTrackingRefBased/>
  <w15:docId w15:val="{CDA34238-F591-484D-AEB4-6D78FB630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02672"/>
    <w:pPr>
      <w:autoSpaceDE w:val="0"/>
      <w:autoSpaceDN w:val="0"/>
      <w:adjustRightInd w:val="0"/>
      <w:spacing w:after="0" w:line="240" w:lineRule="auto"/>
    </w:pPr>
    <w:rPr>
      <w:rFonts w:ascii="Calibri" w:hAnsi="Calibri" w:cs="Calibri"/>
      <w:color w:val="000000"/>
      <w:sz w:val="24"/>
      <w:szCs w:val="24"/>
    </w:rPr>
  </w:style>
  <w:style w:type="character" w:customStyle="1" w:styleId="mi">
    <w:name w:val="mi"/>
    <w:basedOn w:val="DefaultParagraphFont"/>
    <w:rsid w:val="00902672"/>
  </w:style>
  <w:style w:type="character" w:customStyle="1" w:styleId="mo">
    <w:name w:val="mo"/>
    <w:basedOn w:val="DefaultParagraphFont"/>
    <w:rsid w:val="00902672"/>
  </w:style>
  <w:style w:type="character" w:styleId="PlaceholderText">
    <w:name w:val="Placeholder Text"/>
    <w:basedOn w:val="DefaultParagraphFont"/>
    <w:uiPriority w:val="99"/>
    <w:semiHidden/>
    <w:rsid w:val="00902672"/>
    <w:rPr>
      <w:color w:val="808080"/>
    </w:rPr>
  </w:style>
  <w:style w:type="table" w:styleId="TableGrid">
    <w:name w:val="Table Grid"/>
    <w:basedOn w:val="TableNormal"/>
    <w:uiPriority w:val="39"/>
    <w:rsid w:val="00610E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82225">
      <w:bodyDiv w:val="1"/>
      <w:marLeft w:val="0"/>
      <w:marRight w:val="0"/>
      <w:marTop w:val="0"/>
      <w:marBottom w:val="0"/>
      <w:divBdr>
        <w:top w:val="none" w:sz="0" w:space="0" w:color="auto"/>
        <w:left w:val="none" w:sz="0" w:space="0" w:color="auto"/>
        <w:bottom w:val="none" w:sz="0" w:space="0" w:color="auto"/>
        <w:right w:val="none" w:sz="0" w:space="0" w:color="auto"/>
      </w:divBdr>
    </w:div>
    <w:div w:id="223296875">
      <w:bodyDiv w:val="1"/>
      <w:marLeft w:val="0"/>
      <w:marRight w:val="0"/>
      <w:marTop w:val="0"/>
      <w:marBottom w:val="0"/>
      <w:divBdr>
        <w:top w:val="none" w:sz="0" w:space="0" w:color="auto"/>
        <w:left w:val="none" w:sz="0" w:space="0" w:color="auto"/>
        <w:bottom w:val="none" w:sz="0" w:space="0" w:color="auto"/>
        <w:right w:val="none" w:sz="0" w:space="0" w:color="auto"/>
      </w:divBdr>
    </w:div>
    <w:div w:id="286085360">
      <w:bodyDiv w:val="1"/>
      <w:marLeft w:val="0"/>
      <w:marRight w:val="0"/>
      <w:marTop w:val="0"/>
      <w:marBottom w:val="0"/>
      <w:divBdr>
        <w:top w:val="none" w:sz="0" w:space="0" w:color="auto"/>
        <w:left w:val="none" w:sz="0" w:space="0" w:color="auto"/>
        <w:bottom w:val="none" w:sz="0" w:space="0" w:color="auto"/>
        <w:right w:val="none" w:sz="0" w:space="0" w:color="auto"/>
      </w:divBdr>
    </w:div>
    <w:div w:id="387413957">
      <w:bodyDiv w:val="1"/>
      <w:marLeft w:val="0"/>
      <w:marRight w:val="0"/>
      <w:marTop w:val="0"/>
      <w:marBottom w:val="0"/>
      <w:divBdr>
        <w:top w:val="none" w:sz="0" w:space="0" w:color="auto"/>
        <w:left w:val="none" w:sz="0" w:space="0" w:color="auto"/>
        <w:bottom w:val="none" w:sz="0" w:space="0" w:color="auto"/>
        <w:right w:val="none" w:sz="0" w:space="0" w:color="auto"/>
      </w:divBdr>
    </w:div>
    <w:div w:id="691958893">
      <w:bodyDiv w:val="1"/>
      <w:marLeft w:val="0"/>
      <w:marRight w:val="0"/>
      <w:marTop w:val="0"/>
      <w:marBottom w:val="0"/>
      <w:divBdr>
        <w:top w:val="none" w:sz="0" w:space="0" w:color="auto"/>
        <w:left w:val="none" w:sz="0" w:space="0" w:color="auto"/>
        <w:bottom w:val="none" w:sz="0" w:space="0" w:color="auto"/>
        <w:right w:val="none" w:sz="0" w:space="0" w:color="auto"/>
      </w:divBdr>
    </w:div>
    <w:div w:id="727218910">
      <w:bodyDiv w:val="1"/>
      <w:marLeft w:val="0"/>
      <w:marRight w:val="0"/>
      <w:marTop w:val="0"/>
      <w:marBottom w:val="0"/>
      <w:divBdr>
        <w:top w:val="none" w:sz="0" w:space="0" w:color="auto"/>
        <w:left w:val="none" w:sz="0" w:space="0" w:color="auto"/>
        <w:bottom w:val="none" w:sz="0" w:space="0" w:color="auto"/>
        <w:right w:val="none" w:sz="0" w:space="0" w:color="auto"/>
      </w:divBdr>
    </w:div>
    <w:div w:id="822309000">
      <w:bodyDiv w:val="1"/>
      <w:marLeft w:val="0"/>
      <w:marRight w:val="0"/>
      <w:marTop w:val="0"/>
      <w:marBottom w:val="0"/>
      <w:divBdr>
        <w:top w:val="none" w:sz="0" w:space="0" w:color="auto"/>
        <w:left w:val="none" w:sz="0" w:space="0" w:color="auto"/>
        <w:bottom w:val="none" w:sz="0" w:space="0" w:color="auto"/>
        <w:right w:val="none" w:sz="0" w:space="0" w:color="auto"/>
      </w:divBdr>
    </w:div>
    <w:div w:id="91458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chart" Target="charts/chart2.xml"/><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chart" Target="charts/chart1.xml"/><Relationship Id="rId11" Type="http://schemas.openxmlformats.org/officeDocument/2006/relationships/image" Target="media/image6.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image" Target="media/image9.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J(W) Over a 100 Iterations</a:t>
            </a:r>
            <a:r>
              <a:rPr lang="en-US" baseline="0"/>
              <a:t> of Gradient Descent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0.01</c:v>
                </c:pt>
              </c:strCache>
            </c:strRef>
          </c:tx>
          <c:spPr>
            <a:ln w="28575" cap="rnd">
              <a:solidFill>
                <a:schemeClr val="accent1"/>
              </a:solidFill>
              <a:round/>
            </a:ln>
            <a:effectLst/>
          </c:spPr>
          <c:marker>
            <c:symbol val="none"/>
          </c:marker>
          <c:cat>
            <c:numRef>
              <c:f>Sheet1!$A$2:$A$11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Sheet1!$B$2:$B$11</c:f>
              <c:numCache>
                <c:formatCode>General</c:formatCode>
                <c:ptCount val="10"/>
                <c:pt idx="0">
                  <c:v>1.7051026237217899</c:v>
                </c:pt>
                <c:pt idx="1">
                  <c:v>1.4558094556680401</c:v>
                </c:pt>
                <c:pt idx="2">
                  <c:v>1.2680007816875301</c:v>
                </c:pt>
                <c:pt idx="3">
                  <c:v>1.1256095708826399</c:v>
                </c:pt>
                <c:pt idx="4">
                  <c:v>1.0168513517975599</c:v>
                </c:pt>
                <c:pt idx="5">
                  <c:v>0.93307529913864395</c:v>
                </c:pt>
                <c:pt idx="6">
                  <c:v>0.86792420229431899</c:v>
                </c:pt>
                <c:pt idx="7">
                  <c:v>0.816720214530128</c:v>
                </c:pt>
                <c:pt idx="8">
                  <c:v>0.776015644820923</c:v>
                </c:pt>
                <c:pt idx="9">
                  <c:v>0.74326439870757199</c:v>
                </c:pt>
              </c:numCache>
            </c:numRef>
          </c:val>
          <c:smooth val="0"/>
          <c:extLst>
            <c:ext xmlns:c16="http://schemas.microsoft.com/office/drawing/2014/chart" uri="{C3380CC4-5D6E-409C-BE32-E72D297353CC}">
              <c16:uniqueId val="{00000000-FA7D-4595-A63A-D094A0F451EE}"/>
            </c:ext>
          </c:extLst>
        </c:ser>
        <c:ser>
          <c:idx val="1"/>
          <c:order val="1"/>
          <c:tx>
            <c:strRef>
              <c:f>Sheet1!$C$1</c:f>
              <c:strCache>
                <c:ptCount val="1"/>
                <c:pt idx="0">
                  <c:v>0.1</c:v>
                </c:pt>
              </c:strCache>
            </c:strRef>
          </c:tx>
          <c:spPr>
            <a:ln w="28575" cap="rnd">
              <a:solidFill>
                <a:schemeClr val="accent2"/>
              </a:solidFill>
              <a:round/>
            </a:ln>
            <a:effectLst/>
          </c:spPr>
          <c:marker>
            <c:symbol val="none"/>
          </c:marker>
          <c:cat>
            <c:numRef>
              <c:f>Sheet1!$A$2:$A$11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Sheet1!$C$2:$C$11</c:f>
              <c:numCache>
                <c:formatCode>General</c:formatCode>
                <c:ptCount val="10"/>
                <c:pt idx="0">
                  <c:v>0.75305960377397796</c:v>
                </c:pt>
                <c:pt idx="1">
                  <c:v>0.59899065678923102</c:v>
                </c:pt>
                <c:pt idx="2">
                  <c:v>0.55878983729509901</c:v>
                </c:pt>
                <c:pt idx="3">
                  <c:v>0.54381811001734404</c:v>
                </c:pt>
                <c:pt idx="4">
                  <c:v>0.53794737903990297</c:v>
                </c:pt>
                <c:pt idx="5">
                  <c:v>0.53562826047007195</c:v>
                </c:pt>
                <c:pt idx="6">
                  <c:v>0.53471083307828304</c:v>
                </c:pt>
                <c:pt idx="7">
                  <c:v>0.53434777580014903</c:v>
                </c:pt>
                <c:pt idx="8">
                  <c:v>0.53420408704350197</c:v>
                </c:pt>
                <c:pt idx="9">
                  <c:v>0.53414721698331702</c:v>
                </c:pt>
              </c:numCache>
            </c:numRef>
          </c:val>
          <c:smooth val="0"/>
          <c:extLst>
            <c:ext xmlns:c16="http://schemas.microsoft.com/office/drawing/2014/chart" uri="{C3380CC4-5D6E-409C-BE32-E72D297353CC}">
              <c16:uniqueId val="{00000001-FA7D-4595-A63A-D094A0F451EE}"/>
            </c:ext>
          </c:extLst>
        </c:ser>
        <c:ser>
          <c:idx val="2"/>
          <c:order val="2"/>
          <c:tx>
            <c:strRef>
              <c:f>Sheet1!$D$1</c:f>
              <c:strCache>
                <c:ptCount val="1"/>
                <c:pt idx="0">
                  <c:v>0.2</c:v>
                </c:pt>
              </c:strCache>
            </c:strRef>
          </c:tx>
          <c:spPr>
            <a:ln w="28575" cap="rnd">
              <a:solidFill>
                <a:schemeClr val="accent3"/>
              </a:solidFill>
              <a:round/>
            </a:ln>
            <a:effectLst/>
          </c:spPr>
          <c:marker>
            <c:symbol val="none"/>
          </c:marker>
          <c:cat>
            <c:numRef>
              <c:f>Sheet1!$A$2:$A$11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Sheet1!$D$2:$D$11</c:f>
              <c:numCache>
                <c:formatCode>General</c:formatCode>
                <c:ptCount val="10"/>
                <c:pt idx="0">
                  <c:v>0.59485213726578101</c:v>
                </c:pt>
                <c:pt idx="1">
                  <c:v>0.54214153552101396</c:v>
                </c:pt>
                <c:pt idx="2">
                  <c:v>0.53523784785668205</c:v>
                </c:pt>
                <c:pt idx="3">
                  <c:v>0.53426876193217898</c:v>
                </c:pt>
                <c:pt idx="4">
                  <c:v>0.53413232589834503</c:v>
                </c:pt>
                <c:pt idx="5">
                  <c:v>0.53411311300573705</c:v>
                </c:pt>
                <c:pt idx="6">
                  <c:v>0.53411040740132298</c:v>
                </c:pt>
                <c:pt idx="7">
                  <c:v>0.53411002639122496</c:v>
                </c:pt>
                <c:pt idx="8">
                  <c:v>0.53410997273640703</c:v>
                </c:pt>
                <c:pt idx="9">
                  <c:v>0.53410996518059795</c:v>
                </c:pt>
              </c:numCache>
            </c:numRef>
          </c:val>
          <c:smooth val="0"/>
          <c:extLst>
            <c:ext xmlns:c16="http://schemas.microsoft.com/office/drawing/2014/chart" uri="{C3380CC4-5D6E-409C-BE32-E72D297353CC}">
              <c16:uniqueId val="{00000002-FA7D-4595-A63A-D094A0F451EE}"/>
            </c:ext>
          </c:extLst>
        </c:ser>
        <c:dLbls>
          <c:showLegendKey val="0"/>
          <c:showVal val="0"/>
          <c:showCatName val="0"/>
          <c:showSerName val="0"/>
          <c:showPercent val="0"/>
          <c:showBubbleSize val="0"/>
        </c:dLbls>
        <c:smooth val="0"/>
        <c:axId val="530440512"/>
        <c:axId val="530437888"/>
      </c:lineChart>
      <c:catAx>
        <c:axId val="530440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437888"/>
        <c:crosses val="autoZero"/>
        <c:auto val="1"/>
        <c:lblAlgn val="ctr"/>
        <c:lblOffset val="100"/>
        <c:noMultiLvlLbl val="0"/>
      </c:catAx>
      <c:valAx>
        <c:axId val="530437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440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J(W)</a:t>
            </a:r>
            <a:r>
              <a:rPr lang="en-US" baseline="0"/>
              <a:t> Over a 100 Iterations of Gradient Descent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0.01</c:v>
                </c:pt>
              </c:strCache>
            </c:strRef>
          </c:tx>
          <c:spPr>
            <a:ln w="28575" cap="rnd">
              <a:solidFill>
                <a:schemeClr val="accent1"/>
              </a:solidFill>
              <a:round/>
            </a:ln>
            <a:effectLst/>
          </c:spPr>
          <c:marker>
            <c:symbol val="none"/>
          </c:marker>
          <c:cat>
            <c:numRef>
              <c:f>Sheet1!$A$2:$A$12</c:f>
              <c:numCache>
                <c:formatCode>General</c:formatCode>
                <c:ptCount val="11"/>
                <c:pt idx="0">
                  <c:v>10</c:v>
                </c:pt>
                <c:pt idx="1">
                  <c:v>20</c:v>
                </c:pt>
                <c:pt idx="2">
                  <c:v>30</c:v>
                </c:pt>
                <c:pt idx="3">
                  <c:v>40</c:v>
                </c:pt>
                <c:pt idx="4">
                  <c:v>50</c:v>
                </c:pt>
                <c:pt idx="5">
                  <c:v>60</c:v>
                </c:pt>
                <c:pt idx="6">
                  <c:v>70</c:v>
                </c:pt>
                <c:pt idx="7">
                  <c:v>80</c:v>
                </c:pt>
                <c:pt idx="8">
                  <c:v>90</c:v>
                </c:pt>
                <c:pt idx="9">
                  <c:v>100</c:v>
                </c:pt>
              </c:numCache>
            </c:numRef>
          </c:cat>
          <c:val>
            <c:numRef>
              <c:f>Sheet1!$B$2:$B$12</c:f>
              <c:numCache>
                <c:formatCode>General</c:formatCode>
                <c:ptCount val="11"/>
                <c:pt idx="0">
                  <c:v>1.7051026237217899</c:v>
                </c:pt>
                <c:pt idx="1">
                  <c:v>1.4558094556680401</c:v>
                </c:pt>
                <c:pt idx="2">
                  <c:v>1.2680007816875301</c:v>
                </c:pt>
                <c:pt idx="3">
                  <c:v>1.1256095708826399</c:v>
                </c:pt>
                <c:pt idx="4">
                  <c:v>1.0168513517975599</c:v>
                </c:pt>
                <c:pt idx="5">
                  <c:v>0.93307529913864395</c:v>
                </c:pt>
                <c:pt idx="6">
                  <c:v>0.86792420229431899</c:v>
                </c:pt>
                <c:pt idx="7">
                  <c:v>0.816720214530128</c:v>
                </c:pt>
                <c:pt idx="8">
                  <c:v>0.776015644820923</c:v>
                </c:pt>
                <c:pt idx="9">
                  <c:v>0.74326439870757199</c:v>
                </c:pt>
              </c:numCache>
            </c:numRef>
          </c:val>
          <c:smooth val="0"/>
          <c:extLst>
            <c:ext xmlns:c16="http://schemas.microsoft.com/office/drawing/2014/chart" uri="{C3380CC4-5D6E-409C-BE32-E72D297353CC}">
              <c16:uniqueId val="{00000000-55B9-4BB0-9534-6B2846F15E28}"/>
            </c:ext>
          </c:extLst>
        </c:ser>
        <c:ser>
          <c:idx val="1"/>
          <c:order val="1"/>
          <c:tx>
            <c:strRef>
              <c:f>Sheet1!$C$1</c:f>
              <c:strCache>
                <c:ptCount val="1"/>
                <c:pt idx="0">
                  <c:v>0.1</c:v>
                </c:pt>
              </c:strCache>
            </c:strRef>
          </c:tx>
          <c:spPr>
            <a:ln w="28575" cap="rnd">
              <a:solidFill>
                <a:schemeClr val="accent2"/>
              </a:solidFill>
              <a:round/>
            </a:ln>
            <a:effectLst/>
          </c:spPr>
          <c:marker>
            <c:symbol val="none"/>
          </c:marker>
          <c:cat>
            <c:numRef>
              <c:f>Sheet1!$A$2:$A$12</c:f>
              <c:numCache>
                <c:formatCode>General</c:formatCode>
                <c:ptCount val="11"/>
                <c:pt idx="0">
                  <c:v>10</c:v>
                </c:pt>
                <c:pt idx="1">
                  <c:v>20</c:v>
                </c:pt>
                <c:pt idx="2">
                  <c:v>30</c:v>
                </c:pt>
                <c:pt idx="3">
                  <c:v>40</c:v>
                </c:pt>
                <c:pt idx="4">
                  <c:v>50</c:v>
                </c:pt>
                <c:pt idx="5">
                  <c:v>60</c:v>
                </c:pt>
                <c:pt idx="6">
                  <c:v>70</c:v>
                </c:pt>
                <c:pt idx="7">
                  <c:v>80</c:v>
                </c:pt>
                <c:pt idx="8">
                  <c:v>90</c:v>
                </c:pt>
                <c:pt idx="9">
                  <c:v>100</c:v>
                </c:pt>
              </c:numCache>
            </c:numRef>
          </c:cat>
          <c:val>
            <c:numRef>
              <c:f>Sheet1!$C$2:$C$12</c:f>
              <c:numCache>
                <c:formatCode>General</c:formatCode>
                <c:ptCount val="11"/>
                <c:pt idx="0">
                  <c:v>0.75305960377397796</c:v>
                </c:pt>
                <c:pt idx="1">
                  <c:v>0.59899065678923102</c:v>
                </c:pt>
                <c:pt idx="2">
                  <c:v>0.55878983729509901</c:v>
                </c:pt>
                <c:pt idx="3">
                  <c:v>0.54381811001734404</c:v>
                </c:pt>
                <c:pt idx="4">
                  <c:v>0.53794737903990297</c:v>
                </c:pt>
                <c:pt idx="5">
                  <c:v>0.53562826047007195</c:v>
                </c:pt>
                <c:pt idx="6">
                  <c:v>0.53471083307828304</c:v>
                </c:pt>
                <c:pt idx="7">
                  <c:v>0.53434777580014903</c:v>
                </c:pt>
                <c:pt idx="8">
                  <c:v>0.53420408704350197</c:v>
                </c:pt>
                <c:pt idx="9">
                  <c:v>0.53414721698331702</c:v>
                </c:pt>
              </c:numCache>
            </c:numRef>
          </c:val>
          <c:smooth val="0"/>
          <c:extLst>
            <c:ext xmlns:c16="http://schemas.microsoft.com/office/drawing/2014/chart" uri="{C3380CC4-5D6E-409C-BE32-E72D297353CC}">
              <c16:uniqueId val="{00000001-55B9-4BB0-9534-6B2846F15E28}"/>
            </c:ext>
          </c:extLst>
        </c:ser>
        <c:ser>
          <c:idx val="2"/>
          <c:order val="2"/>
          <c:tx>
            <c:strRef>
              <c:f>Sheet1!$D$1</c:f>
              <c:strCache>
                <c:ptCount val="1"/>
                <c:pt idx="0">
                  <c:v>0.2</c:v>
                </c:pt>
              </c:strCache>
            </c:strRef>
          </c:tx>
          <c:spPr>
            <a:ln w="28575" cap="rnd">
              <a:solidFill>
                <a:schemeClr val="accent3"/>
              </a:solidFill>
              <a:round/>
            </a:ln>
            <a:effectLst/>
          </c:spPr>
          <c:marker>
            <c:symbol val="none"/>
          </c:marker>
          <c:cat>
            <c:numRef>
              <c:f>Sheet1!$A$2:$A$12</c:f>
              <c:numCache>
                <c:formatCode>General</c:formatCode>
                <c:ptCount val="11"/>
                <c:pt idx="0">
                  <c:v>10</c:v>
                </c:pt>
                <c:pt idx="1">
                  <c:v>20</c:v>
                </c:pt>
                <c:pt idx="2">
                  <c:v>30</c:v>
                </c:pt>
                <c:pt idx="3">
                  <c:v>40</c:v>
                </c:pt>
                <c:pt idx="4">
                  <c:v>50</c:v>
                </c:pt>
                <c:pt idx="5">
                  <c:v>60</c:v>
                </c:pt>
                <c:pt idx="6">
                  <c:v>70</c:v>
                </c:pt>
                <c:pt idx="7">
                  <c:v>80</c:v>
                </c:pt>
                <c:pt idx="8">
                  <c:v>90</c:v>
                </c:pt>
                <c:pt idx="9">
                  <c:v>100</c:v>
                </c:pt>
              </c:numCache>
            </c:numRef>
          </c:cat>
          <c:val>
            <c:numRef>
              <c:f>Sheet1!$D$2:$D$12</c:f>
              <c:numCache>
                <c:formatCode>General</c:formatCode>
                <c:ptCount val="11"/>
                <c:pt idx="0">
                  <c:v>0.59485213726578101</c:v>
                </c:pt>
                <c:pt idx="1">
                  <c:v>0.54214153552101396</c:v>
                </c:pt>
                <c:pt idx="2">
                  <c:v>0.53523784785668205</c:v>
                </c:pt>
                <c:pt idx="3">
                  <c:v>0.53426876193217898</c:v>
                </c:pt>
                <c:pt idx="4">
                  <c:v>0.53413232589834503</c:v>
                </c:pt>
                <c:pt idx="5">
                  <c:v>0.53411311300573705</c:v>
                </c:pt>
                <c:pt idx="6">
                  <c:v>0.53411040740132298</c:v>
                </c:pt>
                <c:pt idx="7">
                  <c:v>0.53411002639122496</c:v>
                </c:pt>
                <c:pt idx="8">
                  <c:v>0.53410997273640703</c:v>
                </c:pt>
                <c:pt idx="9">
                  <c:v>0.53410996518059795</c:v>
                </c:pt>
              </c:numCache>
            </c:numRef>
          </c:val>
          <c:smooth val="0"/>
          <c:extLst>
            <c:ext xmlns:c16="http://schemas.microsoft.com/office/drawing/2014/chart" uri="{C3380CC4-5D6E-409C-BE32-E72D297353CC}">
              <c16:uniqueId val="{00000002-55B9-4BB0-9534-6B2846F15E28}"/>
            </c:ext>
          </c:extLst>
        </c:ser>
        <c:ser>
          <c:idx val="3"/>
          <c:order val="3"/>
          <c:tx>
            <c:strRef>
              <c:f>Sheet1!$E$1</c:f>
              <c:strCache>
                <c:ptCount val="1"/>
                <c:pt idx="0">
                  <c:v>0.03</c:v>
                </c:pt>
              </c:strCache>
            </c:strRef>
          </c:tx>
          <c:spPr>
            <a:ln w="28575" cap="rnd">
              <a:solidFill>
                <a:schemeClr val="accent4"/>
              </a:solidFill>
              <a:round/>
            </a:ln>
            <a:effectLst/>
          </c:spPr>
          <c:marker>
            <c:symbol val="none"/>
          </c:marker>
          <c:cat>
            <c:numRef>
              <c:f>Sheet1!$A$2:$A$12</c:f>
              <c:numCache>
                <c:formatCode>General</c:formatCode>
                <c:ptCount val="11"/>
                <c:pt idx="0">
                  <c:v>10</c:v>
                </c:pt>
                <c:pt idx="1">
                  <c:v>20</c:v>
                </c:pt>
                <c:pt idx="2">
                  <c:v>30</c:v>
                </c:pt>
                <c:pt idx="3">
                  <c:v>40</c:v>
                </c:pt>
                <c:pt idx="4">
                  <c:v>50</c:v>
                </c:pt>
                <c:pt idx="5">
                  <c:v>60</c:v>
                </c:pt>
                <c:pt idx="6">
                  <c:v>70</c:v>
                </c:pt>
                <c:pt idx="7">
                  <c:v>80</c:v>
                </c:pt>
                <c:pt idx="8">
                  <c:v>90</c:v>
                </c:pt>
                <c:pt idx="9">
                  <c:v>100</c:v>
                </c:pt>
              </c:numCache>
            </c:numRef>
          </c:cat>
          <c:val>
            <c:numRef>
              <c:f>Sheet1!$E$2:$E$12</c:f>
              <c:numCache>
                <c:formatCode>General</c:formatCode>
                <c:ptCount val="11"/>
                <c:pt idx="0">
                  <c:v>1.2964488792827</c:v>
                </c:pt>
                <c:pt idx="1">
                  <c:v>0.94294709033709401</c:v>
                </c:pt>
                <c:pt idx="2">
                  <c:v>0.77912466538173397</c:v>
                </c:pt>
                <c:pt idx="3">
                  <c:v>0.695167421233849</c:v>
                </c:pt>
                <c:pt idx="4">
                  <c:v>0.64701616371194803</c:v>
                </c:pt>
                <c:pt idx="5">
                  <c:v>0.61644137135211496</c:v>
                </c:pt>
                <c:pt idx="6">
                  <c:v>0.59549750600345996</c:v>
                </c:pt>
                <c:pt idx="7">
                  <c:v>0.58043514384392403</c:v>
                </c:pt>
                <c:pt idx="8">
                  <c:v>0.569291395551484</c:v>
                </c:pt>
                <c:pt idx="9">
                  <c:v>0.56091745128238002</c:v>
                </c:pt>
              </c:numCache>
            </c:numRef>
          </c:val>
          <c:smooth val="0"/>
          <c:extLst>
            <c:ext xmlns:c16="http://schemas.microsoft.com/office/drawing/2014/chart" uri="{C3380CC4-5D6E-409C-BE32-E72D297353CC}">
              <c16:uniqueId val="{00000003-55B9-4BB0-9534-6B2846F15E28}"/>
            </c:ext>
          </c:extLst>
        </c:ser>
        <c:ser>
          <c:idx val="4"/>
          <c:order val="4"/>
          <c:tx>
            <c:strRef>
              <c:f>Sheet1!$F$1</c:f>
              <c:strCache>
                <c:ptCount val="1"/>
                <c:pt idx="0">
                  <c:v>0.5</c:v>
                </c:pt>
              </c:strCache>
            </c:strRef>
          </c:tx>
          <c:spPr>
            <a:ln w="28575" cap="rnd">
              <a:solidFill>
                <a:schemeClr val="accent5"/>
              </a:solidFill>
              <a:round/>
            </a:ln>
            <a:effectLst/>
          </c:spPr>
          <c:marker>
            <c:symbol val="none"/>
          </c:marker>
          <c:cat>
            <c:numRef>
              <c:f>Sheet1!$A$2:$A$12</c:f>
              <c:numCache>
                <c:formatCode>General</c:formatCode>
                <c:ptCount val="11"/>
                <c:pt idx="0">
                  <c:v>10</c:v>
                </c:pt>
                <c:pt idx="1">
                  <c:v>20</c:v>
                </c:pt>
                <c:pt idx="2">
                  <c:v>30</c:v>
                </c:pt>
                <c:pt idx="3">
                  <c:v>40</c:v>
                </c:pt>
                <c:pt idx="4">
                  <c:v>50</c:v>
                </c:pt>
                <c:pt idx="5">
                  <c:v>60</c:v>
                </c:pt>
                <c:pt idx="6">
                  <c:v>70</c:v>
                </c:pt>
                <c:pt idx="7">
                  <c:v>80</c:v>
                </c:pt>
                <c:pt idx="8">
                  <c:v>90</c:v>
                </c:pt>
                <c:pt idx="9">
                  <c:v>100</c:v>
                </c:pt>
              </c:numCache>
            </c:numRef>
          </c:cat>
          <c:val>
            <c:numRef>
              <c:f>Sheet1!$F$2:$F$12</c:f>
              <c:numCache>
                <c:formatCode>General</c:formatCode>
                <c:ptCount val="11"/>
                <c:pt idx="0">
                  <c:v>0.53520215358601397</c:v>
                </c:pt>
                <c:pt idx="1">
                  <c:v>0.53411268319736205</c:v>
                </c:pt>
                <c:pt idx="2">
                  <c:v>0.53410997071867194</c:v>
                </c:pt>
                <c:pt idx="3">
                  <c:v>0.53410996395905896</c:v>
                </c:pt>
                <c:pt idx="4">
                  <c:v>0.534109963942213</c:v>
                </c:pt>
                <c:pt idx="5">
                  <c:v>0.53410996394217103</c:v>
                </c:pt>
                <c:pt idx="6">
                  <c:v>0.53410996394217103</c:v>
                </c:pt>
                <c:pt idx="7">
                  <c:v>0.53410996394217103</c:v>
                </c:pt>
                <c:pt idx="8">
                  <c:v>0.53410996394217103</c:v>
                </c:pt>
                <c:pt idx="9">
                  <c:v>0.53410996394217103</c:v>
                </c:pt>
              </c:numCache>
            </c:numRef>
          </c:val>
          <c:smooth val="0"/>
          <c:extLst>
            <c:ext xmlns:c16="http://schemas.microsoft.com/office/drawing/2014/chart" uri="{C3380CC4-5D6E-409C-BE32-E72D297353CC}">
              <c16:uniqueId val="{00000004-55B9-4BB0-9534-6B2846F15E28}"/>
            </c:ext>
          </c:extLst>
        </c:ser>
        <c:dLbls>
          <c:showLegendKey val="0"/>
          <c:showVal val="0"/>
          <c:showCatName val="0"/>
          <c:showSerName val="0"/>
          <c:showPercent val="0"/>
          <c:showBubbleSize val="0"/>
        </c:dLbls>
        <c:smooth val="0"/>
        <c:axId val="530455264"/>
        <c:axId val="530451984"/>
      </c:lineChart>
      <c:catAx>
        <c:axId val="530455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451984"/>
        <c:crosses val="autoZero"/>
        <c:auto val="1"/>
        <c:lblAlgn val="ctr"/>
        <c:lblOffset val="100"/>
        <c:noMultiLvlLbl val="0"/>
      </c:catAx>
      <c:valAx>
        <c:axId val="530451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455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1165</TotalTime>
  <Pages>9</Pages>
  <Words>239</Words>
  <Characters>1365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Zameek</dc:creator>
  <cp:keywords/>
  <dc:description/>
  <cp:lastModifiedBy>Abdullah Zameek</cp:lastModifiedBy>
  <cp:revision>1</cp:revision>
  <cp:lastPrinted>2019-03-03T16:27:00Z</cp:lastPrinted>
  <dcterms:created xsi:type="dcterms:W3CDTF">2019-03-03T14:35:00Z</dcterms:created>
  <dcterms:modified xsi:type="dcterms:W3CDTF">2019-03-04T10:00:00Z</dcterms:modified>
</cp:coreProperties>
</file>