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2425"/>
        <w:gridCol w:w="2160"/>
        <w:gridCol w:w="2520"/>
        <w:gridCol w:w="2245"/>
      </w:tblGrid>
      <w:tr w:rsidR="005B4268" w14:paraId="0A10111D" w14:textId="77777777" w:rsidTr="005B4268">
        <w:tc>
          <w:tcPr>
            <w:tcW w:w="9350" w:type="dxa"/>
            <w:gridSpan w:val="4"/>
          </w:tcPr>
          <w:p w14:paraId="7E93E047" w14:textId="375A8510" w:rsidR="005B4268" w:rsidRPr="005B4268" w:rsidRDefault="00B454A7">
            <w:pPr>
              <w:rPr>
                <w:b/>
                <w:bCs/>
              </w:rPr>
            </w:pPr>
            <w:r>
              <w:rPr>
                <w:b/>
                <w:bCs/>
              </w:rPr>
              <w:t xml:space="preserve">Identifier </w:t>
            </w:r>
            <w:r w:rsidR="005B4268">
              <w:rPr>
                <w:b/>
                <w:bCs/>
              </w:rPr>
              <w:t>Naming Convention</w:t>
            </w:r>
          </w:p>
        </w:tc>
      </w:tr>
      <w:tr w:rsidR="005B4268" w14:paraId="67C415B2" w14:textId="77777777" w:rsidTr="005B4268">
        <w:tc>
          <w:tcPr>
            <w:tcW w:w="9350" w:type="dxa"/>
            <w:gridSpan w:val="4"/>
          </w:tcPr>
          <w:p w14:paraId="59AAA45D" w14:textId="77777777" w:rsidR="005B4268" w:rsidRDefault="005B4268">
            <w:r>
              <w:t>Explanation:</w:t>
            </w:r>
          </w:p>
          <w:p w14:paraId="256D28D4" w14:textId="49150097" w:rsidR="00B454A7" w:rsidRDefault="00B454A7">
            <w:r>
              <w:t xml:space="preserve">Developers need to follow a consistent naming standard throughout a project.  </w:t>
            </w:r>
          </w:p>
        </w:tc>
      </w:tr>
      <w:tr w:rsidR="00D87017" w14:paraId="67B228C2" w14:textId="77777777" w:rsidTr="00402DD8">
        <w:tc>
          <w:tcPr>
            <w:tcW w:w="2425" w:type="dxa"/>
          </w:tcPr>
          <w:p w14:paraId="6B425853" w14:textId="77777777" w:rsidR="00D87017" w:rsidRPr="001942A3" w:rsidRDefault="00D87017" w:rsidP="00402DD8">
            <w:pPr>
              <w:rPr>
                <w:b/>
                <w:bCs/>
              </w:rPr>
            </w:pPr>
            <w:r>
              <w:rPr>
                <w:b/>
                <w:bCs/>
              </w:rPr>
              <w:t>Platform Applicable</w:t>
            </w:r>
          </w:p>
        </w:tc>
        <w:tc>
          <w:tcPr>
            <w:tcW w:w="2160" w:type="dxa"/>
          </w:tcPr>
          <w:p w14:paraId="6B4368F4" w14:textId="2F48A42A" w:rsidR="00D87017" w:rsidRDefault="00B454A7" w:rsidP="00402DD8">
            <w:pPr>
              <w:tabs>
                <w:tab w:val="left" w:pos="1350"/>
              </w:tabs>
            </w:pPr>
            <w:r>
              <w:t xml:space="preserve">.Net Core, </w:t>
            </w:r>
            <w:r w:rsidR="00D87017">
              <w:t>C#</w:t>
            </w:r>
          </w:p>
        </w:tc>
        <w:tc>
          <w:tcPr>
            <w:tcW w:w="2520" w:type="dxa"/>
          </w:tcPr>
          <w:p w14:paraId="141E3BC6" w14:textId="77777777" w:rsidR="00D87017" w:rsidRPr="00D7128E" w:rsidRDefault="00D87017" w:rsidP="00402DD8">
            <w:pPr>
              <w:rPr>
                <w:b/>
                <w:bCs/>
              </w:rPr>
            </w:pPr>
            <w:r>
              <w:rPr>
                <w:b/>
                <w:bCs/>
              </w:rPr>
              <w:t>Version Applicable</w:t>
            </w:r>
          </w:p>
        </w:tc>
        <w:tc>
          <w:tcPr>
            <w:tcW w:w="2245" w:type="dxa"/>
          </w:tcPr>
          <w:p w14:paraId="66E7DA64" w14:textId="77777777" w:rsidR="00D87017" w:rsidRDefault="00D87017" w:rsidP="00402DD8">
            <w:r>
              <w:t>Any</w:t>
            </w:r>
          </w:p>
        </w:tc>
      </w:tr>
      <w:tr w:rsidR="00D87017" w14:paraId="192AD495" w14:textId="77777777" w:rsidTr="00402DD8">
        <w:tc>
          <w:tcPr>
            <w:tcW w:w="2425" w:type="dxa"/>
          </w:tcPr>
          <w:p w14:paraId="38D29309" w14:textId="77777777" w:rsidR="00D87017" w:rsidRPr="001942A3" w:rsidRDefault="00D87017" w:rsidP="00402DD8">
            <w:pPr>
              <w:rPr>
                <w:b/>
                <w:bCs/>
              </w:rPr>
            </w:pPr>
            <w:r>
              <w:rPr>
                <w:b/>
                <w:bCs/>
              </w:rPr>
              <w:t>Classification</w:t>
            </w:r>
          </w:p>
        </w:tc>
        <w:tc>
          <w:tcPr>
            <w:tcW w:w="2160" w:type="dxa"/>
          </w:tcPr>
          <w:p w14:paraId="015FA414" w14:textId="239DB6AF" w:rsidR="00D87017" w:rsidRDefault="00DE70B7" w:rsidP="00402DD8">
            <w:r>
              <w:t>Best Practice</w:t>
            </w:r>
          </w:p>
        </w:tc>
        <w:tc>
          <w:tcPr>
            <w:tcW w:w="2520" w:type="dxa"/>
          </w:tcPr>
          <w:p w14:paraId="4D2644A5" w14:textId="77777777" w:rsidR="00D87017" w:rsidRPr="001942A3" w:rsidRDefault="00D87017" w:rsidP="00402DD8">
            <w:pPr>
              <w:rPr>
                <w:b/>
                <w:bCs/>
              </w:rPr>
            </w:pPr>
            <w:r>
              <w:rPr>
                <w:b/>
                <w:bCs/>
              </w:rPr>
              <w:t>Impact</w:t>
            </w:r>
          </w:p>
        </w:tc>
        <w:tc>
          <w:tcPr>
            <w:tcW w:w="2245" w:type="dxa"/>
          </w:tcPr>
          <w:p w14:paraId="50243C51" w14:textId="77777777" w:rsidR="00D87017" w:rsidRDefault="00D87017" w:rsidP="00402DD8">
            <w:r>
              <w:t>High</w:t>
            </w:r>
          </w:p>
        </w:tc>
      </w:tr>
      <w:tr w:rsidR="00D87017" w14:paraId="464F988C" w14:textId="77777777" w:rsidTr="00402DD8">
        <w:tc>
          <w:tcPr>
            <w:tcW w:w="9350" w:type="dxa"/>
            <w:gridSpan w:val="4"/>
          </w:tcPr>
          <w:p w14:paraId="1B2A13D9" w14:textId="77777777" w:rsidR="00D87017" w:rsidRDefault="00D87017" w:rsidP="00402DD8">
            <w:r>
              <w:t>General Guidelines:</w:t>
            </w:r>
          </w:p>
          <w:p w14:paraId="38483CC1" w14:textId="77777777" w:rsidR="00D87017" w:rsidRDefault="00D87017" w:rsidP="00402DD8"/>
        </w:tc>
      </w:tr>
      <w:tr w:rsidR="00D87017" w14:paraId="7E3A6BC5" w14:textId="77777777" w:rsidTr="00402DD8">
        <w:tc>
          <w:tcPr>
            <w:tcW w:w="9350" w:type="dxa"/>
            <w:gridSpan w:val="4"/>
          </w:tcPr>
          <w:p w14:paraId="48173AD6" w14:textId="77777777" w:rsidR="00D87017" w:rsidRDefault="00D87017" w:rsidP="00402DD8">
            <w:r>
              <w:t>Guidelines for C# Variables Naming Convention:</w:t>
            </w:r>
          </w:p>
          <w:p w14:paraId="5E4E55B2" w14:textId="62087C8E" w:rsidR="00D87017" w:rsidRDefault="00D87017" w:rsidP="00402DD8"/>
        </w:tc>
      </w:tr>
      <w:tr w:rsidR="005B4268" w14:paraId="3EEF04DD" w14:textId="77777777" w:rsidTr="005B4268">
        <w:tc>
          <w:tcPr>
            <w:tcW w:w="9350" w:type="dxa"/>
            <w:gridSpan w:val="4"/>
          </w:tcPr>
          <w:p w14:paraId="2C301F1D" w14:textId="77777777" w:rsidR="005B4268" w:rsidRDefault="00D87017">
            <w:r>
              <w:t>Example:</w:t>
            </w:r>
          </w:p>
          <w:p w14:paraId="68812ED8" w14:textId="5DC9F42E" w:rsidR="00D87017" w:rsidRDefault="00D87017"/>
        </w:tc>
      </w:tr>
      <w:tr w:rsidR="005B4268" w14:paraId="26197CFE" w14:textId="77777777" w:rsidTr="005B4268">
        <w:tc>
          <w:tcPr>
            <w:tcW w:w="9350" w:type="dxa"/>
            <w:gridSpan w:val="4"/>
          </w:tcPr>
          <w:p w14:paraId="794CB83C" w14:textId="77777777" w:rsidR="005B4268" w:rsidRDefault="00D87017">
            <w:r>
              <w:t>Reference Url:</w:t>
            </w:r>
          </w:p>
          <w:p w14:paraId="729A5771" w14:textId="0E6EF1AF" w:rsidR="00E56751" w:rsidRDefault="00E56751" w:rsidP="00E56751">
            <w:hyperlink r:id="rId5" w:history="1">
              <w:r w:rsidRPr="00DC0D09">
                <w:rPr>
                  <w:rStyle w:val="Hyperlink"/>
                </w:rPr>
                <w:t>https://learn.microsoft.com/en-us/dotnet/csharp/fundamentals/coding-style/identifier-names</w:t>
              </w:r>
            </w:hyperlink>
          </w:p>
        </w:tc>
      </w:tr>
      <w:tr w:rsidR="005B4268" w14:paraId="47C9A001" w14:textId="77777777" w:rsidTr="005B4268">
        <w:tc>
          <w:tcPr>
            <w:tcW w:w="9350" w:type="dxa"/>
            <w:gridSpan w:val="4"/>
          </w:tcPr>
          <w:p w14:paraId="3ADCE854" w14:textId="77777777" w:rsidR="005B4268" w:rsidRDefault="005B4268"/>
        </w:tc>
      </w:tr>
      <w:tr w:rsidR="005B4268" w14:paraId="73D20CDB" w14:textId="77777777" w:rsidTr="005B4268">
        <w:tc>
          <w:tcPr>
            <w:tcW w:w="9350" w:type="dxa"/>
            <w:gridSpan w:val="4"/>
          </w:tcPr>
          <w:p w14:paraId="1D0C16C4" w14:textId="77777777" w:rsidR="005B4268" w:rsidRDefault="005B4268"/>
        </w:tc>
      </w:tr>
    </w:tbl>
    <w:p w14:paraId="155BCE8C" w14:textId="77777777" w:rsidR="005B4268" w:rsidRDefault="005B4268">
      <w:r>
        <w:br w:type="page"/>
      </w:r>
    </w:p>
    <w:tbl>
      <w:tblPr>
        <w:tblStyle w:val="TableGrid"/>
        <w:tblW w:w="0" w:type="auto"/>
        <w:tblLook w:val="04A0" w:firstRow="1" w:lastRow="0" w:firstColumn="1" w:lastColumn="0" w:noHBand="0" w:noVBand="1"/>
      </w:tblPr>
      <w:tblGrid>
        <w:gridCol w:w="2425"/>
        <w:gridCol w:w="2160"/>
        <w:gridCol w:w="2520"/>
        <w:gridCol w:w="2245"/>
      </w:tblGrid>
      <w:tr w:rsidR="005B4268" w14:paraId="0ABE3DA8" w14:textId="77777777" w:rsidTr="005B4268">
        <w:tc>
          <w:tcPr>
            <w:tcW w:w="9350" w:type="dxa"/>
            <w:gridSpan w:val="4"/>
          </w:tcPr>
          <w:p w14:paraId="3886141C" w14:textId="09CCEAE3" w:rsidR="005B4268" w:rsidRPr="005B4268" w:rsidRDefault="005B4268">
            <w:pPr>
              <w:rPr>
                <w:b/>
                <w:bCs/>
              </w:rPr>
            </w:pPr>
            <w:r>
              <w:rPr>
                <w:b/>
                <w:bCs/>
              </w:rPr>
              <w:lastRenderedPageBreak/>
              <w:t>Code Comments</w:t>
            </w:r>
          </w:p>
        </w:tc>
      </w:tr>
      <w:tr w:rsidR="005B4268" w14:paraId="7E2D3F03" w14:textId="77777777" w:rsidTr="005B4268">
        <w:tc>
          <w:tcPr>
            <w:tcW w:w="9350" w:type="dxa"/>
            <w:gridSpan w:val="4"/>
          </w:tcPr>
          <w:p w14:paraId="03FAD2B6" w14:textId="77777777" w:rsidR="005B4268" w:rsidRDefault="005B4268">
            <w:r>
              <w:t>Explanation:</w:t>
            </w:r>
          </w:p>
          <w:p w14:paraId="3F501472" w14:textId="289CEF98" w:rsidR="005B4268" w:rsidRDefault="00EE4407" w:rsidP="00EE4407">
            <w:r w:rsidRPr="00EE4407">
              <w:t>Code comments are a way for developers to add text to source code that is ignored by the compiler or interpreter. Developers can use code comments to explain high-level code intent, provide documentation or describe a bug fix.</w:t>
            </w:r>
          </w:p>
        </w:tc>
      </w:tr>
      <w:tr w:rsidR="005B4268" w14:paraId="0967E978" w14:textId="77777777" w:rsidTr="005B4268">
        <w:tc>
          <w:tcPr>
            <w:tcW w:w="2425" w:type="dxa"/>
          </w:tcPr>
          <w:p w14:paraId="5A4FBC9A" w14:textId="77777777" w:rsidR="005B4268" w:rsidRPr="001942A3" w:rsidRDefault="005B4268" w:rsidP="00402DD8">
            <w:pPr>
              <w:rPr>
                <w:b/>
                <w:bCs/>
              </w:rPr>
            </w:pPr>
            <w:r>
              <w:rPr>
                <w:b/>
                <w:bCs/>
              </w:rPr>
              <w:t>Platform Applicable</w:t>
            </w:r>
          </w:p>
        </w:tc>
        <w:tc>
          <w:tcPr>
            <w:tcW w:w="2160" w:type="dxa"/>
          </w:tcPr>
          <w:p w14:paraId="40035343" w14:textId="4CB803A1" w:rsidR="005B4268" w:rsidRDefault="005B4268" w:rsidP="00402DD8">
            <w:pPr>
              <w:tabs>
                <w:tab w:val="left" w:pos="1350"/>
              </w:tabs>
            </w:pPr>
            <w:r>
              <w:t>C#, JavaScript, HTML</w:t>
            </w:r>
          </w:p>
        </w:tc>
        <w:tc>
          <w:tcPr>
            <w:tcW w:w="2520" w:type="dxa"/>
          </w:tcPr>
          <w:p w14:paraId="5A9DF9B8" w14:textId="77777777" w:rsidR="005B4268" w:rsidRPr="00D7128E" w:rsidRDefault="005B4268" w:rsidP="00402DD8">
            <w:pPr>
              <w:rPr>
                <w:b/>
                <w:bCs/>
              </w:rPr>
            </w:pPr>
            <w:r>
              <w:rPr>
                <w:b/>
                <w:bCs/>
              </w:rPr>
              <w:t>Version Applicable</w:t>
            </w:r>
          </w:p>
        </w:tc>
        <w:tc>
          <w:tcPr>
            <w:tcW w:w="2245" w:type="dxa"/>
          </w:tcPr>
          <w:p w14:paraId="7981F383" w14:textId="77777777" w:rsidR="005B4268" w:rsidRDefault="005B4268" w:rsidP="00402DD8">
            <w:r>
              <w:t>Any</w:t>
            </w:r>
          </w:p>
        </w:tc>
      </w:tr>
      <w:tr w:rsidR="005B4268" w14:paraId="0EA59AC0" w14:textId="77777777" w:rsidTr="005B4268">
        <w:tc>
          <w:tcPr>
            <w:tcW w:w="2425" w:type="dxa"/>
          </w:tcPr>
          <w:p w14:paraId="72746440" w14:textId="77777777" w:rsidR="005B4268" w:rsidRPr="001942A3" w:rsidRDefault="005B4268" w:rsidP="00402DD8">
            <w:pPr>
              <w:rPr>
                <w:b/>
                <w:bCs/>
              </w:rPr>
            </w:pPr>
            <w:r>
              <w:rPr>
                <w:b/>
                <w:bCs/>
              </w:rPr>
              <w:t>Classification</w:t>
            </w:r>
          </w:p>
        </w:tc>
        <w:tc>
          <w:tcPr>
            <w:tcW w:w="2160" w:type="dxa"/>
          </w:tcPr>
          <w:p w14:paraId="7636EC46" w14:textId="119C32D6" w:rsidR="005B4268" w:rsidRDefault="005B4268" w:rsidP="00402DD8">
            <w:r>
              <w:t>Guideline</w:t>
            </w:r>
          </w:p>
        </w:tc>
        <w:tc>
          <w:tcPr>
            <w:tcW w:w="2520" w:type="dxa"/>
          </w:tcPr>
          <w:p w14:paraId="3413318A" w14:textId="77777777" w:rsidR="005B4268" w:rsidRPr="001942A3" w:rsidRDefault="005B4268" w:rsidP="00402DD8">
            <w:pPr>
              <w:rPr>
                <w:b/>
                <w:bCs/>
              </w:rPr>
            </w:pPr>
            <w:r>
              <w:rPr>
                <w:b/>
                <w:bCs/>
              </w:rPr>
              <w:t>Impact</w:t>
            </w:r>
          </w:p>
        </w:tc>
        <w:tc>
          <w:tcPr>
            <w:tcW w:w="2245" w:type="dxa"/>
          </w:tcPr>
          <w:p w14:paraId="5F605B90" w14:textId="77777777" w:rsidR="005B4268" w:rsidRDefault="005B4268" w:rsidP="00402DD8">
            <w:r>
              <w:t>High</w:t>
            </w:r>
          </w:p>
        </w:tc>
      </w:tr>
      <w:tr w:rsidR="005B4268" w14:paraId="69D6B8D1" w14:textId="77777777" w:rsidTr="005B4268">
        <w:tc>
          <w:tcPr>
            <w:tcW w:w="9350" w:type="dxa"/>
            <w:gridSpan w:val="4"/>
          </w:tcPr>
          <w:p w14:paraId="1F3745C3" w14:textId="77777777" w:rsidR="005B4268" w:rsidRDefault="005B4268">
            <w:r>
              <w:t>General Guidelines:</w:t>
            </w:r>
          </w:p>
          <w:p w14:paraId="28D761FC" w14:textId="2AF207A9" w:rsidR="005B4268" w:rsidRDefault="005B4268"/>
        </w:tc>
      </w:tr>
      <w:tr w:rsidR="000358B5" w14:paraId="6735B8F2" w14:textId="77777777" w:rsidTr="005B4268">
        <w:tc>
          <w:tcPr>
            <w:tcW w:w="9350" w:type="dxa"/>
            <w:gridSpan w:val="4"/>
          </w:tcPr>
          <w:p w14:paraId="0B96583E" w14:textId="77777777" w:rsidR="000358B5" w:rsidRDefault="000358B5">
            <w:r>
              <w:t>Guidelines for writing comments:</w:t>
            </w:r>
          </w:p>
          <w:p w14:paraId="7A52E141" w14:textId="77777777" w:rsidR="000358B5" w:rsidRDefault="000358B5">
            <w:r w:rsidRPr="000358B5">
              <w:t>Comments should not duplicate the code</w:t>
            </w:r>
            <w:r>
              <w:t>.</w:t>
            </w:r>
          </w:p>
          <w:p w14:paraId="17566590" w14:textId="3DFE65EC" w:rsidR="000358B5" w:rsidRDefault="000358B5">
            <w:r w:rsidRPr="000358B5">
              <w:t>Comments should provide explanations for nonobvious code.</w:t>
            </w:r>
          </w:p>
          <w:p w14:paraId="3B6F1E77" w14:textId="2CE687CC" w:rsidR="000358B5" w:rsidRDefault="000358B5">
            <w:r w:rsidRPr="000358B5">
              <w:t>Comments should clarify, not confuse.</w:t>
            </w:r>
          </w:p>
          <w:p w14:paraId="140EC1C9" w14:textId="31ACC7E9" w:rsidR="000358B5" w:rsidRDefault="000358B5">
            <w:r w:rsidRPr="000358B5">
              <w:t>Comments should be brief</w:t>
            </w:r>
            <w:r>
              <w:t>.</w:t>
            </w:r>
          </w:p>
          <w:p w14:paraId="5D7F593D" w14:textId="77777777" w:rsidR="000358B5" w:rsidRDefault="000358B5">
            <w:r w:rsidRPr="000358B5">
              <w:t>Add comments when fixing bugs</w:t>
            </w:r>
            <w:r>
              <w:t>.</w:t>
            </w:r>
          </w:p>
          <w:p w14:paraId="232BED27" w14:textId="6398E354" w:rsidR="000358B5" w:rsidRDefault="000358B5" w:rsidP="000358B5">
            <w:r w:rsidRPr="000358B5">
              <w:t>Use comments to mark incomplete implementations.</w:t>
            </w:r>
          </w:p>
        </w:tc>
      </w:tr>
      <w:tr w:rsidR="005B4268" w14:paraId="7264CC96" w14:textId="77777777" w:rsidTr="005B4268">
        <w:tc>
          <w:tcPr>
            <w:tcW w:w="9350" w:type="dxa"/>
            <w:gridSpan w:val="4"/>
          </w:tcPr>
          <w:p w14:paraId="6D7D1392" w14:textId="675DAD5F" w:rsidR="005B4268" w:rsidRDefault="005B4268">
            <w:r>
              <w:t>Example (C#):</w:t>
            </w:r>
          </w:p>
        </w:tc>
      </w:tr>
      <w:tr w:rsidR="005B4268" w14:paraId="27046929" w14:textId="77777777" w:rsidTr="005B4268">
        <w:tc>
          <w:tcPr>
            <w:tcW w:w="9350" w:type="dxa"/>
            <w:gridSpan w:val="4"/>
          </w:tcPr>
          <w:p w14:paraId="20097CC6" w14:textId="5FBB7DE8" w:rsidR="005B4268" w:rsidRDefault="005B4268">
            <w:r>
              <w:t>Example (JavaScript):</w:t>
            </w:r>
          </w:p>
        </w:tc>
      </w:tr>
      <w:tr w:rsidR="005B4268" w14:paraId="79F040CF" w14:textId="77777777" w:rsidTr="005B4268">
        <w:tc>
          <w:tcPr>
            <w:tcW w:w="9350" w:type="dxa"/>
            <w:gridSpan w:val="4"/>
          </w:tcPr>
          <w:p w14:paraId="6F430A55" w14:textId="171B34FF" w:rsidR="005B4268" w:rsidRDefault="005B4268">
            <w:r>
              <w:t>Example (HTML):</w:t>
            </w:r>
          </w:p>
        </w:tc>
      </w:tr>
      <w:tr w:rsidR="005B4268" w14:paraId="5C50797A" w14:textId="77777777" w:rsidTr="005B4268">
        <w:tc>
          <w:tcPr>
            <w:tcW w:w="9350" w:type="dxa"/>
            <w:gridSpan w:val="4"/>
          </w:tcPr>
          <w:p w14:paraId="10F32EA0" w14:textId="77777777" w:rsidR="005B4268" w:rsidRDefault="005B4268"/>
        </w:tc>
      </w:tr>
    </w:tbl>
    <w:p w14:paraId="18CE2842" w14:textId="0B5CEC32" w:rsidR="000138DF" w:rsidRDefault="000138DF"/>
    <w:p w14:paraId="3084BBFC" w14:textId="77777777" w:rsidR="005B4268" w:rsidRDefault="005B4268">
      <w:r>
        <w:br w:type="page"/>
      </w:r>
    </w:p>
    <w:tbl>
      <w:tblPr>
        <w:tblStyle w:val="TableGrid"/>
        <w:tblW w:w="0" w:type="auto"/>
        <w:tblLook w:val="04A0" w:firstRow="1" w:lastRow="0" w:firstColumn="1" w:lastColumn="0" w:noHBand="0" w:noVBand="1"/>
      </w:tblPr>
      <w:tblGrid>
        <w:gridCol w:w="2425"/>
        <w:gridCol w:w="1890"/>
        <w:gridCol w:w="2426"/>
        <w:gridCol w:w="2609"/>
      </w:tblGrid>
      <w:tr w:rsidR="003B7025" w14:paraId="7DE13E05" w14:textId="77777777" w:rsidTr="003B7025">
        <w:tc>
          <w:tcPr>
            <w:tcW w:w="9350" w:type="dxa"/>
            <w:gridSpan w:val="4"/>
          </w:tcPr>
          <w:p w14:paraId="4DDBA1F6" w14:textId="06C78D4F" w:rsidR="003B7025" w:rsidRPr="003B7025" w:rsidRDefault="003B7025">
            <w:pPr>
              <w:rPr>
                <w:b/>
                <w:bCs/>
              </w:rPr>
            </w:pPr>
            <w:r>
              <w:rPr>
                <w:b/>
                <w:bCs/>
              </w:rPr>
              <w:lastRenderedPageBreak/>
              <w:t>Manage Data Concurrency</w:t>
            </w:r>
          </w:p>
        </w:tc>
      </w:tr>
      <w:tr w:rsidR="003B7025" w14:paraId="59C4DB3D" w14:textId="77777777" w:rsidTr="003B7025">
        <w:tc>
          <w:tcPr>
            <w:tcW w:w="9350" w:type="dxa"/>
            <w:gridSpan w:val="4"/>
          </w:tcPr>
          <w:p w14:paraId="0672BB64" w14:textId="17C82458" w:rsidR="00E715EF" w:rsidRDefault="00E715EF" w:rsidP="00E715EF">
            <w:r>
              <w:t>Explanation:</w:t>
            </w:r>
          </w:p>
          <w:p w14:paraId="451535FC" w14:textId="38D2B4E6" w:rsidR="003B7025" w:rsidRDefault="003B7025" w:rsidP="00E715EF">
            <w:r w:rsidRPr="003B7025">
              <w:t>Data concurrency is the ability to allow multiple users to affect multiple transaction within a database. Simply, data concurrency allows multiple users to access data all at the same time.</w:t>
            </w:r>
            <w:r w:rsidR="008B2A42">
              <w:t xml:space="preserve"> </w:t>
            </w:r>
            <w:r>
              <w:t xml:space="preserve">When more than one user manages the same record at the same time, data is changed by one of the users makes the record retrieved concurrently by another user inconsistent. </w:t>
            </w:r>
          </w:p>
        </w:tc>
      </w:tr>
      <w:tr w:rsidR="00D7128E" w14:paraId="49D253DA" w14:textId="77777777" w:rsidTr="007D796A">
        <w:tc>
          <w:tcPr>
            <w:tcW w:w="2425" w:type="dxa"/>
          </w:tcPr>
          <w:p w14:paraId="310908C0" w14:textId="682909AC" w:rsidR="00D7128E" w:rsidRPr="001942A3" w:rsidRDefault="004B2B59" w:rsidP="007D796A">
            <w:pPr>
              <w:rPr>
                <w:b/>
                <w:bCs/>
              </w:rPr>
            </w:pPr>
            <w:r>
              <w:rPr>
                <w:b/>
                <w:bCs/>
              </w:rPr>
              <w:t>Platform Applicable</w:t>
            </w:r>
          </w:p>
        </w:tc>
        <w:tc>
          <w:tcPr>
            <w:tcW w:w="1890" w:type="dxa"/>
          </w:tcPr>
          <w:p w14:paraId="42A17F92" w14:textId="6F13578B" w:rsidR="00D7128E" w:rsidRDefault="004B2B59" w:rsidP="007D796A">
            <w:pPr>
              <w:tabs>
                <w:tab w:val="left" w:pos="1350"/>
              </w:tabs>
            </w:pPr>
            <w:r>
              <w:t>E</w:t>
            </w:r>
            <w:r w:rsidR="00D87ABA">
              <w:t>ntity Framework</w:t>
            </w:r>
          </w:p>
        </w:tc>
        <w:tc>
          <w:tcPr>
            <w:tcW w:w="2426" w:type="dxa"/>
          </w:tcPr>
          <w:p w14:paraId="48A7EB5D" w14:textId="49FBEAB8" w:rsidR="00D7128E" w:rsidRPr="00D7128E" w:rsidRDefault="00D7128E" w:rsidP="007D796A">
            <w:pPr>
              <w:rPr>
                <w:b/>
                <w:bCs/>
              </w:rPr>
            </w:pPr>
            <w:r>
              <w:rPr>
                <w:b/>
                <w:bCs/>
              </w:rPr>
              <w:t>Version Applicable</w:t>
            </w:r>
          </w:p>
        </w:tc>
        <w:tc>
          <w:tcPr>
            <w:tcW w:w="2609" w:type="dxa"/>
          </w:tcPr>
          <w:p w14:paraId="6CFD3B21" w14:textId="7972E3BB" w:rsidR="00D7128E" w:rsidRDefault="00D7128E" w:rsidP="007D796A">
            <w:r>
              <w:t>Any</w:t>
            </w:r>
          </w:p>
        </w:tc>
      </w:tr>
      <w:tr w:rsidR="00D7128E" w14:paraId="64543D63" w14:textId="77777777" w:rsidTr="007D796A">
        <w:tc>
          <w:tcPr>
            <w:tcW w:w="2425" w:type="dxa"/>
          </w:tcPr>
          <w:p w14:paraId="24E7BD92" w14:textId="6E5678EF" w:rsidR="00D7128E" w:rsidRPr="001942A3" w:rsidRDefault="004B2B59" w:rsidP="007D796A">
            <w:pPr>
              <w:rPr>
                <w:b/>
                <w:bCs/>
              </w:rPr>
            </w:pPr>
            <w:r>
              <w:rPr>
                <w:b/>
                <w:bCs/>
              </w:rPr>
              <w:t>Classification</w:t>
            </w:r>
          </w:p>
        </w:tc>
        <w:tc>
          <w:tcPr>
            <w:tcW w:w="1890" w:type="dxa"/>
          </w:tcPr>
          <w:p w14:paraId="696048AD" w14:textId="4446553C" w:rsidR="00D7128E" w:rsidRDefault="004B2B59" w:rsidP="007D796A">
            <w:r>
              <w:t>Guideline</w:t>
            </w:r>
          </w:p>
        </w:tc>
        <w:tc>
          <w:tcPr>
            <w:tcW w:w="2426" w:type="dxa"/>
          </w:tcPr>
          <w:p w14:paraId="2DD10F5B" w14:textId="77777777" w:rsidR="00D7128E" w:rsidRPr="001942A3" w:rsidRDefault="00D7128E" w:rsidP="007D796A">
            <w:pPr>
              <w:rPr>
                <w:b/>
                <w:bCs/>
              </w:rPr>
            </w:pPr>
            <w:r>
              <w:rPr>
                <w:b/>
                <w:bCs/>
              </w:rPr>
              <w:t>Impact</w:t>
            </w:r>
          </w:p>
        </w:tc>
        <w:tc>
          <w:tcPr>
            <w:tcW w:w="2609" w:type="dxa"/>
          </w:tcPr>
          <w:p w14:paraId="4846EF39" w14:textId="462FA8CA" w:rsidR="00D7128E" w:rsidRDefault="00D7128E" w:rsidP="007D796A">
            <w:r>
              <w:t>High</w:t>
            </w:r>
          </w:p>
        </w:tc>
      </w:tr>
      <w:tr w:rsidR="003B7025" w14:paraId="6CE5E032" w14:textId="77777777" w:rsidTr="003B7025">
        <w:tc>
          <w:tcPr>
            <w:tcW w:w="9350" w:type="dxa"/>
            <w:gridSpan w:val="4"/>
          </w:tcPr>
          <w:p w14:paraId="701B9311" w14:textId="15C67064" w:rsidR="003B7025" w:rsidRDefault="00AD09DB">
            <w:r>
              <w:t>General Guidelines:</w:t>
            </w:r>
            <w:r>
              <w:br/>
            </w:r>
            <w:r w:rsidR="00E715EF">
              <w:t>During the data entry, certain measures need to be taken by the developer to rectify this situation. In EF Core, Optimistic Concurrency can be utilized which assumes conflicts are rare and makes the data modification to fail if the data has been changed since it was retrieved. Concurrency failure can be reported to the application and appropriate decision can be made inside the code.</w:t>
            </w:r>
          </w:p>
        </w:tc>
      </w:tr>
      <w:tr w:rsidR="003B7025" w14:paraId="4F073CF8" w14:textId="77777777" w:rsidTr="003B7025">
        <w:tc>
          <w:tcPr>
            <w:tcW w:w="9350" w:type="dxa"/>
            <w:gridSpan w:val="4"/>
          </w:tcPr>
          <w:p w14:paraId="6E75B12B" w14:textId="1A8D62D2" w:rsidR="00E715EF" w:rsidRDefault="00AD09DB" w:rsidP="00AD09DB">
            <w:r>
              <w:t>Guidelines</w:t>
            </w:r>
            <w:r w:rsidR="00E715EF">
              <w:t xml:space="preserve"> to handle concurrency conflict:</w:t>
            </w:r>
          </w:p>
          <w:p w14:paraId="1619A597" w14:textId="74122F35" w:rsidR="00184A6A" w:rsidRDefault="00184A6A" w:rsidP="00E715EF">
            <w:r>
              <w:t>Model:</w:t>
            </w:r>
          </w:p>
          <w:p w14:paraId="566F5F75" w14:textId="126BD4E6" w:rsidR="00184A6A" w:rsidRDefault="00184A6A" w:rsidP="00184A6A">
            <w:pPr>
              <w:pStyle w:val="ListParagraph"/>
              <w:numPr>
                <w:ilvl w:val="0"/>
                <w:numId w:val="2"/>
              </w:numPr>
            </w:pPr>
            <w:r>
              <w:t xml:space="preserve">Add a </w:t>
            </w:r>
            <w:r w:rsidR="00AD09DB">
              <w:t>property</w:t>
            </w:r>
            <w:r w:rsidR="00D0522B">
              <w:t xml:space="preserve"> of type </w:t>
            </w:r>
            <w:proofErr w:type="gramStart"/>
            <w:r w:rsidR="00D0522B">
              <w:t>byte[</w:t>
            </w:r>
            <w:proofErr w:type="gramEnd"/>
            <w:r w:rsidR="00D0522B">
              <w:t>]</w:t>
            </w:r>
            <w:r>
              <w:t xml:space="preserve"> to manage the Version of each record </w:t>
            </w:r>
            <w:r w:rsidR="00AD09DB">
              <w:t>on</w:t>
            </w:r>
            <w:r>
              <w:t xml:space="preserve"> the table.</w:t>
            </w:r>
          </w:p>
          <w:p w14:paraId="00C179EA" w14:textId="4939FB53" w:rsidR="00AD09DB" w:rsidRDefault="00AD09DB" w:rsidP="00184A6A">
            <w:pPr>
              <w:pStyle w:val="ListParagraph"/>
              <w:numPr>
                <w:ilvl w:val="0"/>
                <w:numId w:val="2"/>
              </w:numPr>
            </w:pPr>
            <w:r>
              <w:t>Add Timestamp Attribute to the property</w:t>
            </w:r>
          </w:p>
          <w:p w14:paraId="74CB5E25" w14:textId="77777777" w:rsidR="00D0522B" w:rsidRDefault="00D0522B" w:rsidP="00AD09DB">
            <w:pPr>
              <w:pStyle w:val="ListParagraph"/>
              <w:numPr>
                <w:ilvl w:val="0"/>
                <w:numId w:val="2"/>
              </w:numPr>
            </w:pPr>
            <w:r>
              <w:t xml:space="preserve">Assign </w:t>
            </w:r>
            <w:r w:rsidR="00184A6A">
              <w:t xml:space="preserve">timestamp data type </w:t>
            </w:r>
            <w:r>
              <w:t xml:space="preserve">to TypeName parameter of Column attribute </w:t>
            </w:r>
          </w:p>
          <w:p w14:paraId="44360F28" w14:textId="6AA91D06" w:rsidR="00AD09DB" w:rsidRDefault="00AD09DB" w:rsidP="00D0522B">
            <w:r>
              <w:t>Page:</w:t>
            </w:r>
          </w:p>
          <w:p w14:paraId="22EB3375" w14:textId="23849AFC" w:rsidR="00AD09DB" w:rsidRDefault="00AD09DB" w:rsidP="00AD09DB">
            <w:pPr>
              <w:pStyle w:val="ListParagraph"/>
              <w:numPr>
                <w:ilvl w:val="0"/>
                <w:numId w:val="3"/>
              </w:numPr>
            </w:pPr>
            <w:r>
              <w:t>Add hidden field to bind Version Field in data entry page</w:t>
            </w:r>
          </w:p>
          <w:p w14:paraId="53AA9D18" w14:textId="52E0B46E" w:rsidR="00184A6A" w:rsidRDefault="00184A6A" w:rsidP="00184A6A">
            <w:r>
              <w:t>Implementation:</w:t>
            </w:r>
          </w:p>
          <w:p w14:paraId="341ABC0D" w14:textId="77777777" w:rsidR="00E715EF" w:rsidRDefault="00E715EF" w:rsidP="00E715EF">
            <w:pPr>
              <w:pStyle w:val="ListParagraph"/>
              <w:numPr>
                <w:ilvl w:val="0"/>
                <w:numId w:val="1"/>
              </w:numPr>
            </w:pPr>
            <w:r>
              <w:t xml:space="preserve">Catch </w:t>
            </w:r>
            <w:proofErr w:type="spellStart"/>
            <w:r>
              <w:t>DbUpdateConcurrencyException</w:t>
            </w:r>
            <w:proofErr w:type="spellEnd"/>
            <w:r>
              <w:t xml:space="preserve"> during Save Operation.</w:t>
            </w:r>
          </w:p>
          <w:p w14:paraId="00AD1B43" w14:textId="77777777" w:rsidR="00E715EF" w:rsidRDefault="00E715EF" w:rsidP="00E715EF">
            <w:pPr>
              <w:pStyle w:val="ListParagraph"/>
              <w:numPr>
                <w:ilvl w:val="0"/>
                <w:numId w:val="1"/>
              </w:numPr>
            </w:pPr>
            <w:r>
              <w:t>Return Save Failed with Concurrency Error indicator in the Save Method</w:t>
            </w:r>
          </w:p>
          <w:p w14:paraId="17B30498" w14:textId="6D0164C0" w:rsidR="003B7025" w:rsidRDefault="00AD09DB" w:rsidP="00AD09DB">
            <w:r>
              <w:t>Error State:</w:t>
            </w:r>
          </w:p>
          <w:p w14:paraId="482A081E" w14:textId="17370A3D" w:rsidR="00AD09DB" w:rsidRDefault="00AD09DB" w:rsidP="00AD09DB">
            <w:pPr>
              <w:pStyle w:val="ListParagraph"/>
              <w:numPr>
                <w:ilvl w:val="0"/>
                <w:numId w:val="4"/>
              </w:numPr>
            </w:pPr>
            <w:r>
              <w:t>Show Error Notification on the Entry Page</w:t>
            </w:r>
          </w:p>
          <w:p w14:paraId="49D6C318" w14:textId="10B9EF9D" w:rsidR="00AD09DB" w:rsidRPr="00E715EF" w:rsidRDefault="00AD09DB" w:rsidP="00AD09DB">
            <w:pPr>
              <w:pStyle w:val="ListParagraph"/>
              <w:numPr>
                <w:ilvl w:val="0"/>
                <w:numId w:val="4"/>
              </w:numPr>
            </w:pPr>
            <w:r>
              <w:t>Stay on the Entry Page</w:t>
            </w:r>
          </w:p>
        </w:tc>
      </w:tr>
      <w:tr w:rsidR="003B7025" w14:paraId="12576386" w14:textId="77777777" w:rsidTr="00E715EF">
        <w:trPr>
          <w:trHeight w:val="3482"/>
        </w:trPr>
        <w:tc>
          <w:tcPr>
            <w:tcW w:w="9350" w:type="dxa"/>
            <w:gridSpan w:val="4"/>
          </w:tcPr>
          <w:p w14:paraId="36D284B5" w14:textId="77777777" w:rsidR="003B7025" w:rsidRDefault="00E715EF">
            <w:r>
              <w:t>Example:</w:t>
            </w:r>
          </w:p>
          <w:p w14:paraId="76C6C19D" w14:textId="0B91BB6B" w:rsidR="00E715EF" w:rsidRDefault="00E715EF" w:rsidP="00E715EF">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try</w:t>
            </w:r>
          </w:p>
          <w:p w14:paraId="41FE99AC" w14:textId="70CFA4FA" w:rsidR="00E715EF" w:rsidRDefault="00E715EF" w:rsidP="00E715EF">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F5A3C37" w14:textId="3168A21F" w:rsidR="00E715EF" w:rsidRDefault="00E715EF" w:rsidP="00E715EF">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ab/>
              <w:t>await</w:t>
            </w:r>
            <w:r>
              <w:rPr>
                <w:rFonts w:ascii="Cascadia Mono" w:hAnsi="Cascadia Mono" w:cs="Cascadia Mono"/>
                <w:color w:val="000000"/>
                <w:kern w:val="0"/>
                <w:sz w:val="19"/>
                <w:szCs w:val="19"/>
              </w:rPr>
              <w:t xml:space="preserve"> _</w:t>
            </w:r>
            <w:proofErr w:type="spellStart"/>
            <w:proofErr w:type="gramStart"/>
            <w:r>
              <w:rPr>
                <w:rFonts w:ascii="Cascadia Mono" w:hAnsi="Cascadia Mono" w:cs="Cascadia Mono"/>
                <w:color w:val="000000"/>
                <w:kern w:val="0"/>
                <w:sz w:val="19"/>
                <w:szCs w:val="19"/>
              </w:rPr>
              <w:t>context.SaveChangesAsync</w:t>
            </w:r>
            <w:proofErr w:type="spellEnd"/>
            <w:proofErr w:type="gramEnd"/>
            <w:r>
              <w:rPr>
                <w:rFonts w:ascii="Cascadia Mono" w:hAnsi="Cascadia Mono" w:cs="Cascadia Mono"/>
                <w:color w:val="000000"/>
                <w:kern w:val="0"/>
                <w:sz w:val="19"/>
                <w:szCs w:val="19"/>
              </w:rPr>
              <w:t>();</w:t>
            </w:r>
          </w:p>
          <w:p w14:paraId="23C4F6EE" w14:textId="724EE8E2" w:rsidR="00E715EF" w:rsidRDefault="00E715EF" w:rsidP="00E715EF">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641BFFB" w14:textId="58490B8E" w:rsidR="00E715EF" w:rsidRDefault="00E715EF" w:rsidP="00E715EF">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catch</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DbUpdateConcurrencyException</w:t>
            </w:r>
            <w:proofErr w:type="spellEnd"/>
            <w:r>
              <w:rPr>
                <w:rFonts w:ascii="Cascadia Mono" w:hAnsi="Cascadia Mono" w:cs="Cascadia Mono"/>
                <w:color w:val="000000"/>
                <w:kern w:val="0"/>
                <w:sz w:val="19"/>
                <w:szCs w:val="19"/>
              </w:rPr>
              <w:t xml:space="preserve"> ex) </w:t>
            </w:r>
          </w:p>
          <w:p w14:paraId="336EF0E0" w14:textId="054D1E55" w:rsidR="00E715EF" w:rsidRDefault="00E715EF" w:rsidP="00E715EF">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21BA268" w14:textId="32F2E685" w:rsidR="00E715EF" w:rsidRDefault="00E715EF" w:rsidP="00E715EF">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saveResult</w:t>
            </w:r>
            <w:proofErr w:type="spellEnd"/>
            <w:r>
              <w:rPr>
                <w:rFonts w:ascii="Cascadia Mono" w:hAnsi="Cascadia Mono" w:cs="Cascadia Mono"/>
                <w:color w:val="000000"/>
                <w:kern w:val="0"/>
                <w:sz w:val="19"/>
                <w:szCs w:val="19"/>
              </w:rPr>
              <w:t xml:space="preserve"> = 5;</w:t>
            </w:r>
          </w:p>
          <w:p w14:paraId="3932523D" w14:textId="2B824021" w:rsidR="00E715EF" w:rsidRDefault="00E715EF" w:rsidP="00E715EF">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A89BB8F" w14:textId="3EE2F43A" w:rsidR="00E715EF" w:rsidRDefault="00E715EF" w:rsidP="00E715EF">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catch</w:t>
            </w:r>
          </w:p>
          <w:p w14:paraId="70ED4F23" w14:textId="23C01E6D" w:rsidR="00E715EF" w:rsidRDefault="00E715EF" w:rsidP="00E715EF">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B01EB06" w14:textId="12AF66DF" w:rsidR="00E715EF" w:rsidRDefault="00E715EF" w:rsidP="00E715EF">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saveResult</w:t>
            </w:r>
            <w:proofErr w:type="spellEnd"/>
            <w:r>
              <w:rPr>
                <w:rFonts w:ascii="Cascadia Mono" w:hAnsi="Cascadia Mono" w:cs="Cascadia Mono"/>
                <w:color w:val="000000"/>
                <w:kern w:val="0"/>
                <w:sz w:val="19"/>
                <w:szCs w:val="19"/>
              </w:rPr>
              <w:t xml:space="preserve"> = 3;</w:t>
            </w:r>
          </w:p>
          <w:p w14:paraId="73A22203" w14:textId="6E0A418A" w:rsidR="00E715EF" w:rsidRDefault="00E715EF" w:rsidP="00E715EF">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4EFAAE4" w14:textId="77777777" w:rsidR="00E715EF" w:rsidRDefault="00E715EF" w:rsidP="00E715EF">
            <w:pPr>
              <w:autoSpaceDE w:val="0"/>
              <w:autoSpaceDN w:val="0"/>
              <w:adjustRightInd w:val="0"/>
              <w:rPr>
                <w:rFonts w:ascii="Cascadia Mono" w:hAnsi="Cascadia Mono" w:cs="Cascadia Mono"/>
                <w:color w:val="000000"/>
                <w:kern w:val="0"/>
                <w:sz w:val="19"/>
                <w:szCs w:val="19"/>
              </w:rPr>
            </w:pPr>
          </w:p>
          <w:p w14:paraId="63BADA59" w14:textId="7B34195C" w:rsidR="00E715EF" w:rsidRPr="00E715EF" w:rsidRDefault="00E715EF" w:rsidP="00E715EF">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saveResult</w:t>
            </w:r>
            <w:proofErr w:type="spellEnd"/>
            <w:r>
              <w:rPr>
                <w:rFonts w:ascii="Cascadia Mono" w:hAnsi="Cascadia Mono" w:cs="Cascadia Mono"/>
                <w:color w:val="000000"/>
                <w:kern w:val="0"/>
                <w:sz w:val="19"/>
                <w:szCs w:val="19"/>
              </w:rPr>
              <w:t>;</w:t>
            </w:r>
          </w:p>
        </w:tc>
      </w:tr>
      <w:tr w:rsidR="003B7025" w14:paraId="1BB28F75" w14:textId="77777777" w:rsidTr="003B7025">
        <w:tc>
          <w:tcPr>
            <w:tcW w:w="9350" w:type="dxa"/>
            <w:gridSpan w:val="4"/>
          </w:tcPr>
          <w:p w14:paraId="3D91C154" w14:textId="2776B2A9" w:rsidR="003B7025" w:rsidRDefault="00ED1991">
            <w:r>
              <w:t>Additional Reference:</w:t>
            </w:r>
            <w:r>
              <w:br/>
            </w:r>
            <w:r w:rsidR="00E715EF">
              <w:t>Refer to Notification Guidelines for Explanation and Examples on Notifications for Save Operations</w:t>
            </w:r>
          </w:p>
        </w:tc>
      </w:tr>
      <w:tr w:rsidR="00D87ABA" w14:paraId="5E05ACA8" w14:textId="77777777" w:rsidTr="003B7025">
        <w:tc>
          <w:tcPr>
            <w:tcW w:w="9350" w:type="dxa"/>
            <w:gridSpan w:val="4"/>
          </w:tcPr>
          <w:p w14:paraId="32F8D75A" w14:textId="77777777" w:rsidR="00D87ABA" w:rsidRDefault="00D87ABA">
            <w:r>
              <w:t>Reference Url:</w:t>
            </w:r>
          </w:p>
          <w:p w14:paraId="6726FEB1" w14:textId="32D0CD6F" w:rsidR="00D87ABA" w:rsidRDefault="00D87ABA" w:rsidP="00D87ABA">
            <w:hyperlink r:id="rId6" w:history="1">
              <w:r w:rsidRPr="00E61924">
                <w:rPr>
                  <w:rStyle w:val="Hyperlink"/>
                </w:rPr>
                <w:t>https://learn.microsoft.com/en-us/ef/core/saving/concurrency?tabs=data-annotations</w:t>
              </w:r>
            </w:hyperlink>
          </w:p>
        </w:tc>
      </w:tr>
    </w:tbl>
    <w:p w14:paraId="77907FEA" w14:textId="3A6BFC8F" w:rsidR="00D7128E" w:rsidRDefault="00D7128E"/>
    <w:p w14:paraId="5BC4DEA7" w14:textId="77777777" w:rsidR="00D7128E" w:rsidRDefault="00D7128E">
      <w:r>
        <w:br w:type="page"/>
      </w:r>
    </w:p>
    <w:tbl>
      <w:tblPr>
        <w:tblStyle w:val="TableGrid"/>
        <w:tblW w:w="0" w:type="auto"/>
        <w:tblLook w:val="04A0" w:firstRow="1" w:lastRow="0" w:firstColumn="1" w:lastColumn="0" w:noHBand="0" w:noVBand="1"/>
      </w:tblPr>
      <w:tblGrid>
        <w:gridCol w:w="2425"/>
        <w:gridCol w:w="1890"/>
        <w:gridCol w:w="2426"/>
        <w:gridCol w:w="2609"/>
      </w:tblGrid>
      <w:tr w:rsidR="00D7128E" w14:paraId="37DFDF1E" w14:textId="77777777" w:rsidTr="00D7128E">
        <w:tc>
          <w:tcPr>
            <w:tcW w:w="9350" w:type="dxa"/>
            <w:gridSpan w:val="4"/>
          </w:tcPr>
          <w:p w14:paraId="7679C0A1" w14:textId="1CB39A69" w:rsidR="00D7128E" w:rsidRPr="00D7128E" w:rsidRDefault="00D7128E">
            <w:pPr>
              <w:rPr>
                <w:b/>
                <w:bCs/>
              </w:rPr>
            </w:pPr>
            <w:r>
              <w:rPr>
                <w:b/>
                <w:bCs/>
              </w:rPr>
              <w:lastRenderedPageBreak/>
              <w:t>File Scoped Namespace</w:t>
            </w:r>
          </w:p>
        </w:tc>
      </w:tr>
      <w:tr w:rsidR="00D7128E" w14:paraId="0ACCB4E3" w14:textId="77777777" w:rsidTr="00D7128E">
        <w:tc>
          <w:tcPr>
            <w:tcW w:w="9350" w:type="dxa"/>
            <w:gridSpan w:val="4"/>
          </w:tcPr>
          <w:p w14:paraId="0B28E5E9" w14:textId="77777777" w:rsidR="00D7128E" w:rsidRDefault="00D7128E">
            <w:r>
              <w:t>Explanation:</w:t>
            </w:r>
          </w:p>
          <w:p w14:paraId="227F5AD7" w14:textId="3B25203B" w:rsidR="00D7128E" w:rsidRDefault="00D7128E">
            <w:r w:rsidRPr="00D7128E">
              <w:t>File scoped namespaces use a less verbose format for the typical case of files containing only one namespace.</w:t>
            </w:r>
            <w:r>
              <w:t xml:space="preserve"> </w:t>
            </w:r>
            <w:r w:rsidRPr="00D7128E">
              <w:t>File scoped namespace offers an alternative way to organize code within a file without the need for explicit namespace declarations. Instead, the namespace can be defined at the file level, meaning that all code elements within the file will be automatically enclosed within that namespace.</w:t>
            </w:r>
          </w:p>
        </w:tc>
      </w:tr>
      <w:tr w:rsidR="00D7128E" w14:paraId="3FE22792" w14:textId="77777777" w:rsidTr="00D7128E">
        <w:tc>
          <w:tcPr>
            <w:tcW w:w="2425" w:type="dxa"/>
          </w:tcPr>
          <w:p w14:paraId="4CE59D4B" w14:textId="1DF1236F" w:rsidR="00D7128E" w:rsidRPr="001942A3" w:rsidRDefault="004B2B59" w:rsidP="007D796A">
            <w:pPr>
              <w:rPr>
                <w:b/>
                <w:bCs/>
              </w:rPr>
            </w:pPr>
            <w:r>
              <w:rPr>
                <w:b/>
                <w:bCs/>
              </w:rPr>
              <w:t>Platform Applicable</w:t>
            </w:r>
          </w:p>
        </w:tc>
        <w:tc>
          <w:tcPr>
            <w:tcW w:w="1890" w:type="dxa"/>
          </w:tcPr>
          <w:p w14:paraId="1FD01E70" w14:textId="6DB7DB85" w:rsidR="00D7128E" w:rsidRDefault="004B2B59" w:rsidP="00D7128E">
            <w:pPr>
              <w:tabs>
                <w:tab w:val="left" w:pos="1350"/>
              </w:tabs>
            </w:pPr>
            <w:r>
              <w:t>C#</w:t>
            </w:r>
            <w:r w:rsidR="00D7128E">
              <w:tab/>
            </w:r>
          </w:p>
        </w:tc>
        <w:tc>
          <w:tcPr>
            <w:tcW w:w="2426" w:type="dxa"/>
          </w:tcPr>
          <w:p w14:paraId="0E2C8083" w14:textId="21E97B8F" w:rsidR="00D7128E" w:rsidRPr="00D7128E" w:rsidRDefault="00D7128E" w:rsidP="007D796A">
            <w:pPr>
              <w:rPr>
                <w:b/>
                <w:bCs/>
              </w:rPr>
            </w:pPr>
            <w:r>
              <w:rPr>
                <w:b/>
                <w:bCs/>
              </w:rPr>
              <w:t>Version Applicable</w:t>
            </w:r>
          </w:p>
        </w:tc>
        <w:tc>
          <w:tcPr>
            <w:tcW w:w="2609" w:type="dxa"/>
          </w:tcPr>
          <w:p w14:paraId="5C4AE28D" w14:textId="36D8D7B6" w:rsidR="00D7128E" w:rsidRDefault="00D7128E" w:rsidP="007D796A">
            <w:r>
              <w:t>10.0+</w:t>
            </w:r>
          </w:p>
        </w:tc>
      </w:tr>
      <w:tr w:rsidR="00D7128E" w14:paraId="44ABC2B6" w14:textId="77777777" w:rsidTr="00D7128E">
        <w:tc>
          <w:tcPr>
            <w:tcW w:w="2425" w:type="dxa"/>
          </w:tcPr>
          <w:p w14:paraId="6214D88A" w14:textId="20D6E4AB" w:rsidR="00D7128E" w:rsidRPr="001942A3" w:rsidRDefault="004B2B59" w:rsidP="007D796A">
            <w:pPr>
              <w:rPr>
                <w:b/>
                <w:bCs/>
              </w:rPr>
            </w:pPr>
            <w:r>
              <w:rPr>
                <w:b/>
                <w:bCs/>
              </w:rPr>
              <w:t>Classification</w:t>
            </w:r>
          </w:p>
        </w:tc>
        <w:tc>
          <w:tcPr>
            <w:tcW w:w="1890" w:type="dxa"/>
          </w:tcPr>
          <w:p w14:paraId="54C4116E" w14:textId="293E75CB" w:rsidR="00D7128E" w:rsidRDefault="004B2B59" w:rsidP="007D796A">
            <w:r>
              <w:t>Standard</w:t>
            </w:r>
          </w:p>
        </w:tc>
        <w:tc>
          <w:tcPr>
            <w:tcW w:w="2426" w:type="dxa"/>
          </w:tcPr>
          <w:p w14:paraId="00DD8700" w14:textId="77777777" w:rsidR="00D7128E" w:rsidRPr="001942A3" w:rsidRDefault="00D7128E" w:rsidP="007D796A">
            <w:pPr>
              <w:rPr>
                <w:b/>
                <w:bCs/>
              </w:rPr>
            </w:pPr>
            <w:r>
              <w:rPr>
                <w:b/>
                <w:bCs/>
              </w:rPr>
              <w:t>Impact</w:t>
            </w:r>
          </w:p>
        </w:tc>
        <w:tc>
          <w:tcPr>
            <w:tcW w:w="2609" w:type="dxa"/>
          </w:tcPr>
          <w:p w14:paraId="4D90BCE7" w14:textId="616E30C2" w:rsidR="00D7128E" w:rsidRDefault="00D7128E" w:rsidP="007D796A">
            <w:r>
              <w:t>Low</w:t>
            </w:r>
          </w:p>
        </w:tc>
      </w:tr>
      <w:tr w:rsidR="00D7128E" w14:paraId="5388EBDC" w14:textId="77777777" w:rsidTr="00D7128E">
        <w:tc>
          <w:tcPr>
            <w:tcW w:w="9350" w:type="dxa"/>
            <w:gridSpan w:val="4"/>
          </w:tcPr>
          <w:p w14:paraId="2F9A624A" w14:textId="5F0B3DFD" w:rsidR="004B2B59" w:rsidRDefault="004B2B59" w:rsidP="004B2B59">
            <w:r>
              <w:t>Benefits of File-Scoped Namespace Declaration:</w:t>
            </w:r>
          </w:p>
          <w:p w14:paraId="7465A26B" w14:textId="4D560D0B" w:rsidR="004B2B59" w:rsidRDefault="004B2B59" w:rsidP="004B2B59">
            <w:pPr>
              <w:pStyle w:val="ListParagraph"/>
              <w:numPr>
                <w:ilvl w:val="0"/>
                <w:numId w:val="5"/>
              </w:numPr>
            </w:pPr>
            <w:r>
              <w:t>Enhanced Readability and Conciseness: By declaring the namespace at the file level, the code becomes more concise and easier to read. Developers no longer need to repeat the namespace declaration for each class within the file, reducing visual clutter and making the codebase more straightforward.</w:t>
            </w:r>
          </w:p>
          <w:p w14:paraId="0B3EC559" w14:textId="793F3BAE" w:rsidR="004B2B59" w:rsidRDefault="004B2B59" w:rsidP="004B2B59">
            <w:pPr>
              <w:pStyle w:val="ListParagraph"/>
              <w:numPr>
                <w:ilvl w:val="0"/>
                <w:numId w:val="5"/>
              </w:numPr>
            </w:pPr>
            <w:r>
              <w:t>Reduced Code Maintenance: With fewer lines of code to manage, developers can significantly reduce the likelihood of errors caused by mismatched or forgotten namespace declarations. This, in turn, simplifies code maintenance and refactoring tasks.</w:t>
            </w:r>
          </w:p>
          <w:p w14:paraId="76A854C4" w14:textId="09E17681" w:rsidR="004B2B59" w:rsidRDefault="004B2B59" w:rsidP="004B2B59">
            <w:pPr>
              <w:pStyle w:val="ListParagraph"/>
              <w:numPr>
                <w:ilvl w:val="0"/>
                <w:numId w:val="5"/>
              </w:numPr>
            </w:pPr>
            <w:r>
              <w:t>Improved Code Navigation: File-Scoped Namespace Declaration streamlines code navigation, making it easier to locate specific code elements within a file. Developers can quickly identify the namespace associated with a particular class without scrolling through the entire file.</w:t>
            </w:r>
          </w:p>
          <w:p w14:paraId="6A442694" w14:textId="32C8DE77" w:rsidR="00D7128E" w:rsidRDefault="004B2B59" w:rsidP="004B2B59">
            <w:pPr>
              <w:pStyle w:val="ListParagraph"/>
              <w:numPr>
                <w:ilvl w:val="0"/>
                <w:numId w:val="5"/>
              </w:numPr>
            </w:pPr>
            <w:r>
              <w:t>Encourages Logical Grouping: The new feature encourages developers to organize code files based on logical groupings rather than cramming multiple classes into a single file. This practice aligns with the Single Responsibility Principle, contributing to better code architecture.</w:t>
            </w:r>
          </w:p>
        </w:tc>
      </w:tr>
      <w:tr w:rsidR="00D7128E" w14:paraId="474D8C1A" w14:textId="77777777" w:rsidTr="00D7128E">
        <w:tc>
          <w:tcPr>
            <w:tcW w:w="9350" w:type="dxa"/>
            <w:gridSpan w:val="4"/>
          </w:tcPr>
          <w:p w14:paraId="1BC71F5E" w14:textId="2EC48C65" w:rsidR="004B2B59" w:rsidRDefault="004B2B59" w:rsidP="004B2B59">
            <w:r>
              <w:t>Usage Considerations:</w:t>
            </w:r>
          </w:p>
          <w:p w14:paraId="410B1CE2" w14:textId="77777777" w:rsidR="004B2B59" w:rsidRDefault="004B2B59" w:rsidP="004B2B59">
            <w:r>
              <w:t>While File-Scoped Namespace Declaration offers several advantages, developers should consider some important points before adopting this feature:</w:t>
            </w:r>
          </w:p>
          <w:p w14:paraId="625FEBBB" w14:textId="77777777" w:rsidR="004B2B59" w:rsidRDefault="004B2B59" w:rsidP="004B2B59">
            <w:pPr>
              <w:pStyle w:val="ListParagraph"/>
              <w:numPr>
                <w:ilvl w:val="0"/>
                <w:numId w:val="6"/>
              </w:numPr>
            </w:pPr>
            <w:r>
              <w:t>Compatibility: File-Scoped Namespace Declaration is available starting from C# 10. Ensure that your project is using the appropriate language version to use this feature.</w:t>
            </w:r>
          </w:p>
          <w:p w14:paraId="14E358C7" w14:textId="77777777" w:rsidR="004B2B59" w:rsidRDefault="004B2B59" w:rsidP="004B2B59">
            <w:pPr>
              <w:pStyle w:val="ListParagraph"/>
              <w:numPr>
                <w:ilvl w:val="0"/>
                <w:numId w:val="6"/>
              </w:numPr>
            </w:pPr>
            <w:r>
              <w:t>The transition from Legacy Code: If you are working on a legacy codebase, adopting a File-Scoped Namespace Declaration might require refactoring existing code to eliminate explicit namespace declarations in each file.</w:t>
            </w:r>
          </w:p>
          <w:p w14:paraId="46CD2692" w14:textId="70D176B9" w:rsidR="00D7128E" w:rsidRDefault="004B2B59" w:rsidP="004B2B59">
            <w:pPr>
              <w:pStyle w:val="ListParagraph"/>
              <w:numPr>
                <w:ilvl w:val="0"/>
                <w:numId w:val="6"/>
              </w:numPr>
            </w:pPr>
            <w:r>
              <w:t>Collaboration and Code Style: Ensure that the entire development team agrees on using File-Scoped Namespace Declaration to maintain code consistency across the project.</w:t>
            </w:r>
          </w:p>
        </w:tc>
      </w:tr>
      <w:tr w:rsidR="0094443D" w14:paraId="6059AFD6" w14:textId="77777777" w:rsidTr="00D7128E">
        <w:tc>
          <w:tcPr>
            <w:tcW w:w="9350" w:type="dxa"/>
            <w:gridSpan w:val="4"/>
          </w:tcPr>
          <w:p w14:paraId="3D3C8D47" w14:textId="77777777" w:rsidR="0094443D" w:rsidRDefault="0094443D" w:rsidP="004B2B59">
            <w:r>
              <w:t>Usage:</w:t>
            </w:r>
          </w:p>
          <w:p w14:paraId="6C825DE9" w14:textId="64DCFBFA" w:rsidR="0094443D" w:rsidRDefault="00C46643" w:rsidP="004B2B59">
            <w:r w:rsidRPr="00C46643">
              <w:t xml:space="preserve">The semantics are that using the namespace X.Y.Z; form is equivalent to writing namespace X.Y.Z </w:t>
            </w:r>
            <w:proofErr w:type="gramStart"/>
            <w:r w:rsidRPr="00C46643">
              <w:t>{ ...</w:t>
            </w:r>
            <w:proofErr w:type="gramEnd"/>
            <w:r w:rsidRPr="00C46643">
              <w:t xml:space="preserve"> } where the remainder of the file following the file-scoped namespace is in the ... section of a standard namespace declaration.</w:t>
            </w:r>
          </w:p>
        </w:tc>
      </w:tr>
      <w:tr w:rsidR="00D7128E" w14:paraId="1A75EBD6" w14:textId="77777777" w:rsidTr="00D7128E">
        <w:tc>
          <w:tcPr>
            <w:tcW w:w="9350" w:type="dxa"/>
            <w:gridSpan w:val="4"/>
          </w:tcPr>
          <w:p w14:paraId="23795F89" w14:textId="01A849B7" w:rsidR="00D7128E" w:rsidRDefault="0094443D">
            <w:r>
              <w:t>Convert existing namespaces to File Scoped:</w:t>
            </w:r>
          </w:p>
          <w:p w14:paraId="05048BDA" w14:textId="37104040" w:rsidR="0094443D" w:rsidRDefault="0094443D">
            <w:r w:rsidRPr="0094443D">
              <w:t>Go to Tools -&gt; Options -&gt; Text Editor -&gt; Code Cleanup -&gt; Configure Code Cleanup. Then add the 'Apply namespace preferences'. Then go to Analyze -&gt; Code Cleanup (or just search for 'Code cleanup') and run the Code Cleanup to automatically change the namespaces to file-scoped.</w:t>
            </w:r>
          </w:p>
        </w:tc>
      </w:tr>
      <w:tr w:rsidR="00D7128E" w14:paraId="4A57C241" w14:textId="77777777" w:rsidTr="00D7128E">
        <w:tc>
          <w:tcPr>
            <w:tcW w:w="9350" w:type="dxa"/>
            <w:gridSpan w:val="4"/>
          </w:tcPr>
          <w:p w14:paraId="3ECEA28A" w14:textId="52F93AA6" w:rsidR="0094443D" w:rsidRDefault="0094443D" w:rsidP="0094443D">
            <w:r>
              <w:t>Reference Url:</w:t>
            </w:r>
          </w:p>
          <w:p w14:paraId="38E528B7" w14:textId="6EF4D2BF" w:rsidR="0094443D" w:rsidRDefault="0094443D" w:rsidP="0094443D">
            <w:hyperlink r:id="rId7" w:history="1">
              <w:r w:rsidRPr="00E61924">
                <w:rPr>
                  <w:rStyle w:val="Hyperlink"/>
                </w:rPr>
                <w:t>https://learn.microsoft.com/en-us/dotnet/csharp/language-reference/proposals/csharp-10.0/file-scoped-namespaces</w:t>
              </w:r>
            </w:hyperlink>
          </w:p>
        </w:tc>
      </w:tr>
    </w:tbl>
    <w:p w14:paraId="365A1F35" w14:textId="77777777" w:rsidR="00E11E78" w:rsidRDefault="00E11E78"/>
    <w:sectPr w:rsidR="00E11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820F0"/>
    <w:multiLevelType w:val="hybridMultilevel"/>
    <w:tmpl w:val="0E1EFE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FA47BB2"/>
    <w:multiLevelType w:val="hybridMultilevel"/>
    <w:tmpl w:val="EF46D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4550A1"/>
    <w:multiLevelType w:val="hybridMultilevel"/>
    <w:tmpl w:val="68980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E3021B"/>
    <w:multiLevelType w:val="hybridMultilevel"/>
    <w:tmpl w:val="C532AAF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54191E"/>
    <w:multiLevelType w:val="hybridMultilevel"/>
    <w:tmpl w:val="7076F7F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B634C1"/>
    <w:multiLevelType w:val="hybridMultilevel"/>
    <w:tmpl w:val="0E1EF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3334536">
    <w:abstractNumId w:val="5"/>
  </w:num>
  <w:num w:numId="2" w16cid:durableId="369841662">
    <w:abstractNumId w:val="2"/>
  </w:num>
  <w:num w:numId="3" w16cid:durableId="392120704">
    <w:abstractNumId w:val="1"/>
  </w:num>
  <w:num w:numId="4" w16cid:durableId="1611087549">
    <w:abstractNumId w:val="0"/>
  </w:num>
  <w:num w:numId="5" w16cid:durableId="1344018081">
    <w:abstractNumId w:val="4"/>
  </w:num>
  <w:num w:numId="6" w16cid:durableId="15005840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025"/>
    <w:rsid w:val="000138DF"/>
    <w:rsid w:val="000358B5"/>
    <w:rsid w:val="00184A6A"/>
    <w:rsid w:val="001942A3"/>
    <w:rsid w:val="001F1D49"/>
    <w:rsid w:val="00267D6C"/>
    <w:rsid w:val="003B7025"/>
    <w:rsid w:val="003C46E8"/>
    <w:rsid w:val="004B2B59"/>
    <w:rsid w:val="005B4268"/>
    <w:rsid w:val="0060553E"/>
    <w:rsid w:val="0085700B"/>
    <w:rsid w:val="008B2A42"/>
    <w:rsid w:val="0094443D"/>
    <w:rsid w:val="00A22C2C"/>
    <w:rsid w:val="00AD09DB"/>
    <w:rsid w:val="00AE31D6"/>
    <w:rsid w:val="00B454A7"/>
    <w:rsid w:val="00B90E9F"/>
    <w:rsid w:val="00C46643"/>
    <w:rsid w:val="00D0522B"/>
    <w:rsid w:val="00D7128E"/>
    <w:rsid w:val="00D87017"/>
    <w:rsid w:val="00D87ABA"/>
    <w:rsid w:val="00DA0A1E"/>
    <w:rsid w:val="00DE70B7"/>
    <w:rsid w:val="00E11E78"/>
    <w:rsid w:val="00E56751"/>
    <w:rsid w:val="00E715EF"/>
    <w:rsid w:val="00ED1991"/>
    <w:rsid w:val="00EE44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5A210"/>
  <w15:chartTrackingRefBased/>
  <w15:docId w15:val="{CB6B552D-A6B5-41D4-A969-CB0B67EAC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0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70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7025"/>
    <w:pPr>
      <w:ind w:left="720"/>
      <w:contextualSpacing/>
    </w:pPr>
  </w:style>
  <w:style w:type="character" w:styleId="Hyperlink">
    <w:name w:val="Hyperlink"/>
    <w:basedOn w:val="DefaultParagraphFont"/>
    <w:uiPriority w:val="99"/>
    <w:unhideWhenUsed/>
    <w:rsid w:val="00D87ABA"/>
    <w:rPr>
      <w:color w:val="0563C1" w:themeColor="hyperlink"/>
      <w:u w:val="single"/>
    </w:rPr>
  </w:style>
  <w:style w:type="character" w:styleId="UnresolvedMention">
    <w:name w:val="Unresolved Mention"/>
    <w:basedOn w:val="DefaultParagraphFont"/>
    <w:uiPriority w:val="99"/>
    <w:semiHidden/>
    <w:unhideWhenUsed/>
    <w:rsid w:val="00D87A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microsoft.com/en-us/dotnet/csharp/language-reference/proposals/csharp-10.0/file-scoped-namespa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ef/core/saving/concurrency?tabs=data-annotations" TargetMode="External"/><Relationship Id="rId5" Type="http://schemas.openxmlformats.org/officeDocument/2006/relationships/hyperlink" Target="https://learn.microsoft.com/en-us/dotnet/csharp/fundamentals/coding-style/identifier-nam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4</Pages>
  <Words>952</Words>
  <Characters>5430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 U. Koya</dc:creator>
  <cp:keywords/>
  <dc:description/>
  <cp:lastModifiedBy>Abdulla U. Koya</cp:lastModifiedBy>
  <cp:revision>31</cp:revision>
  <dcterms:created xsi:type="dcterms:W3CDTF">2024-07-01T11:09:00Z</dcterms:created>
  <dcterms:modified xsi:type="dcterms:W3CDTF">2024-12-31T05:50:00Z</dcterms:modified>
</cp:coreProperties>
</file>