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AED" w:rsidRPr="002A2A13" w:rsidRDefault="00623C40" w:rsidP="002A2A13">
      <w:pPr>
        <w:spacing w:line="360" w:lineRule="auto"/>
        <w:ind w:right="-43"/>
        <w:jc w:val="center"/>
        <w:rPr>
          <w:rFonts w:ascii="Times New Roman" w:hAnsi="Times New Roman" w:cs="Times New Roman"/>
          <w:b/>
          <w:sz w:val="28"/>
          <w:szCs w:val="28"/>
          <w:lang w:val="en-US"/>
        </w:rPr>
      </w:pPr>
      <w:bookmarkStart w:id="0" w:name="_GoBack"/>
      <w:bookmarkEnd w:id="0"/>
      <w:r>
        <w:rPr>
          <w:rFonts w:ascii="Times New Roman" w:hAnsi="Times New Roman" w:cs="Times New Roman"/>
          <w:b/>
          <w:sz w:val="28"/>
          <w:szCs w:val="28"/>
          <w:lang w:val="en-US"/>
        </w:rPr>
        <w:t xml:space="preserve">2.1. </w:t>
      </w:r>
      <w:r w:rsidR="00057F1A" w:rsidRPr="002A2A13">
        <w:rPr>
          <w:rFonts w:ascii="Times New Roman" w:hAnsi="Times New Roman" w:cs="Times New Roman"/>
          <w:b/>
          <w:sz w:val="28"/>
          <w:szCs w:val="28"/>
          <w:lang w:val="en-US"/>
        </w:rPr>
        <w:t xml:space="preserve">O’ZBEKISTONDA </w:t>
      </w:r>
      <w:r w:rsidR="00CF2AED" w:rsidRPr="002A2A13">
        <w:rPr>
          <w:rFonts w:ascii="Times New Roman" w:hAnsi="Times New Roman" w:cs="Times New Roman"/>
          <w:b/>
          <w:sz w:val="28"/>
          <w:szCs w:val="28"/>
          <w:lang w:val="en-US"/>
        </w:rPr>
        <w:t xml:space="preserve">Tibbiyot muassasalari faoliyatini tashkil etish amaliyoti </w:t>
      </w:r>
      <w:proofErr w:type="gramStart"/>
      <w:r w:rsidR="00CF2AED" w:rsidRPr="002A2A13">
        <w:rPr>
          <w:rFonts w:ascii="Times New Roman" w:hAnsi="Times New Roman" w:cs="Times New Roman"/>
          <w:b/>
          <w:sz w:val="28"/>
          <w:szCs w:val="28"/>
          <w:lang w:val="en-US"/>
        </w:rPr>
        <w:t>va</w:t>
      </w:r>
      <w:proofErr w:type="gramEnd"/>
      <w:r w:rsidR="00CF2AED" w:rsidRPr="002A2A13">
        <w:rPr>
          <w:rFonts w:ascii="Times New Roman" w:hAnsi="Times New Roman" w:cs="Times New Roman"/>
          <w:b/>
          <w:sz w:val="28"/>
          <w:szCs w:val="28"/>
          <w:lang w:val="en-US"/>
        </w:rPr>
        <w:t xml:space="preserve"> uning samaradorligini baholash.</w:t>
      </w:r>
    </w:p>
    <w:p w:rsidR="00CF2AED" w:rsidRPr="002A2A13" w:rsidRDefault="00CF2AED" w:rsidP="002A2A13">
      <w:pPr>
        <w:spacing w:line="360" w:lineRule="auto"/>
        <w:ind w:right="-43"/>
        <w:rPr>
          <w:rFonts w:ascii="Times New Roman" w:hAnsi="Times New Roman" w:cs="Times New Roman"/>
          <w:sz w:val="28"/>
          <w:szCs w:val="28"/>
          <w:lang w:val="en-US"/>
        </w:rPr>
      </w:pPr>
    </w:p>
    <w:p w:rsidR="00E240EF" w:rsidRPr="00E240EF" w:rsidRDefault="00057F1A" w:rsidP="00E240EF">
      <w:pPr>
        <w:spacing w:line="360" w:lineRule="auto"/>
        <w:ind w:right="-43" w:firstLine="852"/>
        <w:jc w:val="both"/>
        <w:rPr>
          <w:rFonts w:ascii="Times New Roman" w:eastAsia="Times New Roman" w:hAnsi="Times New Roman" w:cs="Times New Roman"/>
          <w:sz w:val="28"/>
          <w:szCs w:val="28"/>
          <w:lang w:val="uz-Latn-UZ"/>
        </w:rPr>
      </w:pPr>
      <w:r w:rsidRPr="002A2A13">
        <w:rPr>
          <w:rFonts w:ascii="Times New Roman" w:eastAsia="Times New Roman" w:hAnsi="Times New Roman" w:cs="Times New Roman"/>
          <w:sz w:val="28"/>
          <w:szCs w:val="28"/>
          <w:lang w:val="ru-RU"/>
        </w:rPr>
        <w:t>Мамлакатимизда</w:t>
      </w:r>
      <w:r w:rsidRPr="002A2A13">
        <w:rPr>
          <w:rFonts w:ascii="Times New Roman" w:eastAsia="Times New Roman" w:hAnsi="Times New Roman" w:cs="Times New Roman"/>
          <w:sz w:val="28"/>
          <w:szCs w:val="28"/>
          <w:lang w:val="en-US"/>
        </w:rPr>
        <w:t xml:space="preserve"> </w:t>
      </w:r>
      <w:proofErr w:type="gramStart"/>
      <w:r w:rsidRPr="002A2A13">
        <w:rPr>
          <w:rFonts w:ascii="Times New Roman" w:eastAsia="Times New Roman" w:hAnsi="Times New Roman" w:cs="Times New Roman"/>
          <w:sz w:val="28"/>
          <w:szCs w:val="28"/>
          <w:lang w:val="ru-RU"/>
        </w:rPr>
        <w:t>соғли</w:t>
      </w:r>
      <w:proofErr w:type="gramEnd"/>
      <w:r w:rsidRPr="002A2A13">
        <w:rPr>
          <w:rFonts w:ascii="Times New Roman" w:eastAsia="Times New Roman" w:hAnsi="Times New Roman" w:cs="Times New Roman"/>
          <w:sz w:val="28"/>
          <w:szCs w:val="28"/>
          <w:lang w:val="ru-RU"/>
        </w:rPr>
        <w:t>қни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сақлаш</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соҳасида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олиб</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борилаётган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ислоҳотларнинг</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асосий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мақсади</w:t>
      </w:r>
      <w:r w:rsidRPr="002A2A13">
        <w:rPr>
          <w:rFonts w:ascii="Times New Roman" w:eastAsia="Times New Roman" w:hAnsi="Times New Roman" w:cs="Times New Roman"/>
          <w:sz w:val="28"/>
          <w:szCs w:val="28"/>
          <w:lang w:val="en-US"/>
        </w:rPr>
        <w:t xml:space="preserve"> — </w:t>
      </w:r>
      <w:r w:rsidRPr="002A2A13">
        <w:rPr>
          <w:rFonts w:ascii="Times New Roman" w:eastAsia="Times New Roman" w:hAnsi="Times New Roman" w:cs="Times New Roman"/>
          <w:sz w:val="28"/>
          <w:szCs w:val="28"/>
          <w:lang w:val="ru-RU"/>
        </w:rPr>
        <w:t>аҳолига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сифатли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тиббий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хизмат</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кўрсатишни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яхшилашдир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Бунинг</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учун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шифохона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ва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поликлиникалар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замонавий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тиббий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ускуналар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билан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таъминланмоқда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беморлар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учун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керакли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дори</w:t>
      </w:r>
      <w:r w:rsidRPr="002A2A13">
        <w:rPr>
          <w:rFonts w:ascii="Times New Roman" w:eastAsia="Times New Roman" w:hAnsi="Times New Roman" w:cs="Times New Roman"/>
          <w:sz w:val="28"/>
          <w:szCs w:val="28"/>
          <w:lang w:val="en-US"/>
        </w:rPr>
        <w:t>-</w:t>
      </w:r>
      <w:r w:rsidRPr="002A2A13">
        <w:rPr>
          <w:rFonts w:ascii="Times New Roman" w:eastAsia="Times New Roman" w:hAnsi="Times New Roman" w:cs="Times New Roman"/>
          <w:sz w:val="28"/>
          <w:szCs w:val="28"/>
          <w:lang w:val="ru-RU"/>
        </w:rPr>
        <w:t>дармонлар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етказиб</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бериш</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тизими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ривожлантирилмоқда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Шу</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билан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бирга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малакали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шифокор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ва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тиббиёт</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ходимларини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тайёрлашга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ҳам</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катта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эътибор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қаратилмоқда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Ўтган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йиллар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давомида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Ўзбекистон</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соғлиқни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сақлаш</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тизими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хорижий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тажриба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ва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миллий</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хусусиятлар</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асосида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шаклланиб</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бугунги</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кунда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янада</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такомиллашиб</w:t>
      </w:r>
      <w:r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ru-RU"/>
        </w:rPr>
        <w:t>бормоқда</w:t>
      </w:r>
      <w:r w:rsidRPr="002A2A13">
        <w:rPr>
          <w:rFonts w:ascii="Times New Roman" w:eastAsia="Times New Roman" w:hAnsi="Times New Roman" w:cs="Times New Roman"/>
          <w:sz w:val="28"/>
          <w:szCs w:val="28"/>
          <w:lang w:val="en-US"/>
        </w:rPr>
        <w:t>.</w:t>
      </w:r>
      <w:r w:rsidRPr="002A2A13">
        <w:rPr>
          <w:rFonts w:ascii="Times New Roman" w:eastAsia="Times New Roman" w:hAnsi="Times New Roman" w:cs="Times New Roman"/>
          <w:sz w:val="28"/>
          <w:szCs w:val="28"/>
          <w:lang w:val="en-US"/>
        </w:rPr>
        <w:tab/>
      </w:r>
      <w:r w:rsidRPr="002A2A13">
        <w:rPr>
          <w:rFonts w:ascii="Times New Roman" w:eastAsia="Times New Roman" w:hAnsi="Times New Roman" w:cs="Times New Roman"/>
          <w:sz w:val="28"/>
          <w:szCs w:val="28"/>
          <w:lang w:val="en-US"/>
        </w:rPr>
        <w:tab/>
      </w:r>
      <w:r w:rsidRPr="002A2A13">
        <w:rPr>
          <w:rFonts w:ascii="Times New Roman" w:eastAsia="Times New Roman" w:hAnsi="Times New Roman" w:cs="Times New Roman"/>
          <w:sz w:val="28"/>
          <w:szCs w:val="28"/>
          <w:lang w:val="en-US"/>
        </w:rPr>
        <w:tab/>
      </w:r>
      <w:r w:rsidR="00CF2AED" w:rsidRPr="002A2A13">
        <w:rPr>
          <w:rFonts w:ascii="Times New Roman" w:eastAsia="Times New Roman" w:hAnsi="Times New Roman" w:cs="Times New Roman"/>
          <w:sz w:val="28"/>
          <w:szCs w:val="28"/>
        </w:rPr>
        <w:t>Соғлиқни</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сақлаш</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highlight w:val="yellow"/>
        </w:rPr>
        <w:t>тизим</w:t>
      </w:r>
      <w:r w:rsidR="00CF2AED" w:rsidRPr="002A2A13">
        <w:rPr>
          <w:rFonts w:ascii="Times New Roman" w:eastAsia="Times New Roman" w:hAnsi="Times New Roman" w:cs="Times New Roman"/>
          <w:sz w:val="28"/>
          <w:szCs w:val="28"/>
        </w:rPr>
        <w:t>ини</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так</w:t>
      </w:r>
      <w:r w:rsidR="00CF2AED" w:rsidRPr="002A2A13">
        <w:rPr>
          <w:rFonts w:ascii="Times New Roman" w:eastAsia="Times New Roman" w:hAnsi="Times New Roman" w:cs="Times New Roman"/>
          <w:sz w:val="28"/>
          <w:szCs w:val="28"/>
          <w:highlight w:val="yellow"/>
        </w:rPr>
        <w:t>омил</w:t>
      </w:r>
      <w:r w:rsidR="00CF2AED" w:rsidRPr="002A2A13">
        <w:rPr>
          <w:rFonts w:ascii="Times New Roman" w:eastAsia="Times New Roman" w:hAnsi="Times New Roman" w:cs="Times New Roman"/>
          <w:sz w:val="28"/>
          <w:szCs w:val="28"/>
        </w:rPr>
        <w:t>лаштириш</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мақсадида</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Ўзбекистон</w:t>
      </w:r>
      <w:r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Республикаси</w:t>
      </w:r>
      <w:r w:rsidR="00CF2AED" w:rsidRPr="002A2A13">
        <w:rPr>
          <w:rFonts w:ascii="Times New Roman" w:eastAsia="Times New Roman" w:hAnsi="Times New Roman" w:cs="Times New Roman"/>
          <w:sz w:val="28"/>
          <w:szCs w:val="28"/>
          <w:lang w:val="en-US"/>
        </w:rPr>
        <w:t xml:space="preserve"> </w:t>
      </w:r>
      <w:r w:rsidR="00CF2AED" w:rsidRPr="002A2A13">
        <w:rPr>
          <w:rFonts w:ascii="Times New Roman" w:eastAsia="Times New Roman" w:hAnsi="Times New Roman" w:cs="Times New Roman"/>
          <w:sz w:val="28"/>
          <w:szCs w:val="28"/>
        </w:rPr>
        <w:t>Президентининг</w:t>
      </w:r>
      <w:r w:rsidRPr="002A2A13">
        <w:rPr>
          <w:rFonts w:ascii="Times New Roman" w:eastAsia="Times New Roman" w:hAnsi="Times New Roman" w:cs="Times New Roman"/>
          <w:sz w:val="28"/>
          <w:szCs w:val="28"/>
          <w:lang w:val="en-US"/>
        </w:rPr>
        <w:t xml:space="preserve"> </w:t>
      </w:r>
      <w:r w:rsidR="00CD026C" w:rsidRPr="002A2A13">
        <w:rPr>
          <w:rFonts w:ascii="Times New Roman" w:eastAsia="Times New Roman" w:hAnsi="Times New Roman" w:cs="Times New Roman"/>
          <w:sz w:val="28"/>
          <w:szCs w:val="28"/>
          <w:lang w:val="en-US"/>
        </w:rPr>
        <w:t xml:space="preserve">2017-yil 1-apreldagi </w:t>
      </w:r>
      <w:r w:rsidR="00CD026C">
        <w:rPr>
          <w:rFonts w:ascii="Times New Roman" w:eastAsia="Times New Roman" w:hAnsi="Times New Roman" w:cs="Times New Roman"/>
          <w:sz w:val="28"/>
          <w:szCs w:val="28"/>
          <w:lang w:val="en-US"/>
        </w:rPr>
        <w:t>“S</w:t>
      </w:r>
      <w:r w:rsidR="00CD026C" w:rsidRPr="00CD026C">
        <w:rPr>
          <w:rFonts w:ascii="Times New Roman" w:eastAsia="Times New Roman" w:hAnsi="Times New Roman" w:cs="Times New Roman"/>
          <w:sz w:val="28"/>
          <w:szCs w:val="28"/>
          <w:lang w:val="en-US"/>
        </w:rPr>
        <w:t>ogʻliqni saqlash sohasida xususiy sektorni yanada rivojlantirish chora-tadbirlari toʻgʻrisida</w:t>
      </w:r>
      <w:r w:rsidR="00CD026C">
        <w:rPr>
          <w:rFonts w:ascii="Times New Roman" w:eastAsia="Times New Roman" w:hAnsi="Times New Roman" w:cs="Times New Roman"/>
          <w:sz w:val="28"/>
          <w:szCs w:val="28"/>
          <w:lang w:val="uz-Latn-UZ"/>
        </w:rPr>
        <w:t>”</w:t>
      </w:r>
      <w:r w:rsidR="00CD026C" w:rsidRPr="00CD026C">
        <w:rPr>
          <w:rFonts w:ascii="Times New Roman" w:eastAsia="Times New Roman" w:hAnsi="Times New Roman" w:cs="Times New Roman"/>
          <w:sz w:val="28"/>
          <w:szCs w:val="28"/>
          <w:lang w:val="uz-Latn-UZ"/>
        </w:rPr>
        <w:t xml:space="preserve">gi </w:t>
      </w:r>
      <w:r w:rsidR="00CD026C" w:rsidRPr="002A2A13">
        <w:rPr>
          <w:rFonts w:ascii="Times New Roman" w:eastAsia="Times New Roman" w:hAnsi="Times New Roman" w:cs="Times New Roman"/>
          <w:sz w:val="28"/>
          <w:szCs w:val="28"/>
          <w:lang w:val="en-US"/>
        </w:rPr>
        <w:t xml:space="preserve">PQ-2863-sonli </w:t>
      </w:r>
      <w:r w:rsidR="00CD026C">
        <w:rPr>
          <w:rFonts w:ascii="Times New Roman" w:eastAsia="Times New Roman" w:hAnsi="Times New Roman" w:cs="Times New Roman"/>
          <w:sz w:val="28"/>
          <w:szCs w:val="28"/>
          <w:lang w:val="uz-Latn-UZ"/>
        </w:rPr>
        <w:t xml:space="preserve">qarori, </w:t>
      </w:r>
      <w:r w:rsidR="00CF2AED" w:rsidRPr="00CD026C">
        <w:rPr>
          <w:rFonts w:ascii="Times New Roman" w:eastAsia="Times New Roman" w:hAnsi="Times New Roman" w:cs="Times New Roman"/>
          <w:sz w:val="28"/>
          <w:szCs w:val="28"/>
          <w:lang w:val="uz-Latn-UZ"/>
        </w:rPr>
        <w:t xml:space="preserve">2018 йил  7 декабрдаги “Ўзбекистон Республикаси соғлиқни сақлаш </w:t>
      </w:r>
      <w:r w:rsidR="00CF2AED" w:rsidRPr="00CD026C">
        <w:rPr>
          <w:rFonts w:ascii="Times New Roman" w:eastAsia="Times New Roman" w:hAnsi="Times New Roman" w:cs="Times New Roman"/>
          <w:sz w:val="28"/>
          <w:szCs w:val="28"/>
          <w:highlight w:val="yellow"/>
          <w:lang w:val="uz-Latn-UZ"/>
        </w:rPr>
        <w:t>тизим</w:t>
      </w:r>
      <w:r w:rsidR="00CF2AED" w:rsidRPr="00CD026C">
        <w:rPr>
          <w:rFonts w:ascii="Times New Roman" w:eastAsia="Times New Roman" w:hAnsi="Times New Roman" w:cs="Times New Roman"/>
          <w:sz w:val="28"/>
          <w:szCs w:val="28"/>
          <w:lang w:val="uz-Latn-UZ"/>
        </w:rPr>
        <w:t>ини тубдан так</w:t>
      </w:r>
      <w:r w:rsidR="00CF2AED" w:rsidRPr="00CD026C">
        <w:rPr>
          <w:rFonts w:ascii="Times New Roman" w:eastAsia="Times New Roman" w:hAnsi="Times New Roman" w:cs="Times New Roman"/>
          <w:sz w:val="28"/>
          <w:szCs w:val="28"/>
          <w:highlight w:val="yellow"/>
          <w:lang w:val="uz-Latn-UZ"/>
        </w:rPr>
        <w:t>омил</w:t>
      </w:r>
      <w:r w:rsidR="00CF2AED" w:rsidRPr="00CD026C">
        <w:rPr>
          <w:rFonts w:ascii="Times New Roman" w:eastAsia="Times New Roman" w:hAnsi="Times New Roman" w:cs="Times New Roman"/>
          <w:sz w:val="28"/>
          <w:szCs w:val="28"/>
          <w:lang w:val="uz-Latn-UZ"/>
        </w:rPr>
        <w:t>лаштириш бўйича комплекс чора-тадбирлар тўғрисида</w:t>
      </w:r>
      <w:proofErr w:type="gramStart"/>
      <w:r w:rsidR="00CF2AED" w:rsidRPr="00CD026C">
        <w:rPr>
          <w:rFonts w:ascii="Times New Roman" w:eastAsia="Times New Roman" w:hAnsi="Times New Roman" w:cs="Times New Roman"/>
          <w:sz w:val="28"/>
          <w:szCs w:val="28"/>
          <w:lang w:val="uz-Latn-UZ"/>
        </w:rPr>
        <w:t>”г</w:t>
      </w:r>
      <w:proofErr w:type="gramEnd"/>
      <w:r w:rsidR="00CF2AED" w:rsidRPr="00CD026C">
        <w:rPr>
          <w:rFonts w:ascii="Times New Roman" w:eastAsia="Times New Roman" w:hAnsi="Times New Roman" w:cs="Times New Roman"/>
          <w:sz w:val="28"/>
          <w:szCs w:val="28"/>
          <w:lang w:val="uz-Latn-UZ"/>
        </w:rPr>
        <w:t>и ПФ-5590-сонли Фармони</w:t>
      </w:r>
      <w:r w:rsidR="00CD026C">
        <w:rPr>
          <w:rFonts w:ascii="Times New Roman" w:eastAsia="Times New Roman" w:hAnsi="Times New Roman" w:cs="Times New Roman"/>
          <w:sz w:val="28"/>
          <w:szCs w:val="28"/>
          <w:lang w:val="uz-Latn-UZ"/>
        </w:rPr>
        <w:t>, 2019 yil 13- fevraldagi “2019 — 2025-yillarda Oʻzbekiston R</w:t>
      </w:r>
      <w:r w:rsidR="00CD026C" w:rsidRPr="00CD026C">
        <w:rPr>
          <w:rFonts w:ascii="Times New Roman" w:eastAsia="Times New Roman" w:hAnsi="Times New Roman" w:cs="Times New Roman"/>
          <w:sz w:val="28"/>
          <w:szCs w:val="28"/>
          <w:lang w:val="uz-Latn-UZ"/>
        </w:rPr>
        <w:t>espublikasi aholisining ruhiy salomatligini muhofaza qilish xizmatini rivojlantirish konsepsiyasini tasdiqlash toʻgʻrisida</w:t>
      </w:r>
      <w:r w:rsidR="00CD026C">
        <w:rPr>
          <w:rFonts w:ascii="Times New Roman" w:eastAsia="Times New Roman" w:hAnsi="Times New Roman" w:cs="Times New Roman"/>
          <w:sz w:val="28"/>
          <w:szCs w:val="28"/>
          <w:lang w:val="uz-Latn-UZ"/>
        </w:rPr>
        <w:t xml:space="preserve">”gi </w:t>
      </w:r>
      <w:r w:rsidR="00CD026C" w:rsidRPr="00CD026C">
        <w:rPr>
          <w:rFonts w:ascii="Times New Roman" w:eastAsia="Times New Roman" w:hAnsi="Times New Roman" w:cs="Times New Roman"/>
          <w:color w:val="000000"/>
          <w:sz w:val="28"/>
          <w:szCs w:val="28"/>
          <w:lang w:val="uz-Latn-UZ"/>
        </w:rPr>
        <w:t>PQ-4190-sonli qarori</w:t>
      </w:r>
      <w:r w:rsidR="00CD026C">
        <w:rPr>
          <w:rFonts w:ascii="Times New Roman" w:eastAsia="Times New Roman" w:hAnsi="Times New Roman" w:cs="Times New Roman"/>
          <w:color w:val="000000"/>
          <w:sz w:val="28"/>
          <w:szCs w:val="28"/>
          <w:lang w:val="uz-Latn-UZ"/>
        </w:rPr>
        <w:t>, 2023-yil 6-sentabrdagi “S</w:t>
      </w:r>
      <w:r w:rsidR="00CD026C" w:rsidRPr="00CD026C">
        <w:rPr>
          <w:rFonts w:ascii="Times New Roman" w:eastAsia="Times New Roman" w:hAnsi="Times New Roman" w:cs="Times New Roman"/>
          <w:color w:val="000000"/>
          <w:sz w:val="28"/>
          <w:szCs w:val="28"/>
          <w:lang w:val="uz-Latn-UZ"/>
        </w:rPr>
        <w:t>ogʻliqni saqlash vazirligi faoliyatini yanada takomillashtirish chora-tadbirlari toʻgʻrisida</w:t>
      </w:r>
      <w:r w:rsidR="00CD026C">
        <w:rPr>
          <w:rFonts w:ascii="Times New Roman" w:eastAsia="Times New Roman" w:hAnsi="Times New Roman" w:cs="Times New Roman"/>
          <w:color w:val="000000"/>
          <w:sz w:val="28"/>
          <w:szCs w:val="28"/>
          <w:lang w:val="uz-Latn-UZ"/>
        </w:rPr>
        <w:t xml:space="preserve">”gi </w:t>
      </w:r>
      <w:r w:rsidR="00CD026C" w:rsidRPr="00CD026C">
        <w:rPr>
          <w:rFonts w:ascii="Times New Roman" w:eastAsia="Times New Roman" w:hAnsi="Times New Roman" w:cs="Times New Roman"/>
          <w:color w:val="000000"/>
          <w:sz w:val="28"/>
          <w:szCs w:val="28"/>
          <w:lang w:val="uz-Latn-UZ"/>
        </w:rPr>
        <w:t>PF-156-son</w:t>
      </w:r>
      <w:r w:rsidR="00CD026C">
        <w:rPr>
          <w:rFonts w:ascii="Times New Roman" w:eastAsia="Times New Roman" w:hAnsi="Times New Roman" w:cs="Times New Roman"/>
          <w:color w:val="000000"/>
          <w:sz w:val="28"/>
          <w:szCs w:val="28"/>
          <w:lang w:val="uz-Latn-UZ"/>
        </w:rPr>
        <w:t>li qarori, 2025 йил 19 майdagi “</w:t>
      </w:r>
      <w:r w:rsidR="00CD026C">
        <w:rPr>
          <w:rFonts w:ascii="Times New Roman" w:eastAsia="Times New Roman" w:hAnsi="Times New Roman" w:cs="Times New Roman"/>
          <w:color w:val="000000"/>
          <w:sz w:val="28"/>
          <w:szCs w:val="28"/>
          <w:lang w:val="uz-Cyrl-UZ"/>
        </w:rPr>
        <w:t>С</w:t>
      </w:r>
      <w:r w:rsidR="00CD026C" w:rsidRPr="00CD026C">
        <w:rPr>
          <w:rFonts w:ascii="Times New Roman" w:eastAsia="Times New Roman" w:hAnsi="Times New Roman" w:cs="Times New Roman"/>
          <w:color w:val="000000"/>
          <w:sz w:val="28"/>
          <w:szCs w:val="28"/>
          <w:lang w:val="uz-Latn-UZ"/>
        </w:rPr>
        <w:t>оғлиқни сақлаш тизимидаги ислоҳотларни амалга оширишнинг қўшимча чора-тадбирлари тўғрисида</w:t>
      </w:r>
      <w:r w:rsidR="00CD026C">
        <w:rPr>
          <w:rFonts w:ascii="Times New Roman" w:eastAsia="Times New Roman" w:hAnsi="Times New Roman" w:cs="Times New Roman"/>
          <w:color w:val="000000"/>
          <w:sz w:val="28"/>
          <w:szCs w:val="28"/>
          <w:lang w:val="uz-Latn-UZ"/>
        </w:rPr>
        <w:t>”</w:t>
      </w:r>
      <w:r w:rsidR="00CD026C">
        <w:rPr>
          <w:rFonts w:ascii="Times New Roman" w:eastAsia="Times New Roman" w:hAnsi="Times New Roman" w:cs="Times New Roman"/>
          <w:color w:val="000000"/>
          <w:sz w:val="28"/>
          <w:szCs w:val="28"/>
          <w:lang w:val="uz-Cyrl-UZ"/>
        </w:rPr>
        <w:t xml:space="preserve">ги </w:t>
      </w:r>
      <w:r w:rsidR="00CD026C" w:rsidRPr="00CD026C">
        <w:rPr>
          <w:rFonts w:ascii="Times New Roman" w:eastAsia="Times New Roman" w:hAnsi="Times New Roman" w:cs="Times New Roman"/>
          <w:color w:val="000000"/>
          <w:sz w:val="28"/>
          <w:szCs w:val="28"/>
          <w:lang w:val="uz-Latn-UZ"/>
        </w:rPr>
        <w:t>ПҚ-185-сон</w:t>
      </w:r>
      <w:r w:rsidR="00E240EF">
        <w:rPr>
          <w:rFonts w:ascii="Times New Roman" w:eastAsia="Times New Roman" w:hAnsi="Times New Roman" w:cs="Times New Roman"/>
          <w:color w:val="000000"/>
          <w:sz w:val="28"/>
          <w:szCs w:val="28"/>
          <w:lang w:val="uz-Latn-UZ"/>
        </w:rPr>
        <w:t>li qarori</w:t>
      </w:r>
      <w:r w:rsidR="00B635DD">
        <w:rPr>
          <w:rFonts w:ascii="Times New Roman" w:eastAsia="Times New Roman" w:hAnsi="Times New Roman" w:cs="Times New Roman"/>
          <w:color w:val="000000"/>
          <w:sz w:val="28"/>
          <w:szCs w:val="28"/>
          <w:lang w:val="uz-Latn-UZ"/>
        </w:rPr>
        <w:t xml:space="preserve"> kabi me’yoriy-huquqiy hujjatlar</w:t>
      </w:r>
      <w:r w:rsidR="00E240EF">
        <w:rPr>
          <w:rFonts w:ascii="Times New Roman" w:eastAsia="Times New Roman" w:hAnsi="Times New Roman" w:cs="Times New Roman"/>
          <w:color w:val="000000"/>
          <w:sz w:val="28"/>
          <w:szCs w:val="28"/>
          <w:lang w:val="uz-Latn-UZ"/>
        </w:rPr>
        <w:t>da</w:t>
      </w:r>
      <w:r w:rsidR="00CF2AED" w:rsidRPr="00CD026C">
        <w:rPr>
          <w:rFonts w:ascii="Times New Roman" w:eastAsia="Times New Roman" w:hAnsi="Times New Roman" w:cs="Times New Roman"/>
          <w:sz w:val="28"/>
          <w:szCs w:val="28"/>
          <w:lang w:val="uz-Latn-UZ"/>
        </w:rPr>
        <w:t xml:space="preserve"> соғлиқни сақлаш </w:t>
      </w:r>
      <w:r w:rsidR="00CF2AED" w:rsidRPr="00CD026C">
        <w:rPr>
          <w:rFonts w:ascii="Times New Roman" w:eastAsia="Times New Roman" w:hAnsi="Times New Roman" w:cs="Times New Roman"/>
          <w:sz w:val="28"/>
          <w:szCs w:val="28"/>
          <w:highlight w:val="yellow"/>
          <w:lang w:val="uz-Latn-UZ"/>
        </w:rPr>
        <w:t>тизим</w:t>
      </w:r>
      <w:r w:rsidR="00CF2AED" w:rsidRPr="00CD026C">
        <w:rPr>
          <w:rFonts w:ascii="Times New Roman" w:eastAsia="Times New Roman" w:hAnsi="Times New Roman" w:cs="Times New Roman"/>
          <w:sz w:val="28"/>
          <w:szCs w:val="28"/>
          <w:lang w:val="uz-Latn-UZ"/>
        </w:rPr>
        <w:t xml:space="preserve">ини ривожлантириш стратегиясини ишлаб чиқишнинг истиқболли йўналишлари белгилаб </w:t>
      </w:r>
      <w:r w:rsidR="00CF2AED" w:rsidRPr="00CD026C">
        <w:rPr>
          <w:rFonts w:ascii="Times New Roman" w:eastAsia="Times New Roman" w:hAnsi="Times New Roman" w:cs="Times New Roman"/>
          <w:sz w:val="28"/>
          <w:szCs w:val="28"/>
          <w:lang w:val="uz-Latn-UZ"/>
        </w:rPr>
        <w:lastRenderedPageBreak/>
        <w:t>берилган</w:t>
      </w:r>
      <w:r w:rsidRPr="002A2A13">
        <w:rPr>
          <w:rStyle w:val="af1"/>
          <w:rFonts w:ascii="Times New Roman" w:eastAsia="Times New Roman" w:hAnsi="Times New Roman" w:cs="Times New Roman"/>
          <w:sz w:val="28"/>
          <w:szCs w:val="28"/>
        </w:rPr>
        <w:footnoteReference w:id="1"/>
      </w:r>
      <w:r w:rsidRPr="00CD026C">
        <w:rPr>
          <w:rFonts w:ascii="Times New Roman" w:eastAsia="Times New Roman" w:hAnsi="Times New Roman" w:cs="Times New Roman"/>
          <w:sz w:val="28"/>
          <w:szCs w:val="28"/>
          <w:lang w:val="uz-Latn-UZ"/>
        </w:rPr>
        <w:t>.</w:t>
      </w:r>
      <w:r w:rsidR="001664D4" w:rsidRPr="00CD026C">
        <w:rPr>
          <w:rFonts w:ascii="Times New Roman" w:eastAsia="Times New Roman" w:hAnsi="Times New Roman" w:cs="Times New Roman"/>
          <w:sz w:val="28"/>
          <w:szCs w:val="28"/>
          <w:lang w:val="uz-Latn-UZ"/>
        </w:rPr>
        <w:t xml:space="preserve"> </w:t>
      </w:r>
      <w:r w:rsidR="00E240EF">
        <w:rPr>
          <w:rFonts w:ascii="Times New Roman" w:eastAsia="Times New Roman" w:hAnsi="Times New Roman" w:cs="Times New Roman"/>
          <w:sz w:val="28"/>
          <w:szCs w:val="28"/>
          <w:lang w:val="uz-Latn-UZ"/>
        </w:rPr>
        <w:t>So</w:t>
      </w:r>
      <w:r w:rsidR="00E240EF" w:rsidRPr="00E240EF">
        <w:rPr>
          <w:rFonts w:ascii="Times New Roman" w:eastAsia="Times New Roman" w:hAnsi="Times New Roman" w:cs="Times New Roman"/>
          <w:sz w:val="28"/>
          <w:szCs w:val="28"/>
          <w:lang w:val="uz-Latn-UZ"/>
        </w:rPr>
        <w:t>‘nggi yillarda O‘zbekiston sog‘liqni saqlash tizimida amalga oshirilayotgan islohotlar boshqaruv tuzilmasini yengillashtirish, vakolatlarni aniqlashtirish va tibbiy xizmatlar sifatini oshirishga qaratilgan. Xususan, Sog‘liqni saqlash vazirligi  va Davlat tibbiy sug‘u</w:t>
      </w:r>
      <w:r w:rsidR="00E240EF">
        <w:rPr>
          <w:rFonts w:ascii="Times New Roman" w:eastAsia="Times New Roman" w:hAnsi="Times New Roman" w:cs="Times New Roman"/>
          <w:sz w:val="28"/>
          <w:szCs w:val="28"/>
          <w:lang w:val="uz-Latn-UZ"/>
        </w:rPr>
        <w:t xml:space="preserve">rtasi jamg‘armasi </w:t>
      </w:r>
      <w:r w:rsidR="00E240EF" w:rsidRPr="00E240EF">
        <w:rPr>
          <w:rFonts w:ascii="Times New Roman" w:eastAsia="Times New Roman" w:hAnsi="Times New Roman" w:cs="Times New Roman"/>
          <w:sz w:val="28"/>
          <w:szCs w:val="28"/>
          <w:lang w:val="uz-Latn-UZ"/>
        </w:rPr>
        <w:t xml:space="preserve"> funksiyalarini aniq ajratish, shifoxonalar boshqaruviga yuqori darajadagi mustaqillik berish va ularni natijadorlikka bog‘lash bo‘yicha chora-tadbirlar rejalashtirilmoqda</w:t>
      </w:r>
      <w:r w:rsidR="00E240EF">
        <w:rPr>
          <w:rFonts w:ascii="Times New Roman" w:eastAsia="Times New Roman" w:hAnsi="Times New Roman" w:cs="Times New Roman"/>
          <w:sz w:val="28"/>
          <w:szCs w:val="28"/>
          <w:lang w:val="uz-Latn-UZ"/>
        </w:rPr>
        <w:t xml:space="preserve">. </w:t>
      </w:r>
      <w:r w:rsidR="00E240EF" w:rsidRPr="00E240EF">
        <w:rPr>
          <w:rFonts w:ascii="Times New Roman" w:eastAsia="Times New Roman" w:hAnsi="Times New Roman" w:cs="Times New Roman"/>
          <w:sz w:val="28"/>
          <w:szCs w:val="28"/>
          <w:lang w:val="uz-Latn-UZ"/>
        </w:rPr>
        <w:t xml:space="preserve"> Shu bilan birga, raqamli transformatsiya (DMED platformasi, elektron sog‘liqni saqlash “yadro”si), xususiy sektorni OМС/DRG </w:t>
      </w:r>
      <w:r w:rsidR="00B635DD">
        <w:rPr>
          <w:rFonts w:ascii="Times New Roman" w:eastAsia="Times New Roman" w:hAnsi="Times New Roman" w:cs="Times New Roman"/>
          <w:sz w:val="28"/>
          <w:szCs w:val="28"/>
          <w:lang w:val="uz-Latn-UZ"/>
        </w:rPr>
        <w:t>(</w:t>
      </w:r>
      <w:r w:rsidR="00B635DD" w:rsidRPr="00E240EF">
        <w:rPr>
          <w:rFonts w:ascii="Times New Roman" w:eastAsia="Times New Roman" w:hAnsi="Times New Roman" w:cs="Times New Roman"/>
          <w:sz w:val="28"/>
          <w:szCs w:val="28"/>
          <w:lang w:val="uz-Latn-UZ"/>
        </w:rPr>
        <w:t>Kliniko-xarajat guruhlari</w:t>
      </w:r>
      <w:r w:rsidR="00B635DD">
        <w:rPr>
          <w:rFonts w:ascii="Times New Roman" w:eastAsia="Times New Roman" w:hAnsi="Times New Roman" w:cs="Times New Roman"/>
          <w:sz w:val="28"/>
          <w:szCs w:val="28"/>
          <w:lang w:val="uz-Latn-UZ"/>
        </w:rPr>
        <w:t>)</w:t>
      </w:r>
      <w:r w:rsidR="00B635DD" w:rsidRPr="00E240EF">
        <w:rPr>
          <w:rFonts w:ascii="Times New Roman" w:eastAsia="Times New Roman" w:hAnsi="Times New Roman" w:cs="Times New Roman"/>
          <w:sz w:val="28"/>
          <w:szCs w:val="28"/>
          <w:lang w:val="uz-Latn-UZ"/>
        </w:rPr>
        <w:t xml:space="preserve"> </w:t>
      </w:r>
      <w:r w:rsidR="00E240EF" w:rsidRPr="00E240EF">
        <w:rPr>
          <w:rFonts w:ascii="Times New Roman" w:eastAsia="Times New Roman" w:hAnsi="Times New Roman" w:cs="Times New Roman"/>
          <w:sz w:val="28"/>
          <w:szCs w:val="28"/>
          <w:lang w:val="uz-Latn-UZ"/>
        </w:rPr>
        <w:t>tizimiga kiritish, kadrlar siyosati va tibbiy chiqindilarni utilizatsiya qilish infrastrukturasi kabi sohalar jadal rivojlantirilmoqda. Hozircha barcha davlat shifoxonalari elektron bog‘langan bo‘lsa-da, turli bo‘linmalar sistemalari birlashtirilmagan, ma’lumotlar almashinuvi talabga javob bermaydi. 2026-yil oxiriga belgilangan “elektron sog‘liqni saqlash yadrosi” (FAIR standartlari asosida) loyihasi joriy etilguncha, DMED-ni cheklanmagan holda ommalashtirish va xususiy tizimlarni ham unga ulanadigan qilish dolzarb</w:t>
      </w:r>
      <w:r w:rsidR="00B635DD">
        <w:rPr>
          <w:rFonts w:ascii="Times New Roman" w:eastAsia="Times New Roman" w:hAnsi="Times New Roman" w:cs="Times New Roman"/>
          <w:sz w:val="28"/>
          <w:szCs w:val="28"/>
          <w:lang w:val="uz-Latn-UZ"/>
        </w:rPr>
        <w:t xml:space="preserve"> masala hisoblanadi</w:t>
      </w:r>
      <w:r w:rsidR="00E240EF" w:rsidRPr="00E240EF">
        <w:rPr>
          <w:rFonts w:ascii="Times New Roman" w:eastAsia="Times New Roman" w:hAnsi="Times New Roman" w:cs="Times New Roman"/>
          <w:sz w:val="28"/>
          <w:szCs w:val="28"/>
          <w:lang w:val="uz-Latn-UZ"/>
        </w:rPr>
        <w:t>. Shuningdek, tarmoq xavfsizligi va ma’lumotlar muhofazasi masalalari</w:t>
      </w:r>
      <w:r w:rsidR="00B635DD">
        <w:rPr>
          <w:rFonts w:ascii="Times New Roman" w:eastAsia="Times New Roman" w:hAnsi="Times New Roman" w:cs="Times New Roman"/>
          <w:sz w:val="28"/>
          <w:szCs w:val="28"/>
          <w:lang w:val="uz-Latn-UZ"/>
        </w:rPr>
        <w:t xml:space="preserve"> ham muhim </w:t>
      </w:r>
      <w:r w:rsidR="00E240EF" w:rsidRPr="00E240EF">
        <w:rPr>
          <w:rFonts w:ascii="Times New Roman" w:eastAsia="Times New Roman" w:hAnsi="Times New Roman" w:cs="Times New Roman"/>
          <w:sz w:val="28"/>
          <w:szCs w:val="28"/>
          <w:lang w:val="uz-Latn-UZ"/>
        </w:rPr>
        <w:t>bo‘lib, milliy serverlarda shifrlash va profilingni ta’minlash talab etiladi.</w:t>
      </w:r>
    </w:p>
    <w:p w:rsidR="00E240EF" w:rsidRPr="00E240EF" w:rsidRDefault="00E240EF" w:rsidP="00E240EF">
      <w:pPr>
        <w:spacing w:line="360" w:lineRule="auto"/>
        <w:ind w:right="-43" w:firstLine="852"/>
        <w:jc w:val="both"/>
        <w:rPr>
          <w:rFonts w:ascii="Times New Roman" w:eastAsia="Times New Roman" w:hAnsi="Times New Roman" w:cs="Times New Roman"/>
          <w:sz w:val="28"/>
          <w:szCs w:val="28"/>
          <w:lang w:val="uz-Latn-UZ"/>
        </w:rPr>
      </w:pPr>
      <w:r w:rsidRPr="00E240EF">
        <w:rPr>
          <w:rFonts w:ascii="Times New Roman" w:eastAsia="Times New Roman" w:hAnsi="Times New Roman" w:cs="Times New Roman"/>
          <w:sz w:val="28"/>
          <w:szCs w:val="28"/>
          <w:lang w:val="uz-Latn-UZ"/>
        </w:rPr>
        <w:t>Hozirgi kunda O‘zbekiston sog‘liqni saqlash tizimida Vazirlikning markazlashgan roli kuchli bo‘lib, tibbiyot muassasalarining boshqaruvi ham q</w:t>
      </w:r>
      <w:r>
        <w:rPr>
          <w:rFonts w:ascii="Times New Roman" w:eastAsia="Times New Roman" w:hAnsi="Times New Roman" w:cs="Times New Roman"/>
          <w:sz w:val="28"/>
          <w:szCs w:val="28"/>
          <w:lang w:val="uz-Latn-UZ"/>
        </w:rPr>
        <w:t>attiq markaziy nazorat ostida ekanligini kuzatish mumkin</w:t>
      </w:r>
      <w:r w:rsidRPr="00E240EF">
        <w:rPr>
          <w:rFonts w:ascii="Times New Roman" w:eastAsia="Times New Roman" w:hAnsi="Times New Roman" w:cs="Times New Roman"/>
          <w:sz w:val="28"/>
          <w:szCs w:val="28"/>
          <w:lang w:val="uz-Latn-UZ"/>
        </w:rPr>
        <w:t>. Masalan, tuman va viloyat sog‘liqni saqlash boshqarmalari ham Vazirlikka bo‘ysunadi, kasalxonalar bosh shifokorlari ham mahalliy hokimiyat bilan muvofiqlashtirilgan holda ishlaydi</w:t>
      </w:r>
      <w:r>
        <w:rPr>
          <w:rFonts w:ascii="Times New Roman" w:eastAsia="Times New Roman" w:hAnsi="Times New Roman" w:cs="Times New Roman"/>
          <w:sz w:val="28"/>
          <w:szCs w:val="28"/>
          <w:lang w:val="uz-Latn-UZ"/>
        </w:rPr>
        <w:t>.</w:t>
      </w:r>
      <w:r w:rsidRPr="00E240EF">
        <w:rPr>
          <w:rFonts w:ascii="Times New Roman" w:eastAsia="Times New Roman" w:hAnsi="Times New Roman" w:cs="Times New Roman"/>
          <w:sz w:val="28"/>
          <w:szCs w:val="28"/>
          <w:lang w:val="uz-Latn-UZ"/>
        </w:rPr>
        <w:t xml:space="preserve"> Bu vaziyat o‘z navbatida qaror qabul qilishni sekinlashtiradi, bosh shifokorlarning </w:t>
      </w:r>
      <w:r>
        <w:rPr>
          <w:rFonts w:ascii="Times New Roman" w:eastAsia="Times New Roman" w:hAnsi="Times New Roman" w:cs="Times New Roman"/>
          <w:sz w:val="28"/>
          <w:szCs w:val="28"/>
          <w:lang w:val="uz-Latn-UZ"/>
        </w:rPr>
        <w:t>boshqaruv</w:t>
      </w:r>
      <w:r w:rsidRPr="00E240EF">
        <w:rPr>
          <w:rFonts w:ascii="Times New Roman" w:eastAsia="Times New Roman" w:hAnsi="Times New Roman" w:cs="Times New Roman"/>
          <w:sz w:val="28"/>
          <w:szCs w:val="28"/>
          <w:lang w:val="uz-Latn-UZ"/>
        </w:rPr>
        <w:t xml:space="preserve"> erkinligini cheklaydi. Shuningdek, amaldagi boshqaruv tizimida funktsional tutashuv va “qiziqish to‘qnashuvi” kuzatiladi: ma’muriy boshqaruv va klinik faoliyat bo‘limlari o‘rtasida aniq chegaralar yo‘q, bu samaradorlikka salbiy ta’sir ko‘rsatadi.</w:t>
      </w:r>
    </w:p>
    <w:p w:rsidR="00E240EF" w:rsidRPr="00E240EF" w:rsidRDefault="00E240EF" w:rsidP="00E240EF">
      <w:pPr>
        <w:spacing w:line="360" w:lineRule="auto"/>
        <w:ind w:right="-43" w:firstLine="852"/>
        <w:jc w:val="both"/>
        <w:rPr>
          <w:rFonts w:ascii="Times New Roman" w:eastAsia="Times New Roman" w:hAnsi="Times New Roman" w:cs="Times New Roman"/>
          <w:sz w:val="28"/>
          <w:szCs w:val="28"/>
          <w:lang w:val="uz-Latn-UZ"/>
        </w:rPr>
      </w:pPr>
      <w:r w:rsidRPr="00E240EF">
        <w:rPr>
          <w:rFonts w:ascii="Times New Roman" w:eastAsia="Times New Roman" w:hAnsi="Times New Roman" w:cs="Times New Roman"/>
          <w:sz w:val="28"/>
          <w:szCs w:val="28"/>
          <w:lang w:val="uz-Latn-UZ"/>
        </w:rPr>
        <w:lastRenderedPageBreak/>
        <w:t>Moliyalashtirish tizimida ham avvalgi smeta-modeli amaliyotdan chiqib, DRG (Kliniko-xarajat guruhlari) va aholi jon boshiga mexanizmlari pilot asosida joriy etilmoqda</w:t>
      </w:r>
      <w:r>
        <w:rPr>
          <w:rFonts w:ascii="Times New Roman" w:eastAsia="Times New Roman" w:hAnsi="Times New Roman" w:cs="Times New Roman"/>
          <w:sz w:val="28"/>
          <w:szCs w:val="28"/>
          <w:lang w:val="uz-Latn-UZ"/>
        </w:rPr>
        <w:t xml:space="preserve">. </w:t>
      </w:r>
      <w:r w:rsidRPr="00E240EF">
        <w:rPr>
          <w:rFonts w:ascii="Times New Roman" w:eastAsia="Times New Roman" w:hAnsi="Times New Roman" w:cs="Times New Roman"/>
          <w:sz w:val="28"/>
          <w:szCs w:val="28"/>
          <w:lang w:val="uz-Latn-UZ"/>
        </w:rPr>
        <w:t>Mazkur o‘tish jarayoni tibbiyot muassasalarining samaradorlikka qaratilgan boshqaruvini shakllantirishga xizmat qiladi. Biroq, u bilan birga xodimlarning smeta bo‘yicha qat’iy maoshi tizimidan KPIga asoslangan rag‘batlantirish tizimiga o‘tish, mehnatga haq to‘lash tariflarini qayta ko‘rib chiqish zarurati</w:t>
      </w:r>
      <w:r>
        <w:rPr>
          <w:rFonts w:ascii="Times New Roman" w:eastAsia="Times New Roman" w:hAnsi="Times New Roman" w:cs="Times New Roman"/>
          <w:sz w:val="28"/>
          <w:szCs w:val="28"/>
          <w:lang w:val="uz-Latn-UZ"/>
        </w:rPr>
        <w:t>ni</w:t>
      </w:r>
      <w:r w:rsidRPr="00E240EF">
        <w:rPr>
          <w:rFonts w:ascii="Times New Roman" w:eastAsia="Times New Roman" w:hAnsi="Times New Roman" w:cs="Times New Roman"/>
          <w:sz w:val="28"/>
          <w:szCs w:val="28"/>
          <w:lang w:val="uz-Latn-UZ"/>
        </w:rPr>
        <w:t xml:space="preserve"> yuzaga kel</w:t>
      </w:r>
      <w:r>
        <w:rPr>
          <w:rFonts w:ascii="Times New Roman" w:eastAsia="Times New Roman" w:hAnsi="Times New Roman" w:cs="Times New Roman"/>
          <w:sz w:val="28"/>
          <w:szCs w:val="28"/>
          <w:lang w:val="uz-Latn-UZ"/>
        </w:rPr>
        <w:t>tiradi</w:t>
      </w:r>
      <w:r w:rsidRPr="00E240EF">
        <w:rPr>
          <w:rFonts w:ascii="Times New Roman" w:eastAsia="Times New Roman" w:hAnsi="Times New Roman" w:cs="Times New Roman"/>
          <w:sz w:val="28"/>
          <w:szCs w:val="28"/>
          <w:lang w:val="uz-Latn-UZ"/>
        </w:rPr>
        <w:t>.</w:t>
      </w:r>
    </w:p>
    <w:p w:rsidR="00E240EF" w:rsidRPr="00E240EF" w:rsidRDefault="00B635DD" w:rsidP="00E240EF">
      <w:pPr>
        <w:spacing w:line="360" w:lineRule="auto"/>
        <w:ind w:right="-43" w:firstLine="852"/>
        <w:jc w:val="both"/>
        <w:rPr>
          <w:rFonts w:ascii="Times New Roman" w:eastAsia="Times New Roman" w:hAnsi="Times New Roman" w:cs="Times New Roman"/>
          <w:sz w:val="28"/>
          <w:szCs w:val="28"/>
          <w:lang w:val="uz-Latn-UZ"/>
        </w:rPr>
      </w:pPr>
      <w:r>
        <w:rPr>
          <w:rFonts w:ascii="Times New Roman" w:eastAsia="Times New Roman" w:hAnsi="Times New Roman" w:cs="Times New Roman"/>
          <w:sz w:val="28"/>
          <w:szCs w:val="28"/>
          <w:lang w:val="uz-Latn-UZ"/>
        </w:rPr>
        <w:t>S</w:t>
      </w:r>
      <w:r w:rsidR="00E240EF" w:rsidRPr="00E240EF">
        <w:rPr>
          <w:rFonts w:ascii="Times New Roman" w:eastAsia="Times New Roman" w:hAnsi="Times New Roman" w:cs="Times New Roman"/>
          <w:sz w:val="28"/>
          <w:szCs w:val="28"/>
          <w:lang w:val="uz-Latn-UZ"/>
        </w:rPr>
        <w:t xml:space="preserve">o‘nggi yillarda </w:t>
      </w:r>
      <w:r w:rsidRPr="00E240EF">
        <w:rPr>
          <w:rFonts w:ascii="Times New Roman" w:eastAsia="Times New Roman" w:hAnsi="Times New Roman" w:cs="Times New Roman"/>
          <w:sz w:val="28"/>
          <w:szCs w:val="28"/>
          <w:lang w:val="uz-Latn-UZ"/>
        </w:rPr>
        <w:t xml:space="preserve">ambulator va ixtisoslashgan xizmat ko‘rsatishda </w:t>
      </w:r>
      <w:r w:rsidR="00E240EF" w:rsidRPr="00E240EF">
        <w:rPr>
          <w:rFonts w:ascii="Times New Roman" w:eastAsia="Times New Roman" w:hAnsi="Times New Roman" w:cs="Times New Roman"/>
          <w:sz w:val="28"/>
          <w:szCs w:val="28"/>
          <w:lang w:val="uz-Latn-UZ"/>
        </w:rPr>
        <w:t>xususiy klinikalar soni yillik 20–30% o‘s</w:t>
      </w:r>
      <w:r>
        <w:rPr>
          <w:rFonts w:ascii="Times New Roman" w:eastAsia="Times New Roman" w:hAnsi="Times New Roman" w:cs="Times New Roman"/>
          <w:sz w:val="28"/>
          <w:szCs w:val="28"/>
          <w:lang w:val="uz-Latn-UZ"/>
        </w:rPr>
        <w:t>ish sur’atida kengaydi, biroq</w:t>
      </w:r>
      <w:r w:rsidR="00E240EF" w:rsidRPr="00E240EF">
        <w:rPr>
          <w:rFonts w:ascii="Times New Roman" w:eastAsia="Times New Roman" w:hAnsi="Times New Roman" w:cs="Times New Roman"/>
          <w:sz w:val="28"/>
          <w:szCs w:val="28"/>
          <w:lang w:val="uz-Latn-UZ"/>
        </w:rPr>
        <w:t xml:space="preserve"> xususiy tibbiyot muassasalari uchun OМС va DRG tizimida huquqiy oʻrni hali to‘liq hal etilmadi. MTS to‘g‘risidagi qonun loyihasi tayyor bo‘lishiga qaramay, xususiy klinikalar bu tizimga to‘liq kira olmayapti; ixtiyoriy sug‘urta ham cheklangan afzalliklarga ega. Shuningdek, xususiy sektor kadrlarining tarkibi muvozanatli emas: odatda yuqori daromadli diagnostik ixtisosliklar ustuvor, terapevt va pediatr kabi umumiy tibbiyot mutaxassislari yetishmaydi. Bu esa ayniqsa qishloq hududlarda va bolalarga tibbiy xizmat ko‘rsatishda bo‘shliqlarni yuzaga keltirmoqda.</w:t>
      </w:r>
    </w:p>
    <w:p w:rsidR="006821A8" w:rsidRPr="006821A8" w:rsidRDefault="009D7F86" w:rsidP="006821A8">
      <w:pPr>
        <w:tabs>
          <w:tab w:val="num" w:pos="720"/>
        </w:tabs>
        <w:spacing w:line="360" w:lineRule="auto"/>
        <w:ind w:right="-43" w:firstLine="360"/>
        <w:jc w:val="both"/>
        <w:rPr>
          <w:rFonts w:ascii="Times New Roman" w:hAnsi="Times New Roman" w:cs="Times New Roman"/>
          <w:sz w:val="28"/>
          <w:szCs w:val="28"/>
          <w:lang w:val="en-US"/>
        </w:rPr>
      </w:pPr>
      <w:r w:rsidRPr="00B635DD">
        <w:rPr>
          <w:rFonts w:ascii="Times New Roman" w:eastAsia="Times New Roman" w:hAnsi="Times New Roman" w:cs="Times New Roman"/>
          <w:sz w:val="28"/>
          <w:szCs w:val="28"/>
          <w:lang w:val="uz-Latn-UZ"/>
        </w:rPr>
        <w:t xml:space="preserve">Sog‘liqni saqlash tizimi har qanday mamlakatning ijtimoiy-iqtisodiy barqarorligini belgilovchi eng muhim tarkibiy qismlardan biridir. </w:t>
      </w:r>
      <w:r w:rsidRPr="009D7F86">
        <w:rPr>
          <w:rFonts w:ascii="Times New Roman" w:eastAsia="Times New Roman" w:hAnsi="Times New Roman" w:cs="Times New Roman"/>
          <w:sz w:val="28"/>
          <w:szCs w:val="28"/>
          <w:lang w:val="en-US"/>
        </w:rPr>
        <w:t xml:space="preserve">Aholi salomatligini saqlash </w:t>
      </w:r>
      <w:proofErr w:type="gramStart"/>
      <w:r w:rsidRPr="009D7F86">
        <w:rPr>
          <w:rFonts w:ascii="Times New Roman" w:eastAsia="Times New Roman" w:hAnsi="Times New Roman" w:cs="Times New Roman"/>
          <w:sz w:val="28"/>
          <w:szCs w:val="28"/>
          <w:lang w:val="en-US"/>
        </w:rPr>
        <w:t>va</w:t>
      </w:r>
      <w:proofErr w:type="gramEnd"/>
      <w:r w:rsidRPr="009D7F86">
        <w:rPr>
          <w:rFonts w:ascii="Times New Roman" w:eastAsia="Times New Roman" w:hAnsi="Times New Roman" w:cs="Times New Roman"/>
          <w:sz w:val="28"/>
          <w:szCs w:val="28"/>
          <w:lang w:val="en-US"/>
        </w:rPr>
        <w:t xml:space="preserve"> mustahkamlashga yo‘naltirilgan moliyaviy resurslar nafaqat tibbiy xizmatlar sifatini, balki inson kapitalining rivojlanish darajasini ham aks ettiradi. </w:t>
      </w:r>
      <w:r w:rsidRPr="009D7F86">
        <w:rPr>
          <w:rFonts w:ascii="Times New Roman" w:hAnsi="Times New Roman" w:cs="Times New Roman"/>
          <w:sz w:val="28"/>
          <w:szCs w:val="28"/>
          <w:lang w:val="en-US"/>
        </w:rPr>
        <w:t xml:space="preserve">Aholi </w:t>
      </w:r>
      <w:proofErr w:type="gramStart"/>
      <w:r w:rsidRPr="009D7F86">
        <w:rPr>
          <w:rFonts w:ascii="Times New Roman" w:hAnsi="Times New Roman" w:cs="Times New Roman"/>
          <w:sz w:val="28"/>
          <w:szCs w:val="28"/>
          <w:lang w:val="en-US"/>
        </w:rPr>
        <w:t>jon</w:t>
      </w:r>
      <w:proofErr w:type="gramEnd"/>
      <w:r w:rsidRPr="009D7F86">
        <w:rPr>
          <w:rFonts w:ascii="Times New Roman" w:hAnsi="Times New Roman" w:cs="Times New Roman"/>
          <w:sz w:val="28"/>
          <w:szCs w:val="28"/>
          <w:lang w:val="en-US"/>
        </w:rPr>
        <w:t xml:space="preserve"> boshiga to‘g‘ri keladigan sog‘liqni saqlash xarajatlarini tahlil qilish strategik ahamiyatga ega bo‘lib, </w:t>
      </w:r>
      <w:r w:rsidRPr="00CF2EDF">
        <w:rPr>
          <w:rFonts w:ascii="Times New Roman" w:eastAsia="Times New Roman" w:hAnsi="Times New Roman" w:cs="Times New Roman"/>
          <w:bCs/>
          <w:sz w:val="28"/>
          <w:szCs w:val="28"/>
          <w:lang w:val="en-US"/>
        </w:rPr>
        <w:t>moliyaviy ta’minot samaradorligini baholash</w:t>
      </w:r>
      <w:r w:rsidRPr="00CF2EDF">
        <w:rPr>
          <w:rFonts w:ascii="Times New Roman" w:eastAsia="Times New Roman" w:hAnsi="Times New Roman" w:cs="Times New Roman"/>
          <w:sz w:val="28"/>
          <w:szCs w:val="28"/>
          <w:lang w:val="en-US"/>
        </w:rPr>
        <w:t xml:space="preserve">, </w:t>
      </w:r>
      <w:r w:rsidRPr="00CF2EDF">
        <w:rPr>
          <w:rFonts w:ascii="Times New Roman" w:eastAsia="Times New Roman" w:hAnsi="Times New Roman" w:cs="Times New Roman"/>
          <w:bCs/>
          <w:sz w:val="28"/>
          <w:szCs w:val="28"/>
          <w:lang w:val="en-US"/>
        </w:rPr>
        <w:t>xalqaro solishtirma tahlil QILISH, iqtisodiy yuklama va shaxsiy xarajatlarNI ANIQLASH, uzoq muddatli rivojlanish strategiyalariNI ISHLAB CHIQISH UCHUN ZARUR.</w:t>
      </w:r>
      <w:r w:rsidR="00D82829" w:rsidRPr="00CF2EDF">
        <w:rPr>
          <w:rFonts w:ascii="Times New Roman" w:eastAsia="Times New Roman" w:hAnsi="Times New Roman" w:cs="Times New Roman"/>
          <w:bCs/>
          <w:sz w:val="28"/>
          <w:szCs w:val="28"/>
          <w:lang w:val="en-US"/>
        </w:rPr>
        <w:t xml:space="preserve"> AHOLI JON BOSHIGA UMUMIY, DAVLAT VA SHAXSIY XARAJATLAR TAHLILI</w:t>
      </w:r>
      <w:r w:rsidR="00D82829">
        <w:rPr>
          <w:rFonts w:ascii="Times New Roman" w:eastAsia="Times New Roman" w:hAnsi="Times New Roman" w:cs="Times New Roman"/>
          <w:b/>
          <w:bCs/>
          <w:sz w:val="28"/>
          <w:szCs w:val="28"/>
          <w:lang w:val="en-US"/>
        </w:rPr>
        <w:t xml:space="preserve"> </w:t>
      </w:r>
      <w:r w:rsidR="00D82829" w:rsidRPr="009D7F86">
        <w:rPr>
          <w:rFonts w:ascii="Times New Roman" w:eastAsia="Times New Roman" w:hAnsi="Times New Roman" w:cs="Times New Roman"/>
          <w:sz w:val="28"/>
          <w:szCs w:val="28"/>
          <w:lang w:val="en-US"/>
        </w:rPr>
        <w:t xml:space="preserve">tahlil </w:t>
      </w:r>
      <w:proofErr w:type="gramStart"/>
      <w:r w:rsidR="00D82829" w:rsidRPr="009D7F86">
        <w:rPr>
          <w:rFonts w:ascii="Times New Roman" w:eastAsia="Times New Roman" w:hAnsi="Times New Roman" w:cs="Times New Roman"/>
          <w:sz w:val="28"/>
          <w:szCs w:val="28"/>
          <w:lang w:val="en-US"/>
        </w:rPr>
        <w:t>sog‘liqni</w:t>
      </w:r>
      <w:proofErr w:type="gramEnd"/>
      <w:r w:rsidR="00D82829" w:rsidRPr="009D7F86">
        <w:rPr>
          <w:rFonts w:ascii="Times New Roman" w:eastAsia="Times New Roman" w:hAnsi="Times New Roman" w:cs="Times New Roman"/>
          <w:sz w:val="28"/>
          <w:szCs w:val="28"/>
          <w:lang w:val="en-US"/>
        </w:rPr>
        <w:t xml:space="preserve"> saqlash </w:t>
      </w:r>
      <w:r w:rsidR="00D82829" w:rsidRPr="006821A8">
        <w:rPr>
          <w:rFonts w:ascii="Times New Roman" w:eastAsia="Times New Roman" w:hAnsi="Times New Roman" w:cs="Times New Roman"/>
          <w:sz w:val="28"/>
          <w:szCs w:val="28"/>
          <w:lang w:val="en-US"/>
        </w:rPr>
        <w:t>sohasidagi moliyalashtirish tendensiyalarini KO’RSATADI.</w:t>
      </w:r>
      <w:r w:rsidR="00D14A30" w:rsidRPr="006821A8">
        <w:rPr>
          <w:rFonts w:ascii="Times New Roman" w:eastAsia="Times New Roman" w:hAnsi="Times New Roman" w:cs="Times New Roman"/>
          <w:sz w:val="28"/>
          <w:szCs w:val="28"/>
          <w:lang w:val="en-US"/>
        </w:rPr>
        <w:t xml:space="preserve"> </w:t>
      </w:r>
      <w:r w:rsidR="006821A8" w:rsidRPr="006821A8">
        <w:rPr>
          <w:rFonts w:ascii="Times New Roman" w:hAnsi="Times New Roman" w:cs="Times New Roman"/>
          <w:sz w:val="28"/>
          <w:szCs w:val="28"/>
          <w:lang w:val="en-US"/>
        </w:rPr>
        <w:t xml:space="preserve">Dunyo boʻyicha aholi jon boshiga sogʻliqni saqlash umumiy xarajatlari oʻrtacha </w:t>
      </w:r>
      <w:r w:rsidR="006821A8" w:rsidRPr="006821A8">
        <w:rPr>
          <w:rFonts w:ascii="Times New Roman" w:hAnsi="Times New Roman" w:cs="Times New Roman"/>
          <w:b/>
          <w:bCs/>
          <w:sz w:val="28"/>
          <w:szCs w:val="28"/>
          <w:lang w:val="en-US"/>
        </w:rPr>
        <w:t>421</w:t>
      </w:r>
      <w:proofErr w:type="gramStart"/>
      <w:r w:rsidR="006821A8" w:rsidRPr="006821A8">
        <w:rPr>
          <w:rFonts w:ascii="Times New Roman" w:hAnsi="Times New Roman" w:cs="Times New Roman"/>
          <w:b/>
          <w:bCs/>
          <w:sz w:val="28"/>
          <w:szCs w:val="28"/>
          <w:lang w:val="en-US"/>
        </w:rPr>
        <w:t>,8</w:t>
      </w:r>
      <w:proofErr w:type="gramEnd"/>
      <w:r w:rsidR="006821A8" w:rsidRPr="006821A8">
        <w:rPr>
          <w:rFonts w:ascii="Times New Roman" w:hAnsi="Times New Roman" w:cs="Times New Roman"/>
          <w:b/>
          <w:bCs/>
          <w:sz w:val="28"/>
          <w:szCs w:val="28"/>
          <w:lang w:val="en-US"/>
        </w:rPr>
        <w:t xml:space="preserve"> dollardan</w:t>
      </w:r>
      <w:r w:rsidR="006821A8" w:rsidRPr="006821A8">
        <w:rPr>
          <w:rFonts w:ascii="Times New Roman" w:hAnsi="Times New Roman" w:cs="Times New Roman"/>
          <w:sz w:val="28"/>
          <w:szCs w:val="28"/>
          <w:lang w:val="en-US"/>
        </w:rPr>
        <w:t xml:space="preserve"> </w:t>
      </w:r>
      <w:r w:rsidR="006821A8" w:rsidRPr="006821A8">
        <w:rPr>
          <w:rFonts w:ascii="Times New Roman" w:hAnsi="Times New Roman" w:cs="Times New Roman"/>
          <w:sz w:val="28"/>
          <w:szCs w:val="28"/>
          <w:lang w:val="en-US"/>
        </w:rPr>
        <w:lastRenderedPageBreak/>
        <w:t xml:space="preserve">(2000-y.) </w:t>
      </w:r>
      <w:r w:rsidR="006821A8" w:rsidRPr="006821A8">
        <w:rPr>
          <w:rFonts w:ascii="Times New Roman" w:hAnsi="Times New Roman" w:cs="Times New Roman"/>
          <w:b/>
          <w:bCs/>
          <w:sz w:val="28"/>
          <w:szCs w:val="28"/>
          <w:lang w:val="en-US"/>
        </w:rPr>
        <w:t>1389,9 dollargacha</w:t>
      </w:r>
      <w:r w:rsidR="006821A8" w:rsidRPr="006821A8">
        <w:rPr>
          <w:rFonts w:ascii="Times New Roman" w:hAnsi="Times New Roman" w:cs="Times New Roman"/>
          <w:sz w:val="28"/>
          <w:szCs w:val="28"/>
          <w:lang w:val="en-US"/>
        </w:rPr>
        <w:t xml:space="preserve"> (2023-y.) koʻtarilgan. Bu global miqyosda tibbiyotga ajratilayotgan e’tibor va tibbiy xizmatlar narxining qariyb </w:t>
      </w:r>
      <w:r w:rsidR="006821A8" w:rsidRPr="006821A8">
        <w:rPr>
          <w:rFonts w:ascii="Times New Roman" w:hAnsi="Times New Roman" w:cs="Times New Roman"/>
          <w:b/>
          <w:bCs/>
          <w:sz w:val="28"/>
          <w:szCs w:val="28"/>
          <w:lang w:val="en-US"/>
        </w:rPr>
        <w:t>3</w:t>
      </w:r>
      <w:proofErr w:type="gramStart"/>
      <w:r w:rsidR="006821A8" w:rsidRPr="006821A8">
        <w:rPr>
          <w:rFonts w:ascii="Times New Roman" w:hAnsi="Times New Roman" w:cs="Times New Roman"/>
          <w:b/>
          <w:bCs/>
          <w:sz w:val="28"/>
          <w:szCs w:val="28"/>
          <w:lang w:val="en-US"/>
        </w:rPr>
        <w:t>,3</w:t>
      </w:r>
      <w:proofErr w:type="gramEnd"/>
      <w:r w:rsidR="006821A8" w:rsidRPr="006821A8">
        <w:rPr>
          <w:rFonts w:ascii="Times New Roman" w:hAnsi="Times New Roman" w:cs="Times New Roman"/>
          <w:b/>
          <w:bCs/>
          <w:sz w:val="28"/>
          <w:szCs w:val="28"/>
          <w:lang w:val="en-US"/>
        </w:rPr>
        <w:t xml:space="preserve"> barobarga</w:t>
      </w:r>
      <w:r w:rsidR="006821A8" w:rsidRPr="006821A8">
        <w:rPr>
          <w:rFonts w:ascii="Times New Roman" w:hAnsi="Times New Roman" w:cs="Times New Roman"/>
          <w:sz w:val="28"/>
          <w:szCs w:val="28"/>
          <w:lang w:val="en-US"/>
        </w:rPr>
        <w:t xml:space="preserve"> oshganidan dalolat beradi.</w:t>
      </w:r>
      <w:r w:rsidR="006821A8" w:rsidRPr="006821A8">
        <w:rPr>
          <w:rFonts w:ascii="Times New Roman" w:eastAsia="Times New Roman" w:hAnsi="Times New Roman" w:cs="Times New Roman"/>
          <w:sz w:val="28"/>
          <w:szCs w:val="28"/>
          <w:lang w:val="en-US"/>
        </w:rPr>
        <w:t xml:space="preserve"> </w:t>
      </w:r>
      <w:r w:rsidR="006821A8" w:rsidRPr="006821A8">
        <w:rPr>
          <w:rFonts w:ascii="Times New Roman" w:hAnsi="Times New Roman" w:cs="Times New Roman"/>
          <w:b/>
          <w:bCs/>
          <w:sz w:val="28"/>
          <w:szCs w:val="28"/>
          <w:lang w:val="en-US"/>
        </w:rPr>
        <w:t xml:space="preserve">Rossiya Federatsiyasi </w:t>
      </w:r>
      <w:r w:rsidR="006821A8" w:rsidRPr="006821A8">
        <w:rPr>
          <w:rFonts w:ascii="Times New Roman" w:hAnsi="Times New Roman" w:cs="Times New Roman"/>
          <w:sz w:val="28"/>
          <w:szCs w:val="28"/>
          <w:lang w:val="en-US"/>
        </w:rPr>
        <w:t xml:space="preserve">mintaqada eng yuqori koʻrsatkichga ega bo’lib, 2000-yilda aholi jon boshiga </w:t>
      </w:r>
      <w:r w:rsidR="006821A8" w:rsidRPr="006821A8">
        <w:rPr>
          <w:rFonts w:ascii="Times New Roman" w:hAnsi="Times New Roman" w:cs="Times New Roman"/>
          <w:b/>
          <w:bCs/>
          <w:sz w:val="28"/>
          <w:szCs w:val="28"/>
          <w:lang w:val="en-US"/>
        </w:rPr>
        <w:t>95</w:t>
      </w:r>
      <w:proofErr w:type="gramStart"/>
      <w:r w:rsidR="006821A8" w:rsidRPr="006821A8">
        <w:rPr>
          <w:rFonts w:ascii="Times New Roman" w:hAnsi="Times New Roman" w:cs="Times New Roman"/>
          <w:b/>
          <w:bCs/>
          <w:sz w:val="28"/>
          <w:szCs w:val="28"/>
          <w:lang w:val="en-US"/>
        </w:rPr>
        <w:t>,2</w:t>
      </w:r>
      <w:proofErr w:type="gramEnd"/>
      <w:r w:rsidR="006821A8" w:rsidRPr="006821A8">
        <w:rPr>
          <w:rFonts w:ascii="Times New Roman" w:hAnsi="Times New Roman" w:cs="Times New Roman"/>
          <w:b/>
          <w:bCs/>
          <w:sz w:val="28"/>
          <w:szCs w:val="28"/>
          <w:lang w:val="en-US"/>
        </w:rPr>
        <w:t xml:space="preserve"> dollar</w:t>
      </w:r>
      <w:r w:rsidR="006821A8" w:rsidRPr="006821A8">
        <w:rPr>
          <w:rFonts w:ascii="Times New Roman" w:hAnsi="Times New Roman" w:cs="Times New Roman"/>
          <w:sz w:val="28"/>
          <w:szCs w:val="28"/>
          <w:lang w:val="en-US"/>
        </w:rPr>
        <w:t xml:space="preserve"> sarflangan boʻlsa, 2022-yilda bu koʻrsatkich maksimal nuqtaga — </w:t>
      </w:r>
      <w:r w:rsidR="006821A8" w:rsidRPr="006821A8">
        <w:rPr>
          <w:rFonts w:ascii="Times New Roman" w:hAnsi="Times New Roman" w:cs="Times New Roman"/>
          <w:b/>
          <w:bCs/>
          <w:sz w:val="28"/>
          <w:szCs w:val="28"/>
          <w:lang w:val="en-US"/>
        </w:rPr>
        <w:t>1082,8 dollarga</w:t>
      </w:r>
      <w:r w:rsidR="006821A8" w:rsidRPr="006821A8">
        <w:rPr>
          <w:rFonts w:ascii="Times New Roman" w:hAnsi="Times New Roman" w:cs="Times New Roman"/>
          <w:sz w:val="28"/>
          <w:szCs w:val="28"/>
          <w:lang w:val="en-US"/>
        </w:rPr>
        <w:t xml:space="preserve"> yetgan. Rossiya iqtisodiyotidagi sanksiyalar </w:t>
      </w:r>
      <w:proofErr w:type="gramStart"/>
      <w:r w:rsidR="006821A8" w:rsidRPr="006821A8">
        <w:rPr>
          <w:rFonts w:ascii="Times New Roman" w:hAnsi="Times New Roman" w:cs="Times New Roman"/>
          <w:sz w:val="28"/>
          <w:szCs w:val="28"/>
          <w:lang w:val="en-US"/>
        </w:rPr>
        <w:t>va</w:t>
      </w:r>
      <w:proofErr w:type="gramEnd"/>
      <w:r w:rsidR="006821A8" w:rsidRPr="006821A8">
        <w:rPr>
          <w:rFonts w:ascii="Times New Roman" w:hAnsi="Times New Roman" w:cs="Times New Roman"/>
          <w:sz w:val="28"/>
          <w:szCs w:val="28"/>
          <w:lang w:val="en-US"/>
        </w:rPr>
        <w:t xml:space="preserve"> valyuta tebranishlari sababli 2015-2016 va 2023-yillarda xarajatlar hajmi biroz qisqarganini koʻrish mumkin. </w:t>
      </w:r>
      <w:proofErr w:type="gramStart"/>
      <w:r w:rsidR="006821A8" w:rsidRPr="006821A8">
        <w:rPr>
          <w:rFonts w:ascii="Times New Roman" w:hAnsi="Times New Roman" w:cs="Times New Roman"/>
          <w:b/>
          <w:bCs/>
          <w:sz w:val="28"/>
          <w:szCs w:val="28"/>
          <w:lang w:val="en-US"/>
        </w:rPr>
        <w:t xml:space="preserve">Armaniston </w:t>
      </w:r>
      <w:r w:rsidR="006821A8" w:rsidRPr="006821A8">
        <w:rPr>
          <w:rFonts w:ascii="Times New Roman" w:hAnsi="Times New Roman" w:cs="Times New Roman"/>
          <w:sz w:val="28"/>
          <w:szCs w:val="28"/>
          <w:lang w:val="en-US"/>
        </w:rPr>
        <w:t>23 yil ichida hayratlanarli sakrashni amalga oshirgan.</w:t>
      </w:r>
      <w:proofErr w:type="gramEnd"/>
      <w:r w:rsidR="006821A8" w:rsidRPr="006821A8">
        <w:rPr>
          <w:rFonts w:ascii="Times New Roman" w:hAnsi="Times New Roman" w:cs="Times New Roman"/>
          <w:sz w:val="28"/>
          <w:szCs w:val="28"/>
          <w:lang w:val="en-US"/>
        </w:rPr>
        <w:t xml:space="preserve"> 2000-yilda jami </w:t>
      </w:r>
      <w:r w:rsidR="006821A8" w:rsidRPr="006821A8">
        <w:rPr>
          <w:rFonts w:ascii="Times New Roman" w:hAnsi="Times New Roman" w:cs="Times New Roman"/>
          <w:b/>
          <w:bCs/>
          <w:sz w:val="28"/>
          <w:szCs w:val="28"/>
          <w:lang w:val="en-US"/>
        </w:rPr>
        <w:t>25</w:t>
      </w:r>
      <w:proofErr w:type="gramStart"/>
      <w:r w:rsidR="006821A8" w:rsidRPr="006821A8">
        <w:rPr>
          <w:rFonts w:ascii="Times New Roman" w:hAnsi="Times New Roman" w:cs="Times New Roman"/>
          <w:b/>
          <w:bCs/>
          <w:sz w:val="28"/>
          <w:szCs w:val="28"/>
          <w:lang w:val="en-US"/>
        </w:rPr>
        <w:t>,7</w:t>
      </w:r>
      <w:proofErr w:type="gramEnd"/>
      <w:r w:rsidR="006821A8" w:rsidRPr="006821A8">
        <w:rPr>
          <w:rFonts w:ascii="Times New Roman" w:hAnsi="Times New Roman" w:cs="Times New Roman"/>
          <w:b/>
          <w:bCs/>
          <w:sz w:val="28"/>
          <w:szCs w:val="28"/>
          <w:lang w:val="en-US"/>
        </w:rPr>
        <w:t xml:space="preserve"> dollar</w:t>
      </w:r>
      <w:r w:rsidR="006821A8" w:rsidRPr="006821A8">
        <w:rPr>
          <w:rFonts w:ascii="Times New Roman" w:hAnsi="Times New Roman" w:cs="Times New Roman"/>
          <w:sz w:val="28"/>
          <w:szCs w:val="28"/>
          <w:lang w:val="en-US"/>
        </w:rPr>
        <w:t xml:space="preserve"> boʻlgan koʻrsatkich 2023-yilga kelib </w:t>
      </w:r>
      <w:r w:rsidR="006821A8" w:rsidRPr="006821A8">
        <w:rPr>
          <w:rFonts w:ascii="Times New Roman" w:hAnsi="Times New Roman" w:cs="Times New Roman"/>
          <w:b/>
          <w:bCs/>
          <w:sz w:val="28"/>
          <w:szCs w:val="28"/>
          <w:lang w:val="en-US"/>
        </w:rPr>
        <w:t>767,0 dollarga</w:t>
      </w:r>
      <w:r w:rsidR="006821A8" w:rsidRPr="006821A8">
        <w:rPr>
          <w:rFonts w:ascii="Times New Roman" w:hAnsi="Times New Roman" w:cs="Times New Roman"/>
          <w:sz w:val="28"/>
          <w:szCs w:val="28"/>
          <w:lang w:val="en-US"/>
        </w:rPr>
        <w:t xml:space="preserve"> yetgan (qariyb </w:t>
      </w:r>
      <w:r w:rsidR="006821A8" w:rsidRPr="006821A8">
        <w:rPr>
          <w:rFonts w:ascii="Times New Roman" w:hAnsi="Times New Roman" w:cs="Times New Roman"/>
          <w:b/>
          <w:bCs/>
          <w:sz w:val="28"/>
          <w:szCs w:val="28"/>
          <w:lang w:val="en-US"/>
        </w:rPr>
        <w:t>30 barobar oʻsish</w:t>
      </w:r>
      <w:r w:rsidR="006821A8" w:rsidRPr="006821A8">
        <w:rPr>
          <w:rFonts w:ascii="Times New Roman" w:hAnsi="Times New Roman" w:cs="Times New Roman"/>
          <w:sz w:val="28"/>
          <w:szCs w:val="28"/>
          <w:lang w:val="en-US"/>
        </w:rPr>
        <w:t xml:space="preserve">).  </w:t>
      </w:r>
      <w:r w:rsidR="006821A8" w:rsidRPr="006821A8">
        <w:rPr>
          <w:rFonts w:ascii="Times New Roman" w:hAnsi="Times New Roman" w:cs="Times New Roman"/>
          <w:b/>
          <w:bCs/>
          <w:sz w:val="28"/>
          <w:szCs w:val="28"/>
          <w:lang w:val="en-US"/>
        </w:rPr>
        <w:t>Turkmaniston</w:t>
      </w:r>
      <w:r w:rsidR="006821A8" w:rsidRPr="006821A8">
        <w:rPr>
          <w:rFonts w:ascii="Times New Roman" w:hAnsi="Times New Roman" w:cs="Times New Roman"/>
          <w:sz w:val="28"/>
          <w:szCs w:val="28"/>
          <w:lang w:val="en-US"/>
        </w:rPr>
        <w:t xml:space="preserve"> 2000–2006-yillarda xarajatlarni keskin oshirib (75</w:t>
      </w:r>
      <w:proofErr w:type="gramStart"/>
      <w:r w:rsidR="006821A8" w:rsidRPr="006821A8">
        <w:rPr>
          <w:rFonts w:ascii="Times New Roman" w:hAnsi="Times New Roman" w:cs="Times New Roman"/>
          <w:sz w:val="28"/>
          <w:szCs w:val="28"/>
          <w:lang w:val="en-US"/>
        </w:rPr>
        <w:t>,5</w:t>
      </w:r>
      <w:proofErr w:type="gramEnd"/>
      <w:r w:rsidR="006821A8" w:rsidRPr="006821A8">
        <w:rPr>
          <w:rFonts w:ascii="Times New Roman" w:hAnsi="Times New Roman" w:cs="Times New Roman"/>
          <w:sz w:val="28"/>
          <w:szCs w:val="28"/>
          <w:lang w:val="en-US"/>
        </w:rPr>
        <w:t xml:space="preserve"> dollardan 349,7 dollargacha), keyingi yillarda ma’lum barqarorlikni saqlagan va 2023-yilda </w:t>
      </w:r>
      <w:r w:rsidR="006821A8" w:rsidRPr="006821A8">
        <w:rPr>
          <w:rFonts w:ascii="Times New Roman" w:hAnsi="Times New Roman" w:cs="Times New Roman"/>
          <w:b/>
          <w:bCs/>
          <w:sz w:val="28"/>
          <w:szCs w:val="28"/>
          <w:lang w:val="en-US"/>
        </w:rPr>
        <w:t>581,4 dollarni</w:t>
      </w:r>
      <w:r w:rsidR="006821A8" w:rsidRPr="006821A8">
        <w:rPr>
          <w:rFonts w:ascii="Times New Roman" w:hAnsi="Times New Roman" w:cs="Times New Roman"/>
          <w:sz w:val="28"/>
          <w:szCs w:val="28"/>
          <w:lang w:val="en-US"/>
        </w:rPr>
        <w:t xml:space="preserve"> qayd etgan. Oʻzbekistonda aholi jon boshiga toʻgʻri keladigan joriy sogʻliqni saqlash xarajatlari 2000-yildagi </w:t>
      </w:r>
      <w:r w:rsidR="006821A8" w:rsidRPr="006821A8">
        <w:rPr>
          <w:rFonts w:ascii="Times New Roman" w:hAnsi="Times New Roman" w:cs="Times New Roman"/>
          <w:b/>
          <w:bCs/>
          <w:sz w:val="28"/>
          <w:szCs w:val="28"/>
          <w:lang w:val="en-US"/>
        </w:rPr>
        <w:t>35</w:t>
      </w:r>
      <w:proofErr w:type="gramStart"/>
      <w:r w:rsidR="006821A8" w:rsidRPr="006821A8">
        <w:rPr>
          <w:rFonts w:ascii="Times New Roman" w:hAnsi="Times New Roman" w:cs="Times New Roman"/>
          <w:b/>
          <w:bCs/>
          <w:sz w:val="28"/>
          <w:szCs w:val="28"/>
          <w:lang w:val="en-US"/>
        </w:rPr>
        <w:t>,7</w:t>
      </w:r>
      <w:proofErr w:type="gramEnd"/>
      <w:r w:rsidR="006821A8" w:rsidRPr="006821A8">
        <w:rPr>
          <w:rFonts w:ascii="Times New Roman" w:hAnsi="Times New Roman" w:cs="Times New Roman"/>
          <w:b/>
          <w:bCs/>
          <w:sz w:val="28"/>
          <w:szCs w:val="28"/>
          <w:lang w:val="en-US"/>
        </w:rPr>
        <w:t xml:space="preserve"> dollardan</w:t>
      </w:r>
      <w:r w:rsidR="006821A8" w:rsidRPr="006821A8">
        <w:rPr>
          <w:rFonts w:ascii="Times New Roman" w:hAnsi="Times New Roman" w:cs="Times New Roman"/>
          <w:sz w:val="28"/>
          <w:szCs w:val="28"/>
          <w:lang w:val="en-US"/>
        </w:rPr>
        <w:t xml:space="preserve"> 2023-yilga kelib </w:t>
      </w:r>
      <w:r w:rsidR="006821A8" w:rsidRPr="006821A8">
        <w:rPr>
          <w:rFonts w:ascii="Times New Roman" w:hAnsi="Times New Roman" w:cs="Times New Roman"/>
          <w:b/>
          <w:bCs/>
          <w:sz w:val="28"/>
          <w:szCs w:val="28"/>
          <w:lang w:val="en-US"/>
        </w:rPr>
        <w:t>192,1 dollargacha</w:t>
      </w:r>
      <w:r w:rsidR="006821A8" w:rsidRPr="006821A8">
        <w:rPr>
          <w:rFonts w:ascii="Times New Roman" w:hAnsi="Times New Roman" w:cs="Times New Roman"/>
          <w:sz w:val="28"/>
          <w:szCs w:val="28"/>
          <w:lang w:val="en-US"/>
        </w:rPr>
        <w:t xml:space="preserve"> koʻtarilgan (</w:t>
      </w:r>
      <w:r w:rsidR="006821A8" w:rsidRPr="006821A8">
        <w:rPr>
          <w:rFonts w:ascii="Times New Roman" w:hAnsi="Times New Roman" w:cs="Times New Roman"/>
          <w:b/>
          <w:bCs/>
          <w:sz w:val="28"/>
          <w:szCs w:val="28"/>
          <w:lang w:val="en-US"/>
        </w:rPr>
        <w:t>5,4 barobardan ziyod oʻsish</w:t>
      </w:r>
      <w:r w:rsidR="006821A8" w:rsidRPr="006821A8">
        <w:rPr>
          <w:rFonts w:ascii="Times New Roman" w:hAnsi="Times New Roman" w:cs="Times New Roman"/>
          <w:sz w:val="28"/>
          <w:szCs w:val="28"/>
          <w:lang w:val="en-US"/>
        </w:rPr>
        <w:t xml:space="preserve">). </w:t>
      </w:r>
      <w:r w:rsidR="006821A8" w:rsidRPr="006821A8">
        <w:rPr>
          <w:rFonts w:ascii="Times New Roman" w:hAnsi="Times New Roman" w:cs="Times New Roman"/>
          <w:b/>
          <w:bCs/>
          <w:sz w:val="28"/>
          <w:szCs w:val="28"/>
          <w:lang w:val="en-US"/>
        </w:rPr>
        <w:t xml:space="preserve">Tojikiston </w:t>
      </w:r>
      <w:proofErr w:type="gramStart"/>
      <w:r w:rsidR="006821A8" w:rsidRPr="006821A8">
        <w:rPr>
          <w:rFonts w:ascii="Times New Roman" w:hAnsi="Times New Roman" w:cs="Times New Roman"/>
          <w:b/>
          <w:bCs/>
          <w:sz w:val="28"/>
          <w:szCs w:val="28"/>
          <w:lang w:val="en-US"/>
        </w:rPr>
        <w:t>va</w:t>
      </w:r>
      <w:proofErr w:type="gramEnd"/>
      <w:r w:rsidR="006821A8" w:rsidRPr="006821A8">
        <w:rPr>
          <w:rFonts w:ascii="Times New Roman" w:hAnsi="Times New Roman" w:cs="Times New Roman"/>
          <w:b/>
          <w:bCs/>
          <w:sz w:val="28"/>
          <w:szCs w:val="28"/>
          <w:lang w:val="en-US"/>
        </w:rPr>
        <w:t xml:space="preserve"> Qirgʻiziston mamlakatlari</w:t>
      </w:r>
      <w:r w:rsidR="006821A8" w:rsidRPr="006821A8">
        <w:rPr>
          <w:rFonts w:ascii="Times New Roman" w:hAnsi="Times New Roman" w:cs="Times New Roman"/>
          <w:sz w:val="28"/>
          <w:szCs w:val="28"/>
          <w:lang w:val="en-US"/>
        </w:rPr>
        <w:t xml:space="preserve"> davlat sogʻliqni saqlash tizimini moliyalashtirish boʻyicha eng quyi pogʻonalaridan joy olgan. 2023-yil holatiga koʻra, Tojikiston aholi jon boshiga </w:t>
      </w:r>
      <w:r w:rsidR="006821A8" w:rsidRPr="006821A8">
        <w:rPr>
          <w:rFonts w:ascii="Times New Roman" w:hAnsi="Times New Roman" w:cs="Times New Roman"/>
          <w:b/>
          <w:bCs/>
          <w:sz w:val="28"/>
          <w:szCs w:val="28"/>
          <w:lang w:val="en-US"/>
        </w:rPr>
        <w:t>85</w:t>
      </w:r>
      <w:proofErr w:type="gramStart"/>
      <w:r w:rsidR="006821A8" w:rsidRPr="006821A8">
        <w:rPr>
          <w:rFonts w:ascii="Times New Roman" w:hAnsi="Times New Roman" w:cs="Times New Roman"/>
          <w:b/>
          <w:bCs/>
          <w:sz w:val="28"/>
          <w:szCs w:val="28"/>
          <w:lang w:val="en-US"/>
        </w:rPr>
        <w:t>,1</w:t>
      </w:r>
      <w:proofErr w:type="gramEnd"/>
      <w:r w:rsidR="006821A8" w:rsidRPr="006821A8">
        <w:rPr>
          <w:rFonts w:ascii="Times New Roman" w:hAnsi="Times New Roman" w:cs="Times New Roman"/>
          <w:b/>
          <w:bCs/>
          <w:sz w:val="28"/>
          <w:szCs w:val="28"/>
          <w:lang w:val="en-US"/>
        </w:rPr>
        <w:t xml:space="preserve"> dollar</w:t>
      </w:r>
      <w:r w:rsidR="006821A8" w:rsidRPr="006821A8">
        <w:rPr>
          <w:rFonts w:ascii="Times New Roman" w:hAnsi="Times New Roman" w:cs="Times New Roman"/>
          <w:sz w:val="28"/>
          <w:szCs w:val="28"/>
          <w:lang w:val="en-US"/>
        </w:rPr>
        <w:t xml:space="preserve">, Qirgʻiziston esa </w:t>
      </w:r>
      <w:r w:rsidR="006821A8" w:rsidRPr="006821A8">
        <w:rPr>
          <w:rFonts w:ascii="Times New Roman" w:hAnsi="Times New Roman" w:cs="Times New Roman"/>
          <w:b/>
          <w:bCs/>
          <w:sz w:val="28"/>
          <w:szCs w:val="28"/>
          <w:lang w:val="en-US"/>
        </w:rPr>
        <w:t>96,7 dollar</w:t>
      </w:r>
      <w:r w:rsidR="006821A8" w:rsidRPr="006821A8">
        <w:rPr>
          <w:rFonts w:ascii="Times New Roman" w:hAnsi="Times New Roman" w:cs="Times New Roman"/>
          <w:sz w:val="28"/>
          <w:szCs w:val="28"/>
          <w:lang w:val="en-US"/>
        </w:rPr>
        <w:t xml:space="preserve"> sarflagan. Bu koʻrsatkichlar dunyo oʻrtacha darajasidan (1389</w:t>
      </w:r>
      <w:proofErr w:type="gramStart"/>
      <w:r w:rsidR="006821A8" w:rsidRPr="006821A8">
        <w:rPr>
          <w:rFonts w:ascii="Times New Roman" w:hAnsi="Times New Roman" w:cs="Times New Roman"/>
          <w:sz w:val="28"/>
          <w:szCs w:val="28"/>
          <w:lang w:val="en-US"/>
        </w:rPr>
        <w:t>,9</w:t>
      </w:r>
      <w:proofErr w:type="gramEnd"/>
      <w:r w:rsidR="006821A8" w:rsidRPr="006821A8">
        <w:rPr>
          <w:rFonts w:ascii="Times New Roman" w:hAnsi="Times New Roman" w:cs="Times New Roman"/>
          <w:sz w:val="28"/>
          <w:szCs w:val="28"/>
          <w:lang w:val="en-US"/>
        </w:rPr>
        <w:t xml:space="preserve"> $) sezilarli darajada orqada ekanligini koʻrsatadi. (*-jadval)</w:t>
      </w:r>
    </w:p>
    <w:p w:rsidR="00275EC1" w:rsidRPr="006821A8" w:rsidRDefault="00275EC1" w:rsidP="00275EC1">
      <w:pPr>
        <w:spacing w:line="360" w:lineRule="auto"/>
        <w:ind w:right="-43" w:firstLine="852"/>
        <w:jc w:val="right"/>
        <w:rPr>
          <w:rFonts w:ascii="Times New Roman" w:eastAsia="Times New Roman" w:hAnsi="Times New Roman" w:cs="Times New Roman"/>
          <w:sz w:val="28"/>
          <w:szCs w:val="28"/>
          <w:lang w:val="en-US"/>
        </w:rPr>
      </w:pPr>
      <w:r w:rsidRPr="006821A8">
        <w:rPr>
          <w:rFonts w:ascii="Times New Roman" w:eastAsia="Times New Roman" w:hAnsi="Times New Roman" w:cs="Times New Roman"/>
          <w:sz w:val="28"/>
          <w:szCs w:val="28"/>
          <w:lang w:val="en-US"/>
        </w:rPr>
        <w:t>*-jadval</w:t>
      </w:r>
    </w:p>
    <w:p w:rsidR="00275EC1" w:rsidRPr="00734B87" w:rsidRDefault="00275EC1" w:rsidP="00275EC1">
      <w:pPr>
        <w:spacing w:line="360" w:lineRule="auto"/>
        <w:ind w:right="-43"/>
        <w:jc w:val="center"/>
        <w:rPr>
          <w:rFonts w:ascii="Times New Roman" w:eastAsia="Times New Roman" w:hAnsi="Times New Roman" w:cs="Times New Roman"/>
          <w:sz w:val="28"/>
          <w:szCs w:val="28"/>
          <w:lang w:val="en-US"/>
        </w:rPr>
      </w:pPr>
      <w:r w:rsidRPr="00275EC1">
        <w:rPr>
          <w:rFonts w:ascii="Times New Roman" w:eastAsia="Times New Roman" w:hAnsi="Times New Roman" w:cs="Times New Roman"/>
          <w:b/>
          <w:sz w:val="28"/>
          <w:szCs w:val="28"/>
          <w:lang w:val="en-US"/>
        </w:rPr>
        <w:t xml:space="preserve">Aholi </w:t>
      </w:r>
      <w:proofErr w:type="gramStart"/>
      <w:r w:rsidRPr="00275EC1">
        <w:rPr>
          <w:rFonts w:ascii="Times New Roman" w:eastAsia="Times New Roman" w:hAnsi="Times New Roman" w:cs="Times New Roman"/>
          <w:b/>
          <w:sz w:val="28"/>
          <w:szCs w:val="28"/>
          <w:lang w:val="en-US"/>
        </w:rPr>
        <w:t>jon</w:t>
      </w:r>
      <w:proofErr w:type="gramEnd"/>
      <w:r w:rsidRPr="00275EC1">
        <w:rPr>
          <w:rFonts w:ascii="Times New Roman" w:eastAsia="Times New Roman" w:hAnsi="Times New Roman" w:cs="Times New Roman"/>
          <w:b/>
          <w:sz w:val="28"/>
          <w:szCs w:val="28"/>
          <w:lang w:val="en-US"/>
        </w:rPr>
        <w:t xml:space="preserve"> boshiga to'g'ri keladigan joriy sog'liqni saqlash xarajatlari (joriy AQSh dollari)</w:t>
      </w:r>
      <w:r w:rsidRPr="00275EC1">
        <w:rPr>
          <w:rFonts w:ascii="Times New Roman" w:eastAsia="Times New Roman" w:hAnsi="Times New Roman" w:cs="Times New Roman"/>
          <w:sz w:val="28"/>
          <w:szCs w:val="28"/>
          <w:vertAlign w:val="superscript"/>
          <w:lang w:val="en-US"/>
        </w:rPr>
        <w:t xml:space="preserve"> </w:t>
      </w:r>
      <w:r w:rsidRPr="00734B87">
        <w:rPr>
          <w:rFonts w:ascii="Times New Roman" w:eastAsia="Times New Roman" w:hAnsi="Times New Roman" w:cs="Times New Roman"/>
          <w:sz w:val="28"/>
          <w:szCs w:val="28"/>
          <w:vertAlign w:val="superscript"/>
          <w:lang w:val="en-US"/>
        </w:rPr>
        <w:footnoteReference w:id="2"/>
      </w:r>
    </w:p>
    <w:tbl>
      <w:tblPr>
        <w:tblStyle w:val="af3"/>
        <w:tblW w:w="9123" w:type="dxa"/>
        <w:tblLook w:val="04A0" w:firstRow="1" w:lastRow="0" w:firstColumn="1" w:lastColumn="0" w:noHBand="0" w:noVBand="1"/>
      </w:tblPr>
      <w:tblGrid>
        <w:gridCol w:w="1060"/>
        <w:gridCol w:w="953"/>
        <w:gridCol w:w="711"/>
        <w:gridCol w:w="711"/>
        <w:gridCol w:w="711"/>
        <w:gridCol w:w="711"/>
        <w:gridCol w:w="711"/>
        <w:gridCol w:w="711"/>
        <w:gridCol w:w="821"/>
        <w:gridCol w:w="601"/>
        <w:gridCol w:w="711"/>
        <w:gridCol w:w="711"/>
      </w:tblGrid>
      <w:tr w:rsidR="00275EC1" w:rsidRPr="00275EC1" w:rsidTr="00275EC1">
        <w:trPr>
          <w:cantSplit/>
          <w:trHeight w:val="1497"/>
        </w:trPr>
        <w:tc>
          <w:tcPr>
            <w:tcW w:w="1060"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Yillar</w:t>
            </w:r>
          </w:p>
        </w:tc>
        <w:tc>
          <w:tcPr>
            <w:tcW w:w="953"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Dunyo bo'yicha</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Armaniston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Ozarbayjon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Belorusiya</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Qozog'iston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Qirg'iziston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Moldaviya</w:t>
            </w:r>
          </w:p>
        </w:tc>
        <w:tc>
          <w:tcPr>
            <w:tcW w:w="82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Rossiya</w:t>
            </w:r>
          </w:p>
        </w:tc>
        <w:tc>
          <w:tcPr>
            <w:tcW w:w="60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Tojikiston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Turkmniston</w:t>
            </w:r>
          </w:p>
        </w:tc>
        <w:tc>
          <w:tcPr>
            <w:tcW w:w="711" w:type="dxa"/>
            <w:noWrap/>
            <w:textDirection w:val="btLr"/>
            <w:vAlign w:val="center"/>
            <w:hideMark/>
          </w:tcPr>
          <w:p w:rsidR="00275EC1" w:rsidRPr="00275EC1" w:rsidRDefault="00275EC1" w:rsidP="00275EC1">
            <w:pPr>
              <w:ind w:left="113" w:right="113"/>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O'zbekiston</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2000</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421,8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57,0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49,1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21,4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95,2</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75,5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35,7</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lastRenderedPageBreak/>
              <w:t>2001</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431,7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73,4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49,4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117,9</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120,8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30,5</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2002</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471,2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59,2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86,0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56,9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14,4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33,9</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140,1</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128,1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24,5</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2003</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564,6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66,3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108,5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72,9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21,7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38,4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163,3</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199,9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25,6</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2004</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642,2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71,7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27,2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141,0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108,4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64,6</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207,6</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14,7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302,9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28,0</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2005</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690,8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95,6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34,4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196,1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139,6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34,9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79,3</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270,1</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324,8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32,5</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2006</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734,1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124,9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49,9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221,7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170,9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44,6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100,1</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350,8</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349,7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38,0</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2007</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831,9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170,2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74,7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278,6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174,3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49,6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135,4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459,6</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261,8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46,9</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2008</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929,3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261,6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348,9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245,8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62,8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185,6</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606,8</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41,4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235,9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61,3</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2009</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912,9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247,9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135,4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288,4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241,0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59,9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208,5</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513,9</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38,9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178,4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72,0</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2010</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943,4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291,8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153,1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341,1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240,6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60,7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198,3</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564,3</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202,8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92,9</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2011</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1031,5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325,3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184,9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317,8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293,7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78,7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215,0</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681,0</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48,8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109,9</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2012</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1016,6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331,9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234,6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364,1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365,0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98,7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223,6</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755,5</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57,0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289,1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127,9</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2013</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1092,7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392,9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251,7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454,5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358,9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103,6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231,7</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805,5</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67,6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339,9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140,7</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2014</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1117,4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404,3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280,2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448,3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369,7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93,2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230,8</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736,3</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73,1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393,9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118,4</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2015</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1024,5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365,5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236,3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360,9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310,0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79,5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186,4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496,9</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62,8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362,7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132,6</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2016</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1043,7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359,6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169,7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296,9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255,8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71,5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171,2</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463,3</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54,9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376,7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129,8</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2017</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1093,2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409,8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167,0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331,9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273,0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76,6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243,9</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577,1</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56,9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410,8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93,4</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2018</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1151,5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428,3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180,0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350,0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266,9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65,3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276,5</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606,1</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58,5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411,3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82,5</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2019</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1157,1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533,7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199,3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400,1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263,6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61,4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284,0</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650,5</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60,5</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432,8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98,6</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2020</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1216,7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535,3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245,2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420,4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329,6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61,3</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305,5</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814,9</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74,2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420,0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120,3</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2021</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1360,2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595,8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251,0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484,0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391,8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72,6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403,9</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881,7</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75,1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471,9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156,4</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2022</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1323,8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674,8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261,4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529,0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421,6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88,1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394,4</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1082,8</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78,6</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579,2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170,6</w:t>
            </w:r>
          </w:p>
        </w:tc>
      </w:tr>
      <w:tr w:rsidR="00275EC1" w:rsidRPr="00275EC1" w:rsidTr="00275EC1">
        <w:trPr>
          <w:trHeight w:val="276"/>
        </w:trPr>
        <w:tc>
          <w:tcPr>
            <w:tcW w:w="1060"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2023</w:t>
            </w:r>
          </w:p>
        </w:tc>
        <w:tc>
          <w:tcPr>
            <w:tcW w:w="953"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1389,9</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767,0</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299,8</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558,2</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489,7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96,7</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451,7</w:t>
            </w:r>
          </w:p>
        </w:tc>
        <w:tc>
          <w:tcPr>
            <w:tcW w:w="82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1003,3</w:t>
            </w:r>
          </w:p>
        </w:tc>
        <w:tc>
          <w:tcPr>
            <w:tcW w:w="60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85,1</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581,4</w:t>
            </w:r>
          </w:p>
        </w:tc>
        <w:tc>
          <w:tcPr>
            <w:tcW w:w="711" w:type="dxa"/>
            <w:noWrap/>
            <w:vAlign w:val="center"/>
            <w:hideMark/>
          </w:tcPr>
          <w:p w:rsidR="00275EC1" w:rsidRPr="00275EC1" w:rsidRDefault="00275EC1" w:rsidP="00275EC1">
            <w:pPr>
              <w:jc w:val="center"/>
              <w:rPr>
                <w:rFonts w:ascii="Times New Roman" w:eastAsia="Times New Roman" w:hAnsi="Times New Roman" w:cs="Times New Roman"/>
                <w:color w:val="000000"/>
                <w:lang w:val="ru-RU"/>
              </w:rPr>
            </w:pPr>
            <w:r w:rsidRPr="00275EC1">
              <w:rPr>
                <w:rFonts w:ascii="Times New Roman" w:eastAsia="Times New Roman" w:hAnsi="Times New Roman" w:cs="Times New Roman"/>
                <w:color w:val="000000"/>
                <w:lang w:val="ru-RU"/>
              </w:rPr>
              <w:t>192,1</w:t>
            </w:r>
          </w:p>
        </w:tc>
      </w:tr>
    </w:tbl>
    <w:p w:rsidR="00DC7321" w:rsidRPr="006821A8" w:rsidRDefault="00E03350" w:rsidP="002A2A13">
      <w:pPr>
        <w:spacing w:before="240" w:after="240" w:line="360" w:lineRule="auto"/>
        <w:ind w:right="-43" w:firstLine="720"/>
        <w:jc w:val="both"/>
        <w:rPr>
          <w:rFonts w:ascii="Times New Roman" w:eastAsia="Times New Roman" w:hAnsi="Times New Roman" w:cs="Times New Roman"/>
          <w:sz w:val="28"/>
          <w:szCs w:val="28"/>
          <w:lang w:val="ru-RU"/>
        </w:rPr>
      </w:pPr>
      <w:r w:rsidRPr="002A2A13">
        <w:rPr>
          <w:rFonts w:ascii="Times New Roman" w:eastAsia="Times New Roman" w:hAnsi="Times New Roman" w:cs="Times New Roman"/>
          <w:sz w:val="28"/>
          <w:szCs w:val="28"/>
          <w:lang w:val="en-US"/>
        </w:rPr>
        <w:t>TADQIQOT</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JARAYONIDA</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ASOSIY</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YO</w:t>
      </w:r>
      <w:r w:rsidRPr="006821A8">
        <w:rPr>
          <w:rFonts w:ascii="Times New Roman" w:eastAsia="Times New Roman" w:hAnsi="Times New Roman" w:cs="Times New Roman"/>
          <w:sz w:val="28"/>
          <w:szCs w:val="28"/>
          <w:lang w:val="ru-RU"/>
        </w:rPr>
        <w:t>'</w:t>
      </w:r>
      <w:r w:rsidRPr="002A2A13">
        <w:rPr>
          <w:rFonts w:ascii="Times New Roman" w:eastAsia="Times New Roman" w:hAnsi="Times New Roman" w:cs="Times New Roman"/>
          <w:sz w:val="28"/>
          <w:szCs w:val="28"/>
          <w:lang w:val="en-US"/>
        </w:rPr>
        <w:t>NALISH</w:t>
      </w:r>
      <w:r w:rsidR="00734B87">
        <w:rPr>
          <w:rFonts w:ascii="Times New Roman" w:eastAsia="Times New Roman" w:hAnsi="Times New Roman" w:cs="Times New Roman"/>
          <w:sz w:val="28"/>
          <w:szCs w:val="28"/>
          <w:lang w:val="en-US"/>
        </w:rPr>
        <w:t>LAR</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BO</w:t>
      </w:r>
      <w:r w:rsidRPr="006821A8">
        <w:rPr>
          <w:rFonts w:ascii="Times New Roman" w:eastAsia="Times New Roman" w:hAnsi="Times New Roman" w:cs="Times New Roman"/>
          <w:sz w:val="28"/>
          <w:szCs w:val="28"/>
          <w:lang w:val="ru-RU"/>
        </w:rPr>
        <w:t>'</w:t>
      </w:r>
      <w:r w:rsidRPr="002A2A13">
        <w:rPr>
          <w:rFonts w:ascii="Times New Roman" w:eastAsia="Times New Roman" w:hAnsi="Times New Roman" w:cs="Times New Roman"/>
          <w:sz w:val="28"/>
          <w:szCs w:val="28"/>
          <w:lang w:val="en-US"/>
        </w:rPr>
        <w:t>YICHA</w:t>
      </w:r>
      <w:r w:rsidRPr="006821A8">
        <w:rPr>
          <w:rFonts w:ascii="Times New Roman" w:eastAsia="Times New Roman" w:hAnsi="Times New Roman" w:cs="Times New Roman"/>
          <w:sz w:val="28"/>
          <w:szCs w:val="28"/>
          <w:lang w:val="ru-RU"/>
        </w:rPr>
        <w:t xml:space="preserve"> </w:t>
      </w:r>
      <w:r w:rsidR="00734B87">
        <w:rPr>
          <w:rFonts w:ascii="Times New Roman" w:eastAsia="Times New Roman" w:hAnsi="Times New Roman" w:cs="Times New Roman"/>
          <w:sz w:val="28"/>
          <w:szCs w:val="28"/>
          <w:lang w:val="en-US"/>
        </w:rPr>
        <w:t>SS</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TIZIM</w:t>
      </w:r>
      <w:r w:rsidR="00734B87">
        <w:rPr>
          <w:rFonts w:ascii="Times New Roman" w:eastAsia="Times New Roman" w:hAnsi="Times New Roman" w:cs="Times New Roman"/>
          <w:sz w:val="28"/>
          <w:szCs w:val="28"/>
          <w:lang w:val="en-US"/>
        </w:rPr>
        <w:t>I</w:t>
      </w:r>
      <w:r w:rsidRPr="002A2A13">
        <w:rPr>
          <w:rFonts w:ascii="Times New Roman" w:eastAsia="Times New Roman" w:hAnsi="Times New Roman" w:cs="Times New Roman"/>
          <w:sz w:val="28"/>
          <w:szCs w:val="28"/>
          <w:lang w:val="en-US"/>
        </w:rPr>
        <w:t>NI</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RIVOJLANTIRISH</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KO</w:t>
      </w:r>
      <w:r w:rsidRPr="006821A8">
        <w:rPr>
          <w:rFonts w:ascii="Times New Roman" w:eastAsia="Times New Roman" w:hAnsi="Times New Roman" w:cs="Times New Roman"/>
          <w:sz w:val="28"/>
          <w:szCs w:val="28"/>
          <w:lang w:val="ru-RU"/>
        </w:rPr>
        <w:t>'</w:t>
      </w:r>
      <w:r w:rsidRPr="002A2A13">
        <w:rPr>
          <w:rFonts w:ascii="Times New Roman" w:eastAsia="Times New Roman" w:hAnsi="Times New Roman" w:cs="Times New Roman"/>
          <w:sz w:val="28"/>
          <w:szCs w:val="28"/>
          <w:lang w:val="en-US"/>
        </w:rPr>
        <w:t>RSATKICHLARINING</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TAHLILI</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AMALGA</w:t>
      </w:r>
      <w:r w:rsidRPr="006821A8">
        <w:rPr>
          <w:rFonts w:ascii="Times New Roman" w:eastAsia="Times New Roman" w:hAnsi="Times New Roman" w:cs="Times New Roman"/>
          <w:sz w:val="28"/>
          <w:szCs w:val="28"/>
          <w:lang w:val="ru-RU"/>
        </w:rPr>
        <w:t xml:space="preserve"> </w:t>
      </w:r>
      <w:r w:rsidRPr="002A2A13">
        <w:rPr>
          <w:rFonts w:ascii="Times New Roman" w:eastAsia="Times New Roman" w:hAnsi="Times New Roman" w:cs="Times New Roman"/>
          <w:sz w:val="28"/>
          <w:szCs w:val="28"/>
          <w:lang w:val="en-US"/>
        </w:rPr>
        <w:t>OSHIRILDI</w:t>
      </w:r>
      <w:r w:rsidRPr="006821A8">
        <w:rPr>
          <w:rFonts w:ascii="Times New Roman" w:eastAsia="Times New Roman" w:hAnsi="Times New Roman" w:cs="Times New Roman"/>
          <w:sz w:val="28"/>
          <w:szCs w:val="28"/>
          <w:lang w:val="ru-RU"/>
        </w:rPr>
        <w:t>:</w:t>
      </w:r>
    </w:p>
    <w:p w:rsidR="00DC7321" w:rsidRPr="002A2A13" w:rsidRDefault="00E03350" w:rsidP="002A2A13">
      <w:pPr>
        <w:spacing w:before="240" w:line="360" w:lineRule="auto"/>
        <w:ind w:right="-43"/>
        <w:jc w:val="right"/>
        <w:rPr>
          <w:rFonts w:ascii="Times New Roman" w:eastAsia="Times New Roman" w:hAnsi="Times New Roman" w:cs="Times New Roman"/>
          <w:sz w:val="28"/>
          <w:szCs w:val="28"/>
          <w:lang w:val="en-US"/>
        </w:rPr>
      </w:pPr>
      <w:r w:rsidRPr="002A2A13">
        <w:rPr>
          <w:rFonts w:ascii="Times New Roman" w:eastAsia="Times New Roman" w:hAnsi="Times New Roman" w:cs="Times New Roman"/>
          <w:sz w:val="28"/>
          <w:szCs w:val="28"/>
          <w:lang w:val="en-US"/>
        </w:rPr>
        <w:t>*-jadval</w:t>
      </w:r>
    </w:p>
    <w:p w:rsidR="00DC7321" w:rsidRPr="002A2A13" w:rsidRDefault="00DC7321" w:rsidP="002A2A13">
      <w:pPr>
        <w:spacing w:line="360" w:lineRule="auto"/>
        <w:ind w:right="-43"/>
        <w:rPr>
          <w:rFonts w:ascii="Times New Roman" w:eastAsia="Times New Roman" w:hAnsi="Times New Roman" w:cs="Times New Roman"/>
          <w:sz w:val="28"/>
          <w:szCs w:val="28"/>
          <w:lang w:val="en-US"/>
        </w:rPr>
      </w:pPr>
    </w:p>
    <w:p w:rsidR="00DC7321" w:rsidRPr="002A2A13" w:rsidRDefault="00E03350" w:rsidP="002A2A13">
      <w:pPr>
        <w:spacing w:line="360" w:lineRule="auto"/>
        <w:ind w:right="-43"/>
        <w:jc w:val="center"/>
        <w:rPr>
          <w:rFonts w:ascii="Times New Roman" w:eastAsia="Times New Roman" w:hAnsi="Times New Roman" w:cs="Times New Roman"/>
          <w:sz w:val="28"/>
          <w:szCs w:val="28"/>
          <w:lang w:val="en-US"/>
        </w:rPr>
      </w:pPr>
      <w:r w:rsidRPr="002A2A13">
        <w:rPr>
          <w:rFonts w:ascii="Times New Roman" w:eastAsia="Times New Roman" w:hAnsi="Times New Roman" w:cs="Times New Roman"/>
          <w:sz w:val="28"/>
          <w:szCs w:val="28"/>
          <w:lang w:val="en-US"/>
        </w:rPr>
        <w:t xml:space="preserve"> O’ZBEKISTON RESPUBLIKASIDA TIBBIYOT MUASSASALARINING SONI TAHLILI</w:t>
      </w:r>
      <w:r w:rsidR="00E16DE4">
        <w:rPr>
          <w:rStyle w:val="af1"/>
          <w:rFonts w:ascii="Times New Roman" w:eastAsia="Times New Roman" w:hAnsi="Times New Roman" w:cs="Times New Roman"/>
          <w:sz w:val="28"/>
          <w:szCs w:val="28"/>
          <w:lang w:val="en-US"/>
        </w:rPr>
        <w:footnoteReference w:id="3"/>
      </w:r>
    </w:p>
    <w:tbl>
      <w:tblPr>
        <w:tblStyle w:val="a5"/>
        <w:tblW w:w="924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20"/>
        <w:gridCol w:w="2149"/>
        <w:gridCol w:w="1524"/>
        <w:gridCol w:w="1843"/>
        <w:gridCol w:w="1812"/>
      </w:tblGrid>
      <w:tr w:rsidR="00C20F08" w:rsidRPr="00623C40" w:rsidTr="00E16DE4">
        <w:trPr>
          <w:trHeight w:val="2790"/>
        </w:trPr>
        <w:tc>
          <w:tcPr>
            <w:tcW w:w="1920" w:type="dxa"/>
            <w:tcMar>
              <w:top w:w="0" w:type="dxa"/>
              <w:left w:w="100" w:type="dxa"/>
              <w:bottom w:w="0" w:type="dxa"/>
              <w:right w:w="100" w:type="dxa"/>
            </w:tcMar>
            <w:vAlign w:val="center"/>
          </w:tcPr>
          <w:p w:rsidR="00C20F08" w:rsidRPr="002A2A13" w:rsidRDefault="00C20F08"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Yil</w:t>
            </w:r>
          </w:p>
        </w:tc>
        <w:tc>
          <w:tcPr>
            <w:tcW w:w="2149" w:type="dxa"/>
            <w:tcMar>
              <w:top w:w="0" w:type="dxa"/>
              <w:left w:w="100" w:type="dxa"/>
              <w:bottom w:w="0" w:type="dxa"/>
              <w:right w:w="100" w:type="dxa"/>
            </w:tcMar>
            <w:vAlign w:val="center"/>
          </w:tcPr>
          <w:p w:rsidR="00C20F08" w:rsidRPr="002A2A13" w:rsidRDefault="00C20F08"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SHifoxonalar soni</w:t>
            </w:r>
          </w:p>
        </w:tc>
        <w:tc>
          <w:tcPr>
            <w:tcW w:w="1524" w:type="dxa"/>
            <w:tcMar>
              <w:top w:w="0" w:type="dxa"/>
              <w:left w:w="100" w:type="dxa"/>
              <w:bottom w:w="0" w:type="dxa"/>
              <w:right w:w="100" w:type="dxa"/>
            </w:tcMar>
            <w:vAlign w:val="center"/>
          </w:tcPr>
          <w:p w:rsidR="00C20F08" w:rsidRPr="002A2A13" w:rsidRDefault="00C20F08"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Ambulatoriya- poliklinika muassasalari soni</w:t>
            </w:r>
          </w:p>
        </w:tc>
        <w:tc>
          <w:tcPr>
            <w:tcW w:w="1843" w:type="dxa"/>
            <w:vAlign w:val="center"/>
          </w:tcPr>
          <w:p w:rsidR="00C20F08" w:rsidRPr="002A2A13" w:rsidRDefault="007E5E6A" w:rsidP="00E16DE4">
            <w:pPr>
              <w:spacing w:line="240" w:lineRule="auto"/>
              <w:ind w:right="-43"/>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 ta shifoxonaga</w:t>
            </w:r>
            <w:r w:rsidR="00C20F08" w:rsidRPr="002A2A13">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 xml:space="preserve">to’gri keladigan aholi </w:t>
            </w:r>
            <w:r w:rsidR="00C20F08" w:rsidRPr="002A2A13">
              <w:rPr>
                <w:rFonts w:ascii="Times New Roman" w:eastAsia="Times New Roman" w:hAnsi="Times New Roman" w:cs="Times New Roman"/>
                <w:sz w:val="28"/>
                <w:szCs w:val="28"/>
                <w:lang w:val="en-US"/>
              </w:rPr>
              <w:t>soni</w:t>
            </w:r>
            <w:r>
              <w:rPr>
                <w:rFonts w:ascii="Times New Roman" w:eastAsia="Times New Roman" w:hAnsi="Times New Roman" w:cs="Times New Roman"/>
                <w:sz w:val="28"/>
                <w:szCs w:val="28"/>
                <w:lang w:val="en-US"/>
              </w:rPr>
              <w:t xml:space="preserve"> (ming kishi)</w:t>
            </w:r>
          </w:p>
        </w:tc>
        <w:tc>
          <w:tcPr>
            <w:tcW w:w="1812" w:type="dxa"/>
            <w:tcMar>
              <w:top w:w="0" w:type="dxa"/>
              <w:left w:w="100" w:type="dxa"/>
              <w:bottom w:w="0" w:type="dxa"/>
              <w:right w:w="100" w:type="dxa"/>
            </w:tcMar>
            <w:vAlign w:val="center"/>
          </w:tcPr>
          <w:p w:rsidR="00C20F08" w:rsidRPr="002A2A13" w:rsidRDefault="007E5E6A" w:rsidP="00E16DE4">
            <w:pPr>
              <w:spacing w:line="240" w:lineRule="auto"/>
              <w:ind w:right="-43"/>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 ta </w:t>
            </w:r>
            <w:r w:rsidRPr="002A2A13">
              <w:rPr>
                <w:rFonts w:ascii="Times New Roman" w:eastAsia="Times New Roman" w:hAnsi="Times New Roman" w:cs="Times New Roman"/>
                <w:sz w:val="28"/>
                <w:szCs w:val="28"/>
                <w:lang w:val="en-US"/>
              </w:rPr>
              <w:t xml:space="preserve">Ambulatoriya- poliklinikalar </w:t>
            </w:r>
            <w:r>
              <w:rPr>
                <w:rFonts w:ascii="Times New Roman" w:eastAsia="Times New Roman" w:hAnsi="Times New Roman" w:cs="Times New Roman"/>
                <w:sz w:val="28"/>
                <w:szCs w:val="28"/>
                <w:lang w:val="en-US"/>
              </w:rPr>
              <w:t xml:space="preserve">to’gri keladigan aholi </w:t>
            </w:r>
            <w:r w:rsidRPr="002A2A13">
              <w:rPr>
                <w:rFonts w:ascii="Times New Roman" w:eastAsia="Times New Roman" w:hAnsi="Times New Roman" w:cs="Times New Roman"/>
                <w:sz w:val="28"/>
                <w:szCs w:val="28"/>
                <w:lang w:val="en-US"/>
              </w:rPr>
              <w:t>soni</w:t>
            </w:r>
            <w:r>
              <w:rPr>
                <w:rFonts w:ascii="Times New Roman" w:eastAsia="Times New Roman" w:hAnsi="Times New Roman" w:cs="Times New Roman"/>
                <w:sz w:val="28"/>
                <w:szCs w:val="28"/>
                <w:lang w:val="en-US"/>
              </w:rPr>
              <w:t xml:space="preserve"> (ming kishi)</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lastRenderedPageBreak/>
              <w:t>1991</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1388</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3027</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15,102</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6,925</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1995</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1357</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3410</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16,888</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6,721</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2000</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1162</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4847</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21,331</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5,114</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2005</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1149</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5507</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22,938</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4,786</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2010</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1172</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5993</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24,219</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4,736</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2015</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1071</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6220</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28,711</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4,944</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2020</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1232</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6032</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27,261</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5,568</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2021</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1281</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6676</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26,731</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5,129</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2022</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1328</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7010</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26,309</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4,984</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2023</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1432</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8011</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24,897</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4,450</w:t>
            </w:r>
          </w:p>
        </w:tc>
      </w:tr>
      <w:tr w:rsidR="007E5E6A" w:rsidRPr="002A2A13" w:rsidTr="00E16DE4">
        <w:trPr>
          <w:trHeight w:val="285"/>
        </w:trPr>
        <w:tc>
          <w:tcPr>
            <w:tcW w:w="1920"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2024</w:t>
            </w:r>
          </w:p>
        </w:tc>
        <w:tc>
          <w:tcPr>
            <w:tcW w:w="2149"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1972</w:t>
            </w:r>
          </w:p>
        </w:tc>
        <w:tc>
          <w:tcPr>
            <w:tcW w:w="1524" w:type="dxa"/>
            <w:tcMar>
              <w:top w:w="0" w:type="dxa"/>
              <w:left w:w="100" w:type="dxa"/>
              <w:bottom w:w="0" w:type="dxa"/>
              <w:right w:w="100" w:type="dxa"/>
            </w:tcMar>
            <w:vAlign w:val="center"/>
          </w:tcPr>
          <w:p w:rsidR="007E5E6A" w:rsidRPr="002A2A13" w:rsidRDefault="007E5E6A" w:rsidP="00E16DE4">
            <w:pPr>
              <w:spacing w:line="24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8107</w:t>
            </w:r>
          </w:p>
        </w:tc>
        <w:tc>
          <w:tcPr>
            <w:tcW w:w="1843" w:type="dxa"/>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18,439</w:t>
            </w:r>
          </w:p>
        </w:tc>
        <w:tc>
          <w:tcPr>
            <w:tcW w:w="1812" w:type="dxa"/>
            <w:tcMar>
              <w:top w:w="0" w:type="dxa"/>
              <w:left w:w="100" w:type="dxa"/>
              <w:bottom w:w="0" w:type="dxa"/>
              <w:right w:w="100" w:type="dxa"/>
            </w:tcMar>
            <w:vAlign w:val="center"/>
          </w:tcPr>
          <w:p w:rsidR="007E5E6A" w:rsidRDefault="007E5E6A" w:rsidP="00E16DE4">
            <w:pPr>
              <w:spacing w:line="240" w:lineRule="auto"/>
              <w:jc w:val="center"/>
              <w:rPr>
                <w:rFonts w:ascii="Calibri" w:hAnsi="Calibri" w:cs="Calibri"/>
                <w:color w:val="000000"/>
              </w:rPr>
            </w:pPr>
            <w:r>
              <w:rPr>
                <w:rFonts w:ascii="Calibri" w:hAnsi="Calibri" w:cs="Calibri"/>
                <w:color w:val="000000"/>
              </w:rPr>
              <w:t>4,485</w:t>
            </w:r>
          </w:p>
        </w:tc>
      </w:tr>
    </w:tbl>
    <w:p w:rsidR="00DC7321" w:rsidRPr="002A2A13" w:rsidRDefault="00E03350" w:rsidP="002A2A13">
      <w:pPr>
        <w:spacing w:before="240" w:line="360" w:lineRule="auto"/>
        <w:ind w:right="-43"/>
        <w:jc w:val="both"/>
        <w:rPr>
          <w:rFonts w:ascii="Times New Roman" w:eastAsia="Times New Roman" w:hAnsi="Times New Roman" w:cs="Times New Roman"/>
          <w:sz w:val="28"/>
          <w:szCs w:val="28"/>
        </w:rPr>
      </w:pPr>
      <w:proofErr w:type="gramStart"/>
      <w:r w:rsidRPr="002A2A13">
        <w:rPr>
          <w:rFonts w:ascii="Times New Roman" w:eastAsia="Times New Roman" w:hAnsi="Times New Roman" w:cs="Times New Roman"/>
          <w:sz w:val="28"/>
          <w:szCs w:val="28"/>
          <w:lang w:val="en-US"/>
        </w:rPr>
        <w:t>SHIFOXONALAR VA AMBULATORIYA-POLIKLINIKA MUASSASALARINING DINAMIK TAHLILI TIBBIYOT MUASSASALAR SONINING O’ZGARISHINI KO’RSATADI.</w:t>
      </w:r>
      <w:proofErr w:type="gramEnd"/>
      <w:r w:rsidRPr="002A2A13">
        <w:rPr>
          <w:rFonts w:ascii="Times New Roman" w:eastAsia="Times New Roman" w:hAnsi="Times New Roman" w:cs="Times New Roman"/>
          <w:sz w:val="28"/>
          <w:szCs w:val="28"/>
          <w:lang w:val="en-US"/>
        </w:rPr>
        <w:t xml:space="preserve"> SHIFOXONALAR SONI 1991-2015 YILLAR ORALIG’IDA 22</w:t>
      </w:r>
      <w:proofErr w:type="gramStart"/>
      <w:r w:rsidRPr="002A2A13">
        <w:rPr>
          <w:rFonts w:ascii="Times New Roman" w:eastAsia="Times New Roman" w:hAnsi="Times New Roman" w:cs="Times New Roman"/>
          <w:sz w:val="28"/>
          <w:szCs w:val="28"/>
          <w:lang w:val="en-US"/>
        </w:rPr>
        <w:t>,8</w:t>
      </w:r>
      <w:proofErr w:type="gramEnd"/>
      <w:r w:rsidRPr="002A2A13">
        <w:rPr>
          <w:rFonts w:ascii="Times New Roman" w:eastAsia="Times New Roman" w:hAnsi="Times New Roman" w:cs="Times New Roman"/>
          <w:sz w:val="28"/>
          <w:szCs w:val="28"/>
          <w:lang w:val="en-US"/>
        </w:rPr>
        <w:t xml:space="preserve"> %ga  (-317 ta) KAMAYIS</w:t>
      </w:r>
      <w:r w:rsidR="00C20F08" w:rsidRPr="002A2A13">
        <w:rPr>
          <w:rFonts w:ascii="Times New Roman" w:eastAsia="Times New Roman" w:hAnsi="Times New Roman" w:cs="Times New Roman"/>
          <w:sz w:val="28"/>
          <w:szCs w:val="28"/>
          <w:lang w:val="en-US"/>
        </w:rPr>
        <w:t>HI KUZATILSA, 2015-2024 YILLAr ORALIG’IDA</w:t>
      </w:r>
      <w:r w:rsidRPr="002A2A13">
        <w:rPr>
          <w:rFonts w:ascii="Times New Roman" w:eastAsia="Times New Roman" w:hAnsi="Times New Roman" w:cs="Times New Roman"/>
          <w:sz w:val="28"/>
          <w:szCs w:val="28"/>
          <w:lang w:val="en-US"/>
        </w:rPr>
        <w:t xml:space="preserve"> 84%GA (+901 TA) OSHGANINI KO’RISH MUMKIN. AMBULATOR-POLIKLINIKA MUASSASALARI ESA 1991 YILDAN 2024 YILGA NISBATAN 168%GA (+5080 TA) OSHGANI KUZATILADI. MUSTAQILLIK </w:t>
      </w:r>
      <w:proofErr w:type="gramStart"/>
      <w:r w:rsidRPr="002A2A13">
        <w:rPr>
          <w:rFonts w:ascii="Times New Roman" w:eastAsia="Times New Roman" w:hAnsi="Times New Roman" w:cs="Times New Roman"/>
          <w:sz w:val="28"/>
          <w:szCs w:val="28"/>
          <w:lang w:val="en-US"/>
        </w:rPr>
        <w:t>YILLARIDA  SHIFOXONALARNING</w:t>
      </w:r>
      <w:proofErr w:type="gramEnd"/>
      <w:r w:rsidRPr="002A2A13">
        <w:rPr>
          <w:rFonts w:ascii="Times New Roman" w:eastAsia="Times New Roman" w:hAnsi="Times New Roman" w:cs="Times New Roman"/>
          <w:sz w:val="28"/>
          <w:szCs w:val="28"/>
          <w:lang w:val="en-US"/>
        </w:rPr>
        <w:t xml:space="preserve"> </w:t>
      </w:r>
      <w:r w:rsidRPr="00E16DE4">
        <w:rPr>
          <w:rFonts w:ascii="Times New Roman" w:eastAsia="Times New Roman" w:hAnsi="Times New Roman" w:cs="Times New Roman"/>
          <w:sz w:val="28"/>
          <w:szCs w:val="28"/>
          <w:lang w:val="en-US"/>
        </w:rPr>
        <w:t>REFORMATSIYA DAVRI BO’LIB,  SOG’LIQNI SAQLASH TIZIMIDA OPTIMALLASHTIRISH VA QISQARISH VUJUDGA KELGAN.</w:t>
      </w:r>
      <w:r w:rsidR="0089256B" w:rsidRPr="0089256B">
        <w:rPr>
          <w:rFonts w:ascii="Times New Roman" w:eastAsia="Times New Roman" w:hAnsi="Times New Roman" w:cs="Times New Roman"/>
          <w:sz w:val="28"/>
          <w:szCs w:val="28"/>
          <w:lang w:val="en-US"/>
        </w:rPr>
        <w:t xml:space="preserve"> </w:t>
      </w:r>
      <w:r w:rsidR="0089256B" w:rsidRPr="00256B32">
        <w:rPr>
          <w:rFonts w:ascii="Times New Roman" w:eastAsia="Times New Roman" w:hAnsi="Times New Roman" w:cs="Times New Roman"/>
          <w:sz w:val="28"/>
          <w:szCs w:val="28"/>
          <w:lang w:val="en-US"/>
        </w:rPr>
        <w:t xml:space="preserve">BERILGAN STATISTIK MA’LUMOTLAR SHUNI KO‘RSATADIKI, O‘ZBEKISTONDA SOG‘LIQNI SAQLASH TIZIMI 1991–2015 YILLARDA OPTIMALLASHTIRISH BOSQICHINI BOSHDAN KECHIRGAN BO‘LSA, 2015 YILDAN KEYIN FAOL RIVOJLANISH BOSQICHIGA O‘TGAN. </w:t>
      </w:r>
      <w:proofErr w:type="gramStart"/>
      <w:r w:rsidR="0089256B" w:rsidRPr="00256B32">
        <w:rPr>
          <w:rFonts w:ascii="Times New Roman" w:eastAsia="Times New Roman" w:hAnsi="Times New Roman" w:cs="Times New Roman"/>
          <w:sz w:val="28"/>
          <w:szCs w:val="28"/>
          <w:lang w:val="en-US"/>
        </w:rPr>
        <w:t xml:space="preserve">AYNIQSA, AMBULATORIYA-POLIKLINIKA MUASSASALARI SONINING KESKIN ORTISHI TIZIMNING PROFILAKTIK VA </w:t>
      </w:r>
      <w:r w:rsidR="0089256B" w:rsidRPr="00256B32">
        <w:rPr>
          <w:rFonts w:ascii="Times New Roman" w:eastAsia="Times New Roman" w:hAnsi="Times New Roman" w:cs="Times New Roman"/>
          <w:sz w:val="28"/>
          <w:szCs w:val="28"/>
          <w:lang w:val="en-US"/>
        </w:rPr>
        <w:lastRenderedPageBreak/>
        <w:t>BIRLAMCHI TIBBIY YORDAMGA YO‘NALTIRILGANLIGINI ANGLATADI.</w:t>
      </w:r>
      <w:proofErr w:type="gramEnd"/>
      <w:r w:rsidR="0089256B" w:rsidRPr="00256B32">
        <w:rPr>
          <w:rFonts w:ascii="Times New Roman" w:eastAsia="Times New Roman" w:hAnsi="Times New Roman" w:cs="Times New Roman"/>
          <w:sz w:val="28"/>
          <w:szCs w:val="28"/>
          <w:lang w:val="en-US"/>
        </w:rPr>
        <w:t xml:space="preserve"> SO‘NGGI YILLARDA ESA SHIFOXONALAR SONINING HAM TEZ O‘SISHI SOG‘LIQNI SAQLASH INFRATUZILMASINI KOMPLEKS RIVOJLANTIRISH SIYOSATI OLIB BORILAYOTGANINI KO‘RSATADI. </w:t>
      </w:r>
      <w:r w:rsidRPr="00E16DE4">
        <w:rPr>
          <w:rFonts w:ascii="Times New Roman" w:eastAsia="Times New Roman" w:hAnsi="Times New Roman" w:cs="Times New Roman"/>
          <w:sz w:val="28"/>
          <w:szCs w:val="28"/>
          <w:lang w:val="en-US"/>
        </w:rPr>
        <w:t xml:space="preserve"> </w:t>
      </w:r>
      <w:r w:rsidR="00E16DE4" w:rsidRPr="00E16DE4">
        <w:rPr>
          <w:rFonts w:ascii="Times New Roman" w:hAnsi="Times New Roman" w:cs="Times New Roman"/>
          <w:sz w:val="28"/>
          <w:szCs w:val="28"/>
          <w:lang w:val="en-US"/>
        </w:rPr>
        <w:t xml:space="preserve">Dastlabki davrda 1 ta shifoxonaga toʻgʻri keladigan aholi soni </w:t>
      </w:r>
      <w:r w:rsidR="00E16DE4" w:rsidRPr="00E16DE4">
        <w:rPr>
          <w:rFonts w:ascii="Times New Roman" w:hAnsi="Times New Roman" w:cs="Times New Roman"/>
          <w:b/>
          <w:bCs/>
          <w:sz w:val="28"/>
          <w:szCs w:val="28"/>
          <w:lang w:val="en-US"/>
        </w:rPr>
        <w:t>15</w:t>
      </w:r>
      <w:proofErr w:type="gramStart"/>
      <w:r w:rsidR="00E16DE4" w:rsidRPr="00E16DE4">
        <w:rPr>
          <w:rFonts w:ascii="Times New Roman" w:hAnsi="Times New Roman" w:cs="Times New Roman"/>
          <w:b/>
          <w:bCs/>
          <w:sz w:val="28"/>
          <w:szCs w:val="28"/>
          <w:lang w:val="en-US"/>
        </w:rPr>
        <w:t>,1</w:t>
      </w:r>
      <w:proofErr w:type="gramEnd"/>
      <w:r w:rsidR="00E16DE4" w:rsidRPr="00E16DE4">
        <w:rPr>
          <w:rFonts w:ascii="Times New Roman" w:hAnsi="Times New Roman" w:cs="Times New Roman"/>
          <w:b/>
          <w:bCs/>
          <w:sz w:val="28"/>
          <w:szCs w:val="28"/>
          <w:lang w:val="en-US"/>
        </w:rPr>
        <w:t xml:space="preserve"> ming kishidan</w:t>
      </w:r>
      <w:r w:rsidR="00E16DE4" w:rsidRPr="00E16DE4">
        <w:rPr>
          <w:rFonts w:ascii="Times New Roman" w:hAnsi="Times New Roman" w:cs="Times New Roman"/>
          <w:sz w:val="28"/>
          <w:szCs w:val="28"/>
          <w:lang w:val="en-US"/>
        </w:rPr>
        <w:t xml:space="preserve"> tez sur’atda oʻsib, oʻzining eng yuqori nuqtasiga — </w:t>
      </w:r>
      <w:r w:rsidR="00E16DE4" w:rsidRPr="00E16DE4">
        <w:rPr>
          <w:rFonts w:ascii="Times New Roman" w:hAnsi="Times New Roman" w:cs="Times New Roman"/>
          <w:b/>
          <w:bCs/>
          <w:sz w:val="28"/>
          <w:szCs w:val="28"/>
          <w:lang w:val="en-US"/>
        </w:rPr>
        <w:t>28,7 ming kishiga</w:t>
      </w:r>
      <w:r w:rsidR="00E16DE4" w:rsidRPr="00E16DE4">
        <w:rPr>
          <w:rFonts w:ascii="Times New Roman" w:hAnsi="Times New Roman" w:cs="Times New Roman"/>
          <w:sz w:val="28"/>
          <w:szCs w:val="28"/>
          <w:lang w:val="en-US"/>
        </w:rPr>
        <w:t xml:space="preserve"> yetgan. </w:t>
      </w:r>
      <w:proofErr w:type="gramStart"/>
      <w:r w:rsidR="00E16DE4" w:rsidRPr="00E16DE4">
        <w:rPr>
          <w:rFonts w:ascii="Times New Roman" w:hAnsi="Times New Roman" w:cs="Times New Roman"/>
          <w:sz w:val="28"/>
          <w:szCs w:val="28"/>
          <w:lang w:val="en-US"/>
        </w:rPr>
        <w:t>Bu shifoxonalar sonining qisqarganini yoki aholi oʻsish sur’ati shifoxonalar tarmogʻi kengayishidan ancha yuqori boʻlganini anglatadi.</w:t>
      </w:r>
      <w:proofErr w:type="gramEnd"/>
      <w:r w:rsidR="00E16DE4" w:rsidRPr="00E16DE4">
        <w:rPr>
          <w:rFonts w:ascii="Times New Roman" w:eastAsia="Times New Roman" w:hAnsi="Times New Roman" w:cs="Times New Roman"/>
          <w:sz w:val="28"/>
          <w:szCs w:val="28"/>
          <w:lang w:val="en-US"/>
        </w:rPr>
        <w:t xml:space="preserve"> Dinamikaning soʻnggi qismida ushbu koʻrsatkich </w:t>
      </w:r>
      <w:r w:rsidR="00E16DE4" w:rsidRPr="00E16DE4">
        <w:rPr>
          <w:rFonts w:ascii="Times New Roman" w:eastAsia="Times New Roman" w:hAnsi="Times New Roman" w:cs="Times New Roman"/>
          <w:b/>
          <w:bCs/>
          <w:sz w:val="28"/>
          <w:szCs w:val="28"/>
          <w:lang w:val="en-US"/>
        </w:rPr>
        <w:t>28</w:t>
      </w:r>
      <w:proofErr w:type="gramStart"/>
      <w:r w:rsidR="00E16DE4" w:rsidRPr="00E16DE4">
        <w:rPr>
          <w:rFonts w:ascii="Times New Roman" w:eastAsia="Times New Roman" w:hAnsi="Times New Roman" w:cs="Times New Roman"/>
          <w:b/>
          <w:bCs/>
          <w:sz w:val="28"/>
          <w:szCs w:val="28"/>
          <w:lang w:val="en-US"/>
        </w:rPr>
        <w:t>,7</w:t>
      </w:r>
      <w:proofErr w:type="gramEnd"/>
      <w:r w:rsidR="00E16DE4" w:rsidRPr="00E16DE4">
        <w:rPr>
          <w:rFonts w:ascii="Times New Roman" w:eastAsia="Times New Roman" w:hAnsi="Times New Roman" w:cs="Times New Roman"/>
          <w:b/>
          <w:bCs/>
          <w:sz w:val="28"/>
          <w:szCs w:val="28"/>
          <w:lang w:val="en-US"/>
        </w:rPr>
        <w:t xml:space="preserve"> mingdan 18,4 ming kishigacha sezilarli darajada kamaygan</w:t>
      </w:r>
      <w:r w:rsidR="00E16DE4" w:rsidRPr="00E16DE4">
        <w:rPr>
          <w:rFonts w:ascii="Times New Roman" w:eastAsia="Times New Roman" w:hAnsi="Times New Roman" w:cs="Times New Roman"/>
          <w:sz w:val="28"/>
          <w:szCs w:val="28"/>
          <w:lang w:val="en-US"/>
        </w:rPr>
        <w:t xml:space="preserve">. </w:t>
      </w:r>
      <w:proofErr w:type="gramStart"/>
      <w:r w:rsidR="00E16DE4" w:rsidRPr="00E16DE4">
        <w:rPr>
          <w:rFonts w:ascii="Times New Roman" w:eastAsia="Times New Roman" w:hAnsi="Times New Roman" w:cs="Times New Roman"/>
          <w:sz w:val="28"/>
          <w:szCs w:val="28"/>
          <w:lang w:val="en-US"/>
        </w:rPr>
        <w:t>Bu ijobiy tendensiya boʻlib, shifoxonalar tarmogʻining kengaytirilishi, yangi tibbiyot muassasalari barpo etilishi natijasida statsionar tibbiy yordamga boʻlgan bosim kamayganidan dalolat beradi.</w:t>
      </w:r>
      <w:proofErr w:type="gramEnd"/>
      <w:r w:rsidR="00E16DE4" w:rsidRPr="00E16DE4">
        <w:rPr>
          <w:rFonts w:ascii="Times New Roman" w:eastAsia="Times New Roman" w:hAnsi="Times New Roman" w:cs="Times New Roman"/>
          <w:sz w:val="28"/>
          <w:szCs w:val="28"/>
          <w:lang w:val="en-US"/>
        </w:rPr>
        <w:t xml:space="preserve"> </w:t>
      </w:r>
      <w:proofErr w:type="gramStart"/>
      <w:r w:rsidR="00E16DE4" w:rsidRPr="00E16DE4">
        <w:rPr>
          <w:rFonts w:ascii="Times New Roman" w:hAnsi="Times New Roman" w:cs="Times New Roman"/>
          <w:sz w:val="28"/>
          <w:szCs w:val="28"/>
          <w:lang w:val="en-US"/>
        </w:rPr>
        <w:t>Shifoxonalardan farqli olaroq, birlamchi tibbiy-sanitariya muassasalarida (poliklinikalarda) vaziyat ancha barqaror yaxshilanib borgan.</w:t>
      </w:r>
      <w:proofErr w:type="gramEnd"/>
      <w:r w:rsidR="00E16DE4" w:rsidRPr="00E16DE4">
        <w:rPr>
          <w:rFonts w:ascii="Times New Roman" w:hAnsi="Times New Roman" w:cs="Times New Roman"/>
          <w:sz w:val="28"/>
          <w:szCs w:val="28"/>
          <w:lang w:val="en-US"/>
        </w:rPr>
        <w:t xml:space="preserve"> 1 ta poliklinikaga toʻgʻri keladigan aholi soni </w:t>
      </w:r>
      <w:r w:rsidR="00E16DE4" w:rsidRPr="00E16DE4">
        <w:rPr>
          <w:rFonts w:ascii="Times New Roman" w:hAnsi="Times New Roman" w:cs="Times New Roman"/>
          <w:b/>
          <w:bCs/>
          <w:sz w:val="28"/>
          <w:szCs w:val="28"/>
          <w:lang w:val="en-US"/>
        </w:rPr>
        <w:t>6</w:t>
      </w:r>
      <w:proofErr w:type="gramStart"/>
      <w:r w:rsidR="00E16DE4" w:rsidRPr="00E16DE4">
        <w:rPr>
          <w:rFonts w:ascii="Times New Roman" w:hAnsi="Times New Roman" w:cs="Times New Roman"/>
          <w:b/>
          <w:bCs/>
          <w:sz w:val="28"/>
          <w:szCs w:val="28"/>
          <w:lang w:val="en-US"/>
        </w:rPr>
        <w:t>,9</w:t>
      </w:r>
      <w:proofErr w:type="gramEnd"/>
      <w:r w:rsidR="00E16DE4" w:rsidRPr="00E16DE4">
        <w:rPr>
          <w:rFonts w:ascii="Times New Roman" w:hAnsi="Times New Roman" w:cs="Times New Roman"/>
          <w:b/>
          <w:bCs/>
          <w:sz w:val="28"/>
          <w:szCs w:val="28"/>
          <w:lang w:val="en-US"/>
        </w:rPr>
        <w:t xml:space="preserve"> ming kishidan 4,4 ming kishigacha kamaygan</w:t>
      </w:r>
      <w:r w:rsidR="00E16DE4" w:rsidRPr="00E16DE4">
        <w:rPr>
          <w:rFonts w:ascii="Times New Roman" w:hAnsi="Times New Roman" w:cs="Times New Roman"/>
          <w:sz w:val="28"/>
          <w:szCs w:val="28"/>
          <w:lang w:val="en-US"/>
        </w:rPr>
        <w:t xml:space="preserve">. </w:t>
      </w:r>
      <w:proofErr w:type="gramStart"/>
      <w:r w:rsidR="00E16DE4" w:rsidRPr="00E16DE4">
        <w:rPr>
          <w:rFonts w:ascii="Times New Roman" w:eastAsia="Times New Roman" w:hAnsi="Times New Roman" w:cs="Times New Roman"/>
          <w:sz w:val="28"/>
          <w:szCs w:val="28"/>
          <w:lang w:val="en-US"/>
        </w:rPr>
        <w:t>Poliklinika yuklamasining deyarli ikki barobarga kamayishi mamlakatda birlamchi tibbiyot tizimiga, ya’ni aholiga shifoxonaga yotmasdan oldin koʻrsatiladigan tibbiy xizmatlar (profilaktika, skrining, oilaviy shifokorlik punktlari) qamrovini kengaytirishga katta e’tibor qaratilganini koʻrsatadi.</w:t>
      </w:r>
      <w:proofErr w:type="gramEnd"/>
      <w:r w:rsidR="00E16DE4" w:rsidRPr="00E16DE4">
        <w:rPr>
          <w:rFonts w:ascii="Times New Roman" w:eastAsia="Times New Roman" w:hAnsi="Times New Roman" w:cs="Times New Roman"/>
          <w:sz w:val="28"/>
          <w:szCs w:val="28"/>
          <w:lang w:val="en-US"/>
        </w:rPr>
        <w:t xml:space="preserve"> </w:t>
      </w:r>
      <w:r w:rsidRPr="00E16DE4">
        <w:rPr>
          <w:rFonts w:ascii="Times New Roman" w:eastAsia="Times New Roman" w:hAnsi="Times New Roman" w:cs="Times New Roman"/>
          <w:sz w:val="28"/>
          <w:szCs w:val="28"/>
        </w:rPr>
        <w:t>(*-jadval)</w:t>
      </w:r>
    </w:p>
    <w:p w:rsidR="00DC7321" w:rsidRPr="002A2A13" w:rsidRDefault="00C20F08" w:rsidP="002A2A13">
      <w:pPr>
        <w:spacing w:before="240" w:line="360" w:lineRule="auto"/>
        <w:ind w:right="-43"/>
        <w:jc w:val="both"/>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lastRenderedPageBreak/>
        <w:tab/>
      </w:r>
      <w:r w:rsidR="007E5E6A">
        <w:rPr>
          <w:noProof/>
          <w:lang w:val="ru-RU"/>
        </w:rPr>
        <w:drawing>
          <wp:inline distT="0" distB="0" distL="0" distR="0" wp14:anchorId="66EC8249" wp14:editId="688BBF5F">
            <wp:extent cx="5458691" cy="3075709"/>
            <wp:effectExtent l="0" t="0" r="27940" b="10795"/>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E16DE4" w:rsidRPr="00E16DE4" w:rsidRDefault="00E03350" w:rsidP="00E16DE4">
      <w:pPr>
        <w:spacing w:before="240" w:line="360" w:lineRule="auto"/>
        <w:ind w:right="-43"/>
        <w:jc w:val="both"/>
        <w:rPr>
          <w:b/>
          <w:bCs/>
          <w:sz w:val="28"/>
          <w:szCs w:val="28"/>
          <w:lang w:val="en-US"/>
        </w:rPr>
      </w:pPr>
      <w:r w:rsidRPr="00256B32">
        <w:rPr>
          <w:rFonts w:ascii="Times New Roman" w:eastAsia="Times New Roman" w:hAnsi="Times New Roman" w:cs="Times New Roman"/>
          <w:sz w:val="28"/>
          <w:szCs w:val="28"/>
          <w:lang w:val="en-US"/>
        </w:rPr>
        <w:t>*-</w:t>
      </w:r>
      <w:proofErr w:type="gramStart"/>
      <w:r w:rsidRPr="00256B32">
        <w:rPr>
          <w:rFonts w:ascii="Times New Roman" w:eastAsia="Times New Roman" w:hAnsi="Times New Roman" w:cs="Times New Roman"/>
          <w:sz w:val="28"/>
          <w:szCs w:val="28"/>
          <w:lang w:val="en-US"/>
        </w:rPr>
        <w:t>chizma .</w:t>
      </w:r>
      <w:proofErr w:type="gramEnd"/>
      <w:r w:rsidRPr="00256B32">
        <w:rPr>
          <w:rFonts w:ascii="Times New Roman" w:eastAsia="Times New Roman" w:hAnsi="Times New Roman" w:cs="Times New Roman"/>
          <w:sz w:val="28"/>
          <w:szCs w:val="28"/>
          <w:lang w:val="en-US"/>
        </w:rPr>
        <w:t xml:space="preserve"> </w:t>
      </w:r>
      <w:r w:rsidR="00E16DE4" w:rsidRPr="00E16DE4">
        <w:rPr>
          <w:rFonts w:eastAsia="Times New Roman"/>
          <w:b/>
          <w:bCs/>
          <w:sz w:val="28"/>
          <w:szCs w:val="28"/>
          <w:lang w:val="uz-Latn-UZ"/>
        </w:rPr>
        <w:t xml:space="preserve">Har bir tibbiyot muassasasiga to'g'ri keluvchi </w:t>
      </w:r>
      <w:r w:rsidR="00E16DE4" w:rsidRPr="00E16DE4">
        <w:rPr>
          <w:rFonts w:eastAsia="Times New Roman"/>
          <w:b/>
          <w:bCs/>
          <w:sz w:val="28"/>
          <w:szCs w:val="28"/>
          <w:lang w:val="en-US"/>
        </w:rPr>
        <w:t xml:space="preserve"> aholi soni</w:t>
      </w:r>
    </w:p>
    <w:p w:rsidR="00DC7321" w:rsidRPr="00256B32" w:rsidRDefault="00E03350" w:rsidP="002A2A13">
      <w:pPr>
        <w:spacing w:before="240" w:line="360" w:lineRule="auto"/>
        <w:ind w:right="-43"/>
        <w:jc w:val="center"/>
        <w:rPr>
          <w:rFonts w:ascii="Times New Roman" w:eastAsia="Times New Roman" w:hAnsi="Times New Roman" w:cs="Times New Roman"/>
          <w:sz w:val="28"/>
          <w:szCs w:val="28"/>
          <w:lang w:val="en-US"/>
        </w:rPr>
      </w:pPr>
      <w:r w:rsidRPr="00256B32">
        <w:rPr>
          <w:rFonts w:ascii="Times New Roman" w:eastAsia="Times New Roman" w:hAnsi="Times New Roman" w:cs="Times New Roman"/>
          <w:sz w:val="28"/>
          <w:szCs w:val="28"/>
          <w:lang w:val="en-US"/>
        </w:rPr>
        <w:t xml:space="preserve">SOG’LIQNI SAQLASH MUASSALARINING DAVLAT VA </w:t>
      </w:r>
      <w:r w:rsidR="00E16DE4">
        <w:rPr>
          <w:rFonts w:ascii="Times New Roman" w:eastAsia="Times New Roman" w:hAnsi="Times New Roman" w:cs="Times New Roman"/>
          <w:sz w:val="28"/>
          <w:szCs w:val="28"/>
          <w:lang w:val="en-US"/>
        </w:rPr>
        <w:t xml:space="preserve">NODAVLAT </w:t>
      </w:r>
      <w:proofErr w:type="gramStart"/>
      <w:r w:rsidRPr="00256B32">
        <w:rPr>
          <w:rFonts w:ascii="Times New Roman" w:eastAsia="Times New Roman" w:hAnsi="Times New Roman" w:cs="Times New Roman"/>
          <w:sz w:val="28"/>
          <w:szCs w:val="28"/>
          <w:lang w:val="en-US"/>
        </w:rPr>
        <w:t>SEKTOR</w:t>
      </w:r>
      <w:r w:rsidR="00E16DE4">
        <w:rPr>
          <w:rFonts w:ascii="Times New Roman" w:eastAsia="Times New Roman" w:hAnsi="Times New Roman" w:cs="Times New Roman"/>
          <w:sz w:val="28"/>
          <w:szCs w:val="28"/>
          <w:lang w:val="en-US"/>
        </w:rPr>
        <w:t xml:space="preserve">lari </w:t>
      </w:r>
      <w:r w:rsidRPr="00256B32">
        <w:rPr>
          <w:rFonts w:ascii="Times New Roman" w:eastAsia="Times New Roman" w:hAnsi="Times New Roman" w:cs="Times New Roman"/>
          <w:sz w:val="28"/>
          <w:szCs w:val="28"/>
          <w:lang w:val="en-US"/>
        </w:rPr>
        <w:t xml:space="preserve"> NISBATI</w:t>
      </w:r>
      <w:proofErr w:type="gramEnd"/>
      <w:r w:rsidRPr="00256B32">
        <w:rPr>
          <w:rFonts w:ascii="Times New Roman" w:eastAsia="Times New Roman" w:hAnsi="Times New Roman" w:cs="Times New Roman"/>
          <w:sz w:val="28"/>
          <w:szCs w:val="28"/>
          <w:lang w:val="en-US"/>
        </w:rPr>
        <w:t xml:space="preserve"> TAHLILI</w:t>
      </w:r>
      <w:r w:rsidR="0089256B">
        <w:rPr>
          <w:rStyle w:val="af1"/>
          <w:rFonts w:ascii="Times New Roman" w:eastAsia="Times New Roman" w:hAnsi="Times New Roman" w:cs="Times New Roman"/>
          <w:sz w:val="28"/>
          <w:szCs w:val="28"/>
          <w:lang w:val="en-US"/>
        </w:rPr>
        <w:footnoteReference w:id="4"/>
      </w:r>
    </w:p>
    <w:p w:rsidR="00DC7321" w:rsidRPr="00256B32" w:rsidRDefault="00E03350" w:rsidP="002A2A13">
      <w:pPr>
        <w:spacing w:before="240" w:line="360" w:lineRule="auto"/>
        <w:ind w:right="-43"/>
        <w:jc w:val="right"/>
        <w:rPr>
          <w:rFonts w:ascii="Times New Roman" w:eastAsia="Times New Roman" w:hAnsi="Times New Roman" w:cs="Times New Roman"/>
          <w:sz w:val="28"/>
          <w:szCs w:val="28"/>
          <w:lang w:val="en-US"/>
        </w:rPr>
      </w:pPr>
      <w:r w:rsidRPr="00256B32">
        <w:rPr>
          <w:rFonts w:ascii="Times New Roman" w:eastAsia="Times New Roman" w:hAnsi="Times New Roman" w:cs="Times New Roman"/>
          <w:sz w:val="28"/>
          <w:szCs w:val="28"/>
          <w:lang w:val="en-US"/>
        </w:rPr>
        <w:t>**-jadval</w:t>
      </w:r>
    </w:p>
    <w:tbl>
      <w:tblPr>
        <w:tblStyle w:val="a6"/>
        <w:tblW w:w="969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51"/>
        <w:gridCol w:w="2693"/>
        <w:gridCol w:w="1504"/>
        <w:gridCol w:w="1756"/>
        <w:gridCol w:w="1394"/>
        <w:gridCol w:w="1394"/>
      </w:tblGrid>
      <w:tr w:rsidR="00E16DE4" w:rsidRPr="002A2A13" w:rsidTr="00E16DE4">
        <w:trPr>
          <w:trHeight w:val="2096"/>
        </w:trPr>
        <w:tc>
          <w:tcPr>
            <w:tcW w:w="951" w:type="dxa"/>
            <w:vMerge w:val="restart"/>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rPr>
            </w:pPr>
            <w:r w:rsidRPr="002A2A13">
              <w:rPr>
                <w:rFonts w:ascii="Times New Roman" w:eastAsia="Times New Roman" w:hAnsi="Times New Roman" w:cs="Times New Roman"/>
                <w:b/>
                <w:bCs/>
                <w:sz w:val="28"/>
                <w:szCs w:val="28"/>
              </w:rPr>
              <w:t>Yil</w:t>
            </w:r>
          </w:p>
        </w:tc>
        <w:tc>
          <w:tcPr>
            <w:tcW w:w="4197" w:type="dxa"/>
            <w:gridSpan w:val="2"/>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lang w:val="en-US"/>
              </w:rPr>
            </w:pPr>
            <w:r w:rsidRPr="002A2A13">
              <w:rPr>
                <w:rFonts w:ascii="Times New Roman" w:eastAsia="Times New Roman" w:hAnsi="Times New Roman" w:cs="Times New Roman"/>
                <w:b/>
                <w:bCs/>
                <w:sz w:val="28"/>
                <w:szCs w:val="28"/>
              </w:rPr>
              <w:t>So'liqni saqlash va ijtimoiy xizmatlar sohasida faoliyat ko`rsatayotgan tadbirkorlik subyektlari soni</w:t>
            </w:r>
          </w:p>
        </w:tc>
        <w:tc>
          <w:tcPr>
            <w:tcW w:w="3150" w:type="dxa"/>
            <w:gridSpan w:val="2"/>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lang w:val="en-US"/>
              </w:rPr>
            </w:pPr>
            <w:r w:rsidRPr="002A2A13">
              <w:rPr>
                <w:rFonts w:ascii="Times New Roman" w:eastAsia="Times New Roman" w:hAnsi="Times New Roman" w:cs="Times New Roman"/>
                <w:b/>
                <w:bCs/>
                <w:sz w:val="28"/>
                <w:szCs w:val="28"/>
                <w:lang w:val="en-US"/>
              </w:rPr>
              <w:t>Davlat shifoxona va poliklinikalar soni</w:t>
            </w:r>
          </w:p>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rPr>
            </w:pPr>
          </w:p>
        </w:tc>
        <w:tc>
          <w:tcPr>
            <w:tcW w:w="1394" w:type="dxa"/>
            <w:vMerge w:val="restart"/>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rPr>
            </w:pPr>
            <w:r w:rsidRPr="002A2A13">
              <w:rPr>
                <w:rFonts w:ascii="Times New Roman" w:eastAsia="Times New Roman" w:hAnsi="Times New Roman" w:cs="Times New Roman"/>
                <w:b/>
                <w:bCs/>
                <w:sz w:val="28"/>
                <w:szCs w:val="28"/>
              </w:rPr>
              <w:t>Jami</w:t>
            </w:r>
          </w:p>
        </w:tc>
      </w:tr>
      <w:tr w:rsidR="00E16DE4" w:rsidRPr="002A2A13" w:rsidTr="001808BD">
        <w:trPr>
          <w:trHeight w:val="295"/>
        </w:trPr>
        <w:tc>
          <w:tcPr>
            <w:tcW w:w="951" w:type="dxa"/>
            <w:vMerge/>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rPr>
            </w:pPr>
          </w:p>
        </w:tc>
        <w:tc>
          <w:tcPr>
            <w:tcW w:w="2693" w:type="dxa"/>
            <w:tcMar>
              <w:top w:w="0" w:type="dxa"/>
              <w:left w:w="100" w:type="dxa"/>
              <w:bottom w:w="0" w:type="dxa"/>
              <w:right w:w="100" w:type="dxa"/>
            </w:tcMar>
          </w:tcPr>
          <w:p w:rsidR="00E16DE4" w:rsidRPr="00E16DE4" w:rsidRDefault="00E16DE4" w:rsidP="002A2A13">
            <w:pPr>
              <w:spacing w:before="240" w:line="360" w:lineRule="auto"/>
              <w:ind w:right="-43"/>
              <w:jc w:val="center"/>
              <w:rPr>
                <w:rFonts w:ascii="Times New Roman" w:eastAsia="Times New Roman" w:hAnsi="Times New Roman" w:cs="Times New Roman"/>
                <w:b/>
                <w:bCs/>
                <w:sz w:val="28"/>
                <w:szCs w:val="28"/>
                <w:lang w:val="uz-Latn-UZ"/>
              </w:rPr>
            </w:pPr>
            <w:r>
              <w:rPr>
                <w:rFonts w:ascii="Times New Roman" w:eastAsia="Times New Roman" w:hAnsi="Times New Roman" w:cs="Times New Roman"/>
                <w:b/>
                <w:bCs/>
                <w:sz w:val="28"/>
                <w:szCs w:val="28"/>
                <w:lang w:val="uz-Latn-UZ"/>
              </w:rPr>
              <w:t>Umumiy soni</w:t>
            </w:r>
          </w:p>
        </w:tc>
        <w:tc>
          <w:tcPr>
            <w:tcW w:w="1504" w:type="dxa"/>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Jamiga nisbatan Ulushi %</w:t>
            </w:r>
          </w:p>
        </w:tc>
        <w:tc>
          <w:tcPr>
            <w:tcW w:w="1756" w:type="dxa"/>
            <w:tcMar>
              <w:top w:w="0" w:type="dxa"/>
              <w:left w:w="100" w:type="dxa"/>
              <w:bottom w:w="0" w:type="dxa"/>
              <w:right w:w="100" w:type="dxa"/>
            </w:tcMar>
          </w:tcPr>
          <w:p w:rsidR="00E16DE4" w:rsidRPr="00E16DE4" w:rsidRDefault="00E16DE4" w:rsidP="00E16DE4">
            <w:pPr>
              <w:spacing w:before="240" w:line="360" w:lineRule="auto"/>
              <w:ind w:right="-43"/>
              <w:jc w:val="center"/>
              <w:rPr>
                <w:rFonts w:ascii="Times New Roman" w:eastAsia="Times New Roman" w:hAnsi="Times New Roman" w:cs="Times New Roman"/>
                <w:b/>
                <w:bCs/>
                <w:sz w:val="28"/>
                <w:szCs w:val="28"/>
                <w:lang w:val="uz-Latn-UZ"/>
              </w:rPr>
            </w:pPr>
            <w:r>
              <w:rPr>
                <w:rFonts w:ascii="Times New Roman" w:eastAsia="Times New Roman" w:hAnsi="Times New Roman" w:cs="Times New Roman"/>
                <w:b/>
                <w:bCs/>
                <w:sz w:val="28"/>
                <w:szCs w:val="28"/>
                <w:lang w:val="uz-Latn-UZ"/>
              </w:rPr>
              <w:t>Umumiy soni</w:t>
            </w:r>
          </w:p>
        </w:tc>
        <w:tc>
          <w:tcPr>
            <w:tcW w:w="1394" w:type="dxa"/>
          </w:tcPr>
          <w:p w:rsidR="00E16DE4" w:rsidRPr="002A2A13" w:rsidRDefault="00E16DE4" w:rsidP="00E16DE4">
            <w:pPr>
              <w:spacing w:before="240" w:line="360" w:lineRule="auto"/>
              <w:ind w:right="-43"/>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Jamiga nisbatan Ulushi %</w:t>
            </w:r>
          </w:p>
        </w:tc>
        <w:tc>
          <w:tcPr>
            <w:tcW w:w="1394" w:type="dxa"/>
            <w:vMerge/>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b/>
                <w:bCs/>
                <w:sz w:val="28"/>
                <w:szCs w:val="28"/>
              </w:rPr>
            </w:pP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2017</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3836</w:t>
            </w:r>
          </w:p>
        </w:tc>
        <w:tc>
          <w:tcPr>
            <w:tcW w:w="1504" w:type="dxa"/>
            <w:vAlign w:val="center"/>
          </w:tcPr>
          <w:p w:rsidR="00E16DE4" w:rsidRDefault="00E16DE4">
            <w:pPr>
              <w:jc w:val="center"/>
              <w:rPr>
                <w:color w:val="000000"/>
                <w:sz w:val="28"/>
                <w:szCs w:val="28"/>
              </w:rPr>
            </w:pPr>
            <w:r>
              <w:rPr>
                <w:color w:val="000000"/>
                <w:sz w:val="28"/>
                <w:szCs w:val="28"/>
              </w:rPr>
              <w:t>36,2</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6750</w:t>
            </w:r>
          </w:p>
        </w:tc>
        <w:tc>
          <w:tcPr>
            <w:tcW w:w="1394" w:type="dxa"/>
            <w:vAlign w:val="center"/>
          </w:tcPr>
          <w:p w:rsidR="00E16DE4" w:rsidRDefault="00E16DE4">
            <w:pPr>
              <w:jc w:val="center"/>
              <w:rPr>
                <w:color w:val="000000"/>
                <w:sz w:val="28"/>
                <w:szCs w:val="28"/>
              </w:rPr>
            </w:pPr>
            <w:r>
              <w:rPr>
                <w:color w:val="000000"/>
                <w:sz w:val="28"/>
                <w:szCs w:val="28"/>
              </w:rPr>
              <w:t>63,8</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10586</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lastRenderedPageBreak/>
              <w:t>2018</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4478</w:t>
            </w:r>
          </w:p>
        </w:tc>
        <w:tc>
          <w:tcPr>
            <w:tcW w:w="1504" w:type="dxa"/>
            <w:vAlign w:val="center"/>
          </w:tcPr>
          <w:p w:rsidR="00E16DE4" w:rsidRDefault="00E16DE4">
            <w:pPr>
              <w:jc w:val="center"/>
              <w:rPr>
                <w:color w:val="000000"/>
                <w:sz w:val="28"/>
                <w:szCs w:val="28"/>
              </w:rPr>
            </w:pPr>
            <w:r>
              <w:rPr>
                <w:color w:val="000000"/>
                <w:sz w:val="28"/>
                <w:szCs w:val="28"/>
              </w:rPr>
              <w:t>39,1</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6978</w:t>
            </w:r>
          </w:p>
        </w:tc>
        <w:tc>
          <w:tcPr>
            <w:tcW w:w="1394" w:type="dxa"/>
            <w:vAlign w:val="center"/>
          </w:tcPr>
          <w:p w:rsidR="00E16DE4" w:rsidRDefault="00E16DE4">
            <w:pPr>
              <w:jc w:val="center"/>
              <w:rPr>
                <w:color w:val="000000"/>
                <w:sz w:val="28"/>
                <w:szCs w:val="28"/>
              </w:rPr>
            </w:pPr>
            <w:r>
              <w:rPr>
                <w:color w:val="000000"/>
                <w:sz w:val="28"/>
                <w:szCs w:val="28"/>
              </w:rPr>
              <w:t>60,9</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11456</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2019</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5424</w:t>
            </w:r>
          </w:p>
        </w:tc>
        <w:tc>
          <w:tcPr>
            <w:tcW w:w="1504" w:type="dxa"/>
            <w:vAlign w:val="center"/>
          </w:tcPr>
          <w:p w:rsidR="00E16DE4" w:rsidRDefault="00E16DE4">
            <w:pPr>
              <w:jc w:val="center"/>
              <w:rPr>
                <w:color w:val="000000"/>
                <w:sz w:val="28"/>
                <w:szCs w:val="28"/>
              </w:rPr>
            </w:pPr>
            <w:r>
              <w:rPr>
                <w:color w:val="000000"/>
                <w:sz w:val="28"/>
                <w:szCs w:val="28"/>
              </w:rPr>
              <w:t>43,1</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7160</w:t>
            </w:r>
          </w:p>
        </w:tc>
        <w:tc>
          <w:tcPr>
            <w:tcW w:w="1394" w:type="dxa"/>
            <w:vAlign w:val="center"/>
          </w:tcPr>
          <w:p w:rsidR="00E16DE4" w:rsidRDefault="00E16DE4">
            <w:pPr>
              <w:jc w:val="center"/>
              <w:rPr>
                <w:color w:val="000000"/>
                <w:sz w:val="28"/>
                <w:szCs w:val="28"/>
              </w:rPr>
            </w:pPr>
            <w:r>
              <w:rPr>
                <w:color w:val="000000"/>
                <w:sz w:val="28"/>
                <w:szCs w:val="28"/>
              </w:rPr>
              <w:t>56,9</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12584</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2020</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6446</w:t>
            </w:r>
          </w:p>
        </w:tc>
        <w:tc>
          <w:tcPr>
            <w:tcW w:w="1504" w:type="dxa"/>
            <w:vAlign w:val="center"/>
          </w:tcPr>
          <w:p w:rsidR="00E16DE4" w:rsidRDefault="00E16DE4">
            <w:pPr>
              <w:jc w:val="center"/>
              <w:rPr>
                <w:color w:val="000000"/>
                <w:sz w:val="28"/>
                <w:szCs w:val="28"/>
              </w:rPr>
            </w:pPr>
            <w:r>
              <w:rPr>
                <w:color w:val="000000"/>
                <w:sz w:val="28"/>
                <w:szCs w:val="28"/>
              </w:rPr>
              <w:t>47,0</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7264</w:t>
            </w:r>
          </w:p>
        </w:tc>
        <w:tc>
          <w:tcPr>
            <w:tcW w:w="1394" w:type="dxa"/>
            <w:vAlign w:val="center"/>
          </w:tcPr>
          <w:p w:rsidR="00E16DE4" w:rsidRDefault="00E16DE4">
            <w:pPr>
              <w:jc w:val="center"/>
              <w:rPr>
                <w:color w:val="000000"/>
                <w:sz w:val="28"/>
                <w:szCs w:val="28"/>
              </w:rPr>
            </w:pPr>
            <w:r>
              <w:rPr>
                <w:color w:val="000000"/>
                <w:sz w:val="28"/>
                <w:szCs w:val="28"/>
              </w:rPr>
              <w:t>53,0</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13710</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2021</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7677</w:t>
            </w:r>
          </w:p>
        </w:tc>
        <w:tc>
          <w:tcPr>
            <w:tcW w:w="1504" w:type="dxa"/>
            <w:vAlign w:val="center"/>
          </w:tcPr>
          <w:p w:rsidR="00E16DE4" w:rsidRDefault="00E16DE4">
            <w:pPr>
              <w:jc w:val="center"/>
              <w:rPr>
                <w:color w:val="000000"/>
                <w:sz w:val="28"/>
                <w:szCs w:val="28"/>
              </w:rPr>
            </w:pPr>
            <w:r>
              <w:rPr>
                <w:color w:val="000000"/>
                <w:sz w:val="28"/>
                <w:szCs w:val="28"/>
              </w:rPr>
              <w:t>49,1</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7957</w:t>
            </w:r>
          </w:p>
        </w:tc>
        <w:tc>
          <w:tcPr>
            <w:tcW w:w="1394" w:type="dxa"/>
            <w:vAlign w:val="center"/>
          </w:tcPr>
          <w:p w:rsidR="00E16DE4" w:rsidRDefault="00E16DE4">
            <w:pPr>
              <w:jc w:val="center"/>
              <w:rPr>
                <w:color w:val="000000"/>
                <w:sz w:val="28"/>
                <w:szCs w:val="28"/>
              </w:rPr>
            </w:pPr>
            <w:r>
              <w:rPr>
                <w:color w:val="000000"/>
                <w:sz w:val="28"/>
                <w:szCs w:val="28"/>
              </w:rPr>
              <w:t>50,9</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15634</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2022</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8891</w:t>
            </w:r>
          </w:p>
        </w:tc>
        <w:tc>
          <w:tcPr>
            <w:tcW w:w="1504" w:type="dxa"/>
            <w:vAlign w:val="center"/>
          </w:tcPr>
          <w:p w:rsidR="00E16DE4" w:rsidRDefault="00E16DE4">
            <w:pPr>
              <w:jc w:val="center"/>
              <w:rPr>
                <w:color w:val="000000"/>
                <w:sz w:val="28"/>
                <w:szCs w:val="28"/>
              </w:rPr>
            </w:pPr>
            <w:r>
              <w:rPr>
                <w:color w:val="000000"/>
                <w:sz w:val="28"/>
                <w:szCs w:val="28"/>
              </w:rPr>
              <w:t>51,6</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8338</w:t>
            </w:r>
          </w:p>
        </w:tc>
        <w:tc>
          <w:tcPr>
            <w:tcW w:w="1394" w:type="dxa"/>
            <w:vAlign w:val="center"/>
          </w:tcPr>
          <w:p w:rsidR="00E16DE4" w:rsidRDefault="00E16DE4">
            <w:pPr>
              <w:jc w:val="center"/>
              <w:rPr>
                <w:color w:val="000000"/>
                <w:sz w:val="28"/>
                <w:szCs w:val="28"/>
              </w:rPr>
            </w:pPr>
            <w:r>
              <w:rPr>
                <w:color w:val="000000"/>
                <w:sz w:val="28"/>
                <w:szCs w:val="28"/>
              </w:rPr>
              <w:t>48,4</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17229</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2023</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10077</w:t>
            </w:r>
          </w:p>
        </w:tc>
        <w:tc>
          <w:tcPr>
            <w:tcW w:w="1504" w:type="dxa"/>
            <w:vAlign w:val="center"/>
          </w:tcPr>
          <w:p w:rsidR="00E16DE4" w:rsidRDefault="00E16DE4">
            <w:pPr>
              <w:jc w:val="center"/>
              <w:rPr>
                <w:color w:val="000000"/>
                <w:sz w:val="28"/>
                <w:szCs w:val="28"/>
              </w:rPr>
            </w:pPr>
            <w:r>
              <w:rPr>
                <w:color w:val="000000"/>
                <w:sz w:val="28"/>
                <w:szCs w:val="28"/>
              </w:rPr>
              <w:t>51,6</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9443</w:t>
            </w:r>
          </w:p>
        </w:tc>
        <w:tc>
          <w:tcPr>
            <w:tcW w:w="1394" w:type="dxa"/>
            <w:vAlign w:val="center"/>
          </w:tcPr>
          <w:p w:rsidR="00E16DE4" w:rsidRDefault="00E16DE4">
            <w:pPr>
              <w:jc w:val="center"/>
              <w:rPr>
                <w:color w:val="000000"/>
                <w:sz w:val="28"/>
                <w:szCs w:val="28"/>
              </w:rPr>
            </w:pPr>
            <w:r>
              <w:rPr>
                <w:color w:val="000000"/>
                <w:sz w:val="28"/>
                <w:szCs w:val="28"/>
              </w:rPr>
              <w:t>48,4</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19520</w:t>
            </w:r>
          </w:p>
        </w:tc>
      </w:tr>
      <w:tr w:rsidR="00E16DE4" w:rsidRPr="002A2A13" w:rsidTr="00E16DE4">
        <w:trPr>
          <w:trHeight w:val="285"/>
        </w:trPr>
        <w:tc>
          <w:tcPr>
            <w:tcW w:w="951"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2024</w:t>
            </w:r>
          </w:p>
        </w:tc>
        <w:tc>
          <w:tcPr>
            <w:tcW w:w="2693"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9544</w:t>
            </w:r>
          </w:p>
        </w:tc>
        <w:tc>
          <w:tcPr>
            <w:tcW w:w="1504" w:type="dxa"/>
            <w:vAlign w:val="center"/>
          </w:tcPr>
          <w:p w:rsidR="00E16DE4" w:rsidRDefault="00E16DE4">
            <w:pPr>
              <w:jc w:val="center"/>
              <w:rPr>
                <w:color w:val="000000"/>
                <w:sz w:val="28"/>
                <w:szCs w:val="28"/>
              </w:rPr>
            </w:pPr>
            <w:r>
              <w:rPr>
                <w:color w:val="000000"/>
                <w:sz w:val="28"/>
                <w:szCs w:val="28"/>
              </w:rPr>
              <w:t>48,6</w:t>
            </w:r>
          </w:p>
        </w:tc>
        <w:tc>
          <w:tcPr>
            <w:tcW w:w="1756"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10079</w:t>
            </w:r>
          </w:p>
        </w:tc>
        <w:tc>
          <w:tcPr>
            <w:tcW w:w="1394" w:type="dxa"/>
            <w:vAlign w:val="center"/>
          </w:tcPr>
          <w:p w:rsidR="00E16DE4" w:rsidRDefault="00E16DE4">
            <w:pPr>
              <w:jc w:val="center"/>
              <w:rPr>
                <w:color w:val="000000"/>
                <w:sz w:val="28"/>
                <w:szCs w:val="28"/>
              </w:rPr>
            </w:pPr>
            <w:r>
              <w:rPr>
                <w:color w:val="000000"/>
                <w:sz w:val="28"/>
                <w:szCs w:val="28"/>
              </w:rPr>
              <w:t>51,4</w:t>
            </w:r>
          </w:p>
        </w:tc>
        <w:tc>
          <w:tcPr>
            <w:tcW w:w="1394" w:type="dxa"/>
            <w:tcMar>
              <w:top w:w="0" w:type="dxa"/>
              <w:left w:w="100" w:type="dxa"/>
              <w:bottom w:w="0" w:type="dxa"/>
              <w:right w:w="100" w:type="dxa"/>
            </w:tcMar>
          </w:tcPr>
          <w:p w:rsidR="00E16DE4" w:rsidRPr="002A2A13" w:rsidRDefault="00E16DE4"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19623</w:t>
            </w:r>
          </w:p>
        </w:tc>
      </w:tr>
    </w:tbl>
    <w:p w:rsidR="00DC7321" w:rsidRPr="002A2A13" w:rsidRDefault="00E03350" w:rsidP="002A2A13">
      <w:pPr>
        <w:spacing w:before="240" w:line="360" w:lineRule="auto"/>
        <w:ind w:right="-43"/>
        <w:jc w:val="center"/>
        <w:rPr>
          <w:rFonts w:ascii="Times New Roman" w:eastAsia="Times New Roman" w:hAnsi="Times New Roman" w:cs="Times New Roman"/>
          <w:sz w:val="28"/>
          <w:szCs w:val="28"/>
        </w:rPr>
      </w:pPr>
      <w:r w:rsidRPr="002A2A13">
        <w:rPr>
          <w:rFonts w:ascii="Times New Roman" w:eastAsia="Times New Roman" w:hAnsi="Times New Roman" w:cs="Times New Roman"/>
          <w:sz w:val="28"/>
          <w:szCs w:val="28"/>
        </w:rPr>
        <w:t xml:space="preserve"> </w:t>
      </w:r>
    </w:p>
    <w:p w:rsidR="0089256B" w:rsidRPr="0089256B" w:rsidRDefault="00E03350" w:rsidP="0089256B">
      <w:pPr>
        <w:spacing w:line="360" w:lineRule="auto"/>
        <w:ind w:right="-43" w:firstLine="700"/>
        <w:jc w:val="both"/>
        <w:rPr>
          <w:rFonts w:ascii="Times New Roman" w:eastAsia="Times New Roman" w:hAnsi="Times New Roman" w:cs="Times New Roman"/>
          <w:sz w:val="28"/>
          <w:szCs w:val="28"/>
          <w:lang w:val="uz-Latn-UZ"/>
        </w:rPr>
      </w:pPr>
      <w:r w:rsidRPr="002A2A13">
        <w:rPr>
          <w:rFonts w:ascii="Times New Roman" w:eastAsia="Times New Roman" w:hAnsi="Times New Roman" w:cs="Times New Roman"/>
          <w:sz w:val="28"/>
          <w:szCs w:val="28"/>
        </w:rPr>
        <w:t xml:space="preserve">2017–2024 YILLAR DAVOMIDA SOG‘LIQNI SAQLASH VA IJTIMOIY XIZMATLAR SOHASIDA FAOLIYAT YURITAYOTGAN TADBIRKORLIK SUBYEKTLARI SONI </w:t>
      </w:r>
      <w:r w:rsidRPr="002A2A13">
        <w:rPr>
          <w:rFonts w:ascii="Times New Roman" w:eastAsia="Times New Roman" w:hAnsi="Times New Roman" w:cs="Times New Roman"/>
          <w:b/>
          <w:bCs/>
          <w:sz w:val="28"/>
          <w:szCs w:val="28"/>
        </w:rPr>
        <w:t>3836 TADAN 9544 TAGACHA</w:t>
      </w:r>
      <w:r w:rsidRPr="002A2A13">
        <w:rPr>
          <w:rFonts w:ascii="Times New Roman" w:eastAsia="Times New Roman" w:hAnsi="Times New Roman" w:cs="Times New Roman"/>
          <w:sz w:val="28"/>
          <w:szCs w:val="28"/>
        </w:rPr>
        <w:t xml:space="preserve"> OSHIB, UMUMIY HISOBDA QARIYB </w:t>
      </w:r>
      <w:r w:rsidRPr="002A2A13">
        <w:rPr>
          <w:rFonts w:ascii="Times New Roman" w:eastAsia="Times New Roman" w:hAnsi="Times New Roman" w:cs="Times New Roman"/>
          <w:b/>
          <w:bCs/>
          <w:sz w:val="28"/>
          <w:szCs w:val="28"/>
        </w:rPr>
        <w:t>2,5 BAROBAR O‘SISH</w:t>
      </w:r>
      <w:r w:rsidRPr="002A2A13">
        <w:rPr>
          <w:rFonts w:ascii="Times New Roman" w:eastAsia="Times New Roman" w:hAnsi="Times New Roman" w:cs="Times New Roman"/>
          <w:sz w:val="28"/>
          <w:szCs w:val="28"/>
        </w:rPr>
        <w:t xml:space="preserve"> KUZATILGAN. BU XUSUSIY SEKTORNING JADAL RIVOJLANAYOTGANINI KO‘RSATADI. SHU BILAN BIRGA, DAVLAT SHIFOXONA VA POLIKLINIKALAR SONI HAM </w:t>
      </w:r>
      <w:r w:rsidRPr="002A2A13">
        <w:rPr>
          <w:rFonts w:ascii="Times New Roman" w:eastAsia="Times New Roman" w:hAnsi="Times New Roman" w:cs="Times New Roman"/>
          <w:b/>
          <w:bCs/>
          <w:sz w:val="28"/>
          <w:szCs w:val="28"/>
        </w:rPr>
        <w:t>6750 TADAN 10079 TAGACHA</w:t>
      </w:r>
      <w:r w:rsidRPr="002A2A13">
        <w:rPr>
          <w:rFonts w:ascii="Times New Roman" w:eastAsia="Times New Roman" w:hAnsi="Times New Roman" w:cs="Times New Roman"/>
          <w:sz w:val="28"/>
          <w:szCs w:val="28"/>
        </w:rPr>
        <w:t xml:space="preserve"> KO‘PAYGAN, AMMO O‘SISH SUR’ATI XUSUSIY SEKTORGA NISBATAN SEKINROQ BO‘LGAN. UMUMAN SOG‘LIQNI SAQLASH MUASSASALARI SONI IZCHIL OSHIB, </w:t>
      </w:r>
      <w:r w:rsidRPr="002A2A13">
        <w:rPr>
          <w:rFonts w:ascii="Times New Roman" w:eastAsia="Times New Roman" w:hAnsi="Times New Roman" w:cs="Times New Roman"/>
          <w:b/>
          <w:bCs/>
          <w:sz w:val="28"/>
          <w:szCs w:val="28"/>
        </w:rPr>
        <w:t>10586 TADAN 19623 TAGA</w:t>
      </w:r>
      <w:r w:rsidRPr="002A2A13">
        <w:rPr>
          <w:rFonts w:ascii="Times New Roman" w:eastAsia="Times New Roman" w:hAnsi="Times New Roman" w:cs="Times New Roman"/>
          <w:sz w:val="28"/>
          <w:szCs w:val="28"/>
        </w:rPr>
        <w:t xml:space="preserve"> YETGAN, BU ESA TIZIMNING KENGAYIB BORAYOTGANINI ANGLATADI.</w:t>
      </w:r>
      <w:r w:rsidR="0089256B" w:rsidRPr="0089256B">
        <w:t xml:space="preserve"> </w:t>
      </w:r>
      <w:r w:rsidR="0089256B">
        <w:rPr>
          <w:lang w:val="uz-Latn-UZ"/>
        </w:rPr>
        <w:t xml:space="preserve"> </w:t>
      </w:r>
      <w:r w:rsidR="0089256B" w:rsidRPr="0089256B">
        <w:rPr>
          <w:rFonts w:ascii="Times New Roman" w:eastAsia="Times New Roman" w:hAnsi="Times New Roman" w:cs="Times New Roman"/>
          <w:sz w:val="28"/>
          <w:szCs w:val="28"/>
          <w:lang w:val="uz-Latn-UZ"/>
        </w:rPr>
        <w:t>2017-yilda sohada faoliyat yuritayotgan tadbirkorlik subyektlari ulushi 36,2 % ni tashkil etgan bo‘lsa, davlat shifoxona va poliklinikalari ulushi 63,8 % bo‘lgan. Bu davrda tizimda davlat sektori ustun mavqega ega edi.</w:t>
      </w:r>
    </w:p>
    <w:p w:rsidR="0089256B" w:rsidRPr="0089256B" w:rsidRDefault="0089256B" w:rsidP="0089256B">
      <w:pPr>
        <w:spacing w:line="360" w:lineRule="auto"/>
        <w:ind w:right="-43" w:firstLine="700"/>
        <w:jc w:val="both"/>
        <w:rPr>
          <w:rFonts w:ascii="Times New Roman" w:eastAsia="Times New Roman" w:hAnsi="Times New Roman" w:cs="Times New Roman"/>
          <w:sz w:val="28"/>
          <w:szCs w:val="28"/>
          <w:lang w:val="en-US"/>
        </w:rPr>
      </w:pPr>
      <w:r w:rsidRPr="0089256B">
        <w:rPr>
          <w:rFonts w:ascii="Times New Roman" w:eastAsia="Times New Roman" w:hAnsi="Times New Roman" w:cs="Times New Roman"/>
          <w:sz w:val="28"/>
          <w:szCs w:val="28"/>
          <w:lang w:val="en-US"/>
        </w:rPr>
        <w:lastRenderedPageBreak/>
        <w:t>2018–2021 yillarda xususiy sektor ulushi muntazam oshib bordi: 39</w:t>
      </w:r>
      <w:proofErr w:type="gramStart"/>
      <w:r w:rsidRPr="0089256B">
        <w:rPr>
          <w:rFonts w:ascii="Times New Roman" w:eastAsia="Times New Roman" w:hAnsi="Times New Roman" w:cs="Times New Roman"/>
          <w:sz w:val="28"/>
          <w:szCs w:val="28"/>
          <w:lang w:val="en-US"/>
        </w:rPr>
        <w:t>,1</w:t>
      </w:r>
      <w:proofErr w:type="gramEnd"/>
      <w:r w:rsidRPr="0089256B">
        <w:rPr>
          <w:rFonts w:ascii="Times New Roman" w:eastAsia="Times New Roman" w:hAnsi="Times New Roman" w:cs="Times New Roman"/>
          <w:sz w:val="28"/>
          <w:szCs w:val="28"/>
          <w:lang w:val="en-US"/>
        </w:rPr>
        <w:t xml:space="preserve"> % dan 49,1 % gacha ko‘tarildi. Shu bilan birga davlat muassasalari ulushi 60</w:t>
      </w:r>
      <w:proofErr w:type="gramStart"/>
      <w:r w:rsidRPr="0089256B">
        <w:rPr>
          <w:rFonts w:ascii="Times New Roman" w:eastAsia="Times New Roman" w:hAnsi="Times New Roman" w:cs="Times New Roman"/>
          <w:sz w:val="28"/>
          <w:szCs w:val="28"/>
          <w:lang w:val="en-US"/>
        </w:rPr>
        <w:t>,9</w:t>
      </w:r>
      <w:proofErr w:type="gramEnd"/>
      <w:r w:rsidRPr="0089256B">
        <w:rPr>
          <w:rFonts w:ascii="Times New Roman" w:eastAsia="Times New Roman" w:hAnsi="Times New Roman" w:cs="Times New Roman"/>
          <w:sz w:val="28"/>
          <w:szCs w:val="28"/>
          <w:lang w:val="en-US"/>
        </w:rPr>
        <w:t xml:space="preserve"> % dan 50,9 % gacha kamaydi. Bu </w:t>
      </w:r>
      <w:proofErr w:type="gramStart"/>
      <w:r w:rsidRPr="0089256B">
        <w:rPr>
          <w:rFonts w:ascii="Times New Roman" w:eastAsia="Times New Roman" w:hAnsi="Times New Roman" w:cs="Times New Roman"/>
          <w:sz w:val="28"/>
          <w:szCs w:val="28"/>
          <w:lang w:val="en-US"/>
        </w:rPr>
        <w:t>sog‘liqni</w:t>
      </w:r>
      <w:proofErr w:type="gramEnd"/>
      <w:r w:rsidRPr="0089256B">
        <w:rPr>
          <w:rFonts w:ascii="Times New Roman" w:eastAsia="Times New Roman" w:hAnsi="Times New Roman" w:cs="Times New Roman"/>
          <w:sz w:val="28"/>
          <w:szCs w:val="28"/>
          <w:lang w:val="en-US"/>
        </w:rPr>
        <w:t xml:space="preserve"> saqlash sohasida xususiy tadbirkorlikni qo‘llab-quvvatlash, investitsiyalar va tibbiy xizmatlar bozorining liberallashuvi bilan izohlanadi.</w:t>
      </w:r>
    </w:p>
    <w:p w:rsidR="0089256B" w:rsidRPr="0089256B" w:rsidRDefault="0089256B" w:rsidP="0089256B">
      <w:pPr>
        <w:spacing w:line="360" w:lineRule="auto"/>
        <w:ind w:right="-43" w:firstLine="700"/>
        <w:jc w:val="both"/>
        <w:rPr>
          <w:rFonts w:ascii="Times New Roman" w:eastAsia="Times New Roman" w:hAnsi="Times New Roman" w:cs="Times New Roman"/>
          <w:sz w:val="28"/>
          <w:szCs w:val="28"/>
          <w:lang w:val="en-US"/>
        </w:rPr>
      </w:pPr>
      <w:proofErr w:type="gramStart"/>
      <w:r w:rsidRPr="0089256B">
        <w:rPr>
          <w:rFonts w:ascii="Times New Roman" w:eastAsia="Times New Roman" w:hAnsi="Times New Roman" w:cs="Times New Roman"/>
          <w:sz w:val="28"/>
          <w:szCs w:val="28"/>
          <w:lang w:val="en-US"/>
        </w:rPr>
        <w:t>2022–2023 yillarda tarixiy burilish kuzatildi.</w:t>
      </w:r>
      <w:proofErr w:type="gramEnd"/>
      <w:r w:rsidRPr="0089256B">
        <w:rPr>
          <w:rFonts w:ascii="Times New Roman" w:eastAsia="Times New Roman" w:hAnsi="Times New Roman" w:cs="Times New Roman"/>
          <w:sz w:val="28"/>
          <w:szCs w:val="28"/>
          <w:lang w:val="en-US"/>
        </w:rPr>
        <w:t xml:space="preserve"> Xususiy sektor ulushi 51</w:t>
      </w:r>
      <w:proofErr w:type="gramStart"/>
      <w:r w:rsidRPr="0089256B">
        <w:rPr>
          <w:rFonts w:ascii="Times New Roman" w:eastAsia="Times New Roman" w:hAnsi="Times New Roman" w:cs="Times New Roman"/>
          <w:sz w:val="28"/>
          <w:szCs w:val="28"/>
          <w:lang w:val="en-US"/>
        </w:rPr>
        <w:t>,6</w:t>
      </w:r>
      <w:proofErr w:type="gramEnd"/>
      <w:r w:rsidRPr="0089256B">
        <w:rPr>
          <w:rFonts w:ascii="Times New Roman" w:eastAsia="Times New Roman" w:hAnsi="Times New Roman" w:cs="Times New Roman"/>
          <w:sz w:val="28"/>
          <w:szCs w:val="28"/>
          <w:lang w:val="en-US"/>
        </w:rPr>
        <w:t xml:space="preserve"> % ga yetib, </w:t>
      </w:r>
      <w:r w:rsidRPr="0089256B">
        <w:rPr>
          <w:rFonts w:ascii="Times New Roman" w:eastAsia="Times New Roman" w:hAnsi="Times New Roman" w:cs="Times New Roman"/>
          <w:sz w:val="28"/>
          <w:szCs w:val="28"/>
        </w:rPr>
        <w:t>алғаш</w:t>
      </w:r>
      <w:r w:rsidRPr="0089256B">
        <w:rPr>
          <w:rFonts w:ascii="Times New Roman" w:eastAsia="Times New Roman" w:hAnsi="Times New Roman" w:cs="Times New Roman"/>
          <w:sz w:val="28"/>
          <w:szCs w:val="28"/>
          <w:lang w:val="en-US"/>
        </w:rPr>
        <w:t xml:space="preserve"> bor davlat muassasalari ulushidan oshdi. Davlat sektorining ulushi esa 48</w:t>
      </w:r>
      <w:proofErr w:type="gramStart"/>
      <w:r w:rsidRPr="0089256B">
        <w:rPr>
          <w:rFonts w:ascii="Times New Roman" w:eastAsia="Times New Roman" w:hAnsi="Times New Roman" w:cs="Times New Roman"/>
          <w:sz w:val="28"/>
          <w:szCs w:val="28"/>
          <w:lang w:val="en-US"/>
        </w:rPr>
        <w:t>,4</w:t>
      </w:r>
      <w:proofErr w:type="gramEnd"/>
      <w:r w:rsidRPr="0089256B">
        <w:rPr>
          <w:rFonts w:ascii="Times New Roman" w:eastAsia="Times New Roman" w:hAnsi="Times New Roman" w:cs="Times New Roman"/>
          <w:sz w:val="28"/>
          <w:szCs w:val="28"/>
          <w:lang w:val="en-US"/>
        </w:rPr>
        <w:t xml:space="preserve"> % ga tushdi. Mazkur holat nodavlat tibbiyot xizmatlarining tez sur’atlarda rivojlanganini </w:t>
      </w:r>
      <w:proofErr w:type="gramStart"/>
      <w:r w:rsidRPr="0089256B">
        <w:rPr>
          <w:rFonts w:ascii="Times New Roman" w:eastAsia="Times New Roman" w:hAnsi="Times New Roman" w:cs="Times New Roman"/>
          <w:sz w:val="28"/>
          <w:szCs w:val="28"/>
          <w:lang w:val="en-US"/>
        </w:rPr>
        <w:t>ko‘rsatadi</w:t>
      </w:r>
      <w:proofErr w:type="gramEnd"/>
      <w:r w:rsidRPr="0089256B">
        <w:rPr>
          <w:rFonts w:ascii="Times New Roman" w:eastAsia="Times New Roman" w:hAnsi="Times New Roman" w:cs="Times New Roman"/>
          <w:sz w:val="28"/>
          <w:szCs w:val="28"/>
          <w:lang w:val="en-US"/>
        </w:rPr>
        <w:t>.</w:t>
      </w:r>
    </w:p>
    <w:p w:rsidR="00DC7321" w:rsidRPr="0089256B" w:rsidRDefault="0089256B" w:rsidP="0089256B">
      <w:pPr>
        <w:spacing w:line="360" w:lineRule="auto"/>
        <w:ind w:right="-43" w:firstLine="700"/>
        <w:jc w:val="both"/>
        <w:rPr>
          <w:rFonts w:ascii="Times New Roman" w:eastAsia="Times New Roman" w:hAnsi="Times New Roman" w:cs="Times New Roman"/>
          <w:sz w:val="28"/>
          <w:szCs w:val="28"/>
          <w:lang w:val="en-US"/>
        </w:rPr>
      </w:pPr>
      <w:proofErr w:type="gramStart"/>
      <w:r w:rsidRPr="0089256B">
        <w:rPr>
          <w:rFonts w:ascii="Times New Roman" w:eastAsia="Times New Roman" w:hAnsi="Times New Roman" w:cs="Times New Roman"/>
          <w:sz w:val="28"/>
          <w:szCs w:val="28"/>
          <w:lang w:val="en-US"/>
        </w:rPr>
        <w:t>2024-yilda esa ma’lum darajada qayta muvozanatlashuv yuz berdi.</w:t>
      </w:r>
      <w:proofErr w:type="gramEnd"/>
      <w:r w:rsidRPr="0089256B">
        <w:rPr>
          <w:rFonts w:ascii="Times New Roman" w:eastAsia="Times New Roman" w:hAnsi="Times New Roman" w:cs="Times New Roman"/>
          <w:sz w:val="28"/>
          <w:szCs w:val="28"/>
          <w:lang w:val="en-US"/>
        </w:rPr>
        <w:t xml:space="preserve"> Xususiy sektor ulushi 48</w:t>
      </w:r>
      <w:proofErr w:type="gramStart"/>
      <w:r w:rsidRPr="0089256B">
        <w:rPr>
          <w:rFonts w:ascii="Times New Roman" w:eastAsia="Times New Roman" w:hAnsi="Times New Roman" w:cs="Times New Roman"/>
          <w:sz w:val="28"/>
          <w:szCs w:val="28"/>
          <w:lang w:val="en-US"/>
        </w:rPr>
        <w:t>,6</w:t>
      </w:r>
      <w:proofErr w:type="gramEnd"/>
      <w:r w:rsidRPr="0089256B">
        <w:rPr>
          <w:rFonts w:ascii="Times New Roman" w:eastAsia="Times New Roman" w:hAnsi="Times New Roman" w:cs="Times New Roman"/>
          <w:sz w:val="28"/>
          <w:szCs w:val="28"/>
          <w:lang w:val="en-US"/>
        </w:rPr>
        <w:t xml:space="preserve"> % ga pasaygan, davlat muassasalari ulushi esa 51,4 % ga oshgan. Bu davlat tibbiyot muassasalari sonining </w:t>
      </w:r>
      <w:proofErr w:type="gramStart"/>
      <w:r w:rsidRPr="0089256B">
        <w:rPr>
          <w:rFonts w:ascii="Times New Roman" w:eastAsia="Times New Roman" w:hAnsi="Times New Roman" w:cs="Times New Roman"/>
          <w:sz w:val="28"/>
          <w:szCs w:val="28"/>
          <w:lang w:val="en-US"/>
        </w:rPr>
        <w:t>ko‘payishi</w:t>
      </w:r>
      <w:proofErr w:type="gramEnd"/>
      <w:r w:rsidRPr="0089256B">
        <w:rPr>
          <w:rFonts w:ascii="Times New Roman" w:eastAsia="Times New Roman" w:hAnsi="Times New Roman" w:cs="Times New Roman"/>
          <w:sz w:val="28"/>
          <w:szCs w:val="28"/>
          <w:lang w:val="en-US"/>
        </w:rPr>
        <w:t xml:space="preserve"> hamda davlat tomonidan sog‘liqni saqlash infratuzilmasini kengaytirish siyosati bilan bog‘liq bo‘lishi mumkin.</w:t>
      </w:r>
      <w:r>
        <w:rPr>
          <w:rFonts w:ascii="Times New Roman" w:eastAsia="Times New Roman" w:hAnsi="Times New Roman" w:cs="Times New Roman"/>
          <w:sz w:val="28"/>
          <w:szCs w:val="28"/>
          <w:lang w:val="en-US"/>
        </w:rPr>
        <w:t xml:space="preserve"> </w:t>
      </w:r>
      <w:r w:rsidRPr="0089256B">
        <w:rPr>
          <w:rFonts w:ascii="Times New Roman" w:eastAsia="Times New Roman" w:hAnsi="Times New Roman" w:cs="Times New Roman"/>
          <w:sz w:val="28"/>
          <w:szCs w:val="28"/>
          <w:lang w:val="en-US"/>
        </w:rPr>
        <w:t xml:space="preserve">Umuman olganda, tahlil natijalari 2017–2023 yillarda </w:t>
      </w:r>
      <w:proofErr w:type="gramStart"/>
      <w:r w:rsidRPr="0089256B">
        <w:rPr>
          <w:rFonts w:ascii="Times New Roman" w:eastAsia="Times New Roman" w:hAnsi="Times New Roman" w:cs="Times New Roman"/>
          <w:sz w:val="28"/>
          <w:szCs w:val="28"/>
          <w:lang w:val="en-US"/>
        </w:rPr>
        <w:t>sog‘liqni</w:t>
      </w:r>
      <w:proofErr w:type="gramEnd"/>
      <w:r w:rsidRPr="0089256B">
        <w:rPr>
          <w:rFonts w:ascii="Times New Roman" w:eastAsia="Times New Roman" w:hAnsi="Times New Roman" w:cs="Times New Roman"/>
          <w:sz w:val="28"/>
          <w:szCs w:val="28"/>
          <w:lang w:val="en-US"/>
        </w:rPr>
        <w:t xml:space="preserve"> saqlash tizimida xususiy sektorning roli sezilarli ravishda ortganini, 2024-yilda esa davlat va nodavlat sektorlar o‘rtasida nisbatan muvozanatli tarkib shakllanganini ko‘rsatadi.</w:t>
      </w:r>
    </w:p>
    <w:p w:rsidR="00DC7321" w:rsidRPr="002A2A13" w:rsidRDefault="00E03350" w:rsidP="002A2A13">
      <w:pPr>
        <w:spacing w:before="240" w:line="360" w:lineRule="auto"/>
        <w:ind w:right="-43"/>
        <w:jc w:val="both"/>
        <w:rPr>
          <w:rFonts w:ascii="Times New Roman" w:eastAsia="Times New Roman" w:hAnsi="Times New Roman" w:cs="Times New Roman"/>
          <w:sz w:val="28"/>
          <w:szCs w:val="28"/>
          <w:lang w:val="en-US"/>
        </w:rPr>
      </w:pPr>
      <w:proofErr w:type="gramStart"/>
      <w:r w:rsidRPr="002A2A13">
        <w:rPr>
          <w:rFonts w:ascii="Times New Roman" w:eastAsia="Times New Roman" w:hAnsi="Times New Roman" w:cs="Times New Roman"/>
          <w:sz w:val="28"/>
          <w:szCs w:val="28"/>
          <w:lang w:val="en-US"/>
        </w:rPr>
        <w:t>MAZKUR</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DAVRDA</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O</w:t>
      </w:r>
      <w:r w:rsidRPr="0089256B">
        <w:rPr>
          <w:rFonts w:ascii="Times New Roman" w:eastAsia="Times New Roman" w:hAnsi="Times New Roman" w:cs="Times New Roman"/>
          <w:sz w:val="28"/>
          <w:szCs w:val="28"/>
        </w:rPr>
        <w:t>‘</w:t>
      </w:r>
      <w:r w:rsidRPr="002A2A13">
        <w:rPr>
          <w:rFonts w:ascii="Times New Roman" w:eastAsia="Times New Roman" w:hAnsi="Times New Roman" w:cs="Times New Roman"/>
          <w:sz w:val="28"/>
          <w:szCs w:val="28"/>
          <w:lang w:val="en-US"/>
        </w:rPr>
        <w:t>ZBEKISTONDA</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SOG</w:t>
      </w:r>
      <w:r w:rsidRPr="0089256B">
        <w:rPr>
          <w:rFonts w:ascii="Times New Roman" w:eastAsia="Times New Roman" w:hAnsi="Times New Roman" w:cs="Times New Roman"/>
          <w:sz w:val="28"/>
          <w:szCs w:val="28"/>
        </w:rPr>
        <w:t>‘</w:t>
      </w:r>
      <w:r w:rsidRPr="002A2A13">
        <w:rPr>
          <w:rFonts w:ascii="Times New Roman" w:eastAsia="Times New Roman" w:hAnsi="Times New Roman" w:cs="Times New Roman"/>
          <w:sz w:val="28"/>
          <w:szCs w:val="28"/>
          <w:lang w:val="en-US"/>
        </w:rPr>
        <w:t>LIQNI</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SAQLASH</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TIZIMI</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KENGAYISH</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VA</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DIVERSIFIKATSIYA</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JARAYONINI</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BOSHDAN</w:t>
      </w:r>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KECHIRGAN</w:t>
      </w:r>
      <w:r w:rsidRPr="0089256B">
        <w:rPr>
          <w:rFonts w:ascii="Times New Roman" w:eastAsia="Times New Roman" w:hAnsi="Times New Roman" w:cs="Times New Roman"/>
          <w:sz w:val="28"/>
          <w:szCs w:val="28"/>
        </w:rPr>
        <w:t>.</w:t>
      </w:r>
      <w:proofErr w:type="gramEnd"/>
      <w:r w:rsidRPr="0089256B">
        <w:rPr>
          <w:rFonts w:ascii="Times New Roman" w:eastAsia="Times New Roman" w:hAnsi="Times New Roman" w:cs="Times New Roman"/>
          <w:sz w:val="28"/>
          <w:szCs w:val="28"/>
        </w:rPr>
        <w:t xml:space="preserve"> </w:t>
      </w:r>
      <w:r w:rsidRPr="002A2A13">
        <w:rPr>
          <w:rFonts w:ascii="Times New Roman" w:eastAsia="Times New Roman" w:hAnsi="Times New Roman" w:cs="Times New Roman"/>
          <w:sz w:val="28"/>
          <w:szCs w:val="28"/>
          <w:lang w:val="en-US"/>
        </w:rPr>
        <w:t xml:space="preserve">XUSUSIY SEKTOR AYNIQSA 2017–2023 YILLARDA JADAL RIVOJLANIB, DAVLAT SEKTORIGA RAQOBATCHI SIFATIDA SHAKLLANGAN. </w:t>
      </w:r>
    </w:p>
    <w:p w:rsidR="00DC7321" w:rsidRDefault="00E03350" w:rsidP="002A2A13">
      <w:pPr>
        <w:spacing w:line="360" w:lineRule="auto"/>
        <w:ind w:right="-43" w:firstLine="425"/>
        <w:jc w:val="both"/>
        <w:rPr>
          <w:rFonts w:ascii="Times New Roman" w:eastAsia="Times New Roman" w:hAnsi="Times New Roman" w:cs="Times New Roman"/>
          <w:sz w:val="28"/>
          <w:szCs w:val="28"/>
          <w:lang w:val="en-US"/>
        </w:rPr>
      </w:pPr>
      <w:r w:rsidRPr="002A2A13">
        <w:rPr>
          <w:rFonts w:ascii="Times New Roman" w:eastAsia="Times New Roman" w:hAnsi="Times New Roman" w:cs="Times New Roman"/>
          <w:sz w:val="28"/>
          <w:szCs w:val="28"/>
          <w:lang w:val="en-US"/>
        </w:rPr>
        <w:t xml:space="preserve">OʻZBEKISTON RESPUBLIKASI TARIXIDA  SO’NGGI DAVR CHUQUR TARKIBIY OʻZGARISHLAR, QATʼIY MARKAZLASHGAN BOSHQARUV MODELIDAN BOZOR MUNOSABATLARINI LIBERALLASHTIRISHGA OʻTISH VA DAVLAT XARAJATLARINING IJTIMOIY YOʻNALTIRILGANLIGINI KUCHAYTIRISH BILAN TAVSIFLANADI. BU JARAYONNING MARKAZIDA YALPI ICHKI </w:t>
      </w:r>
      <w:r w:rsidRPr="002A2A13">
        <w:rPr>
          <w:rFonts w:ascii="Times New Roman" w:eastAsia="Times New Roman" w:hAnsi="Times New Roman" w:cs="Times New Roman"/>
          <w:sz w:val="28"/>
          <w:szCs w:val="28"/>
          <w:lang w:val="en-US"/>
        </w:rPr>
        <w:lastRenderedPageBreak/>
        <w:t>MAHSULOT (YAIM) DINAMIKASI VA UNGA BOGʻLIQ HOLDA SOGʻLIQNI SAQLASH TIZIMI ORQALI INSON KAPITALINING RIVOJLANISHI TURADI. TADQIQOT</w:t>
      </w:r>
      <w:r w:rsidR="00C20F08" w:rsidRPr="002A2A13">
        <w:rPr>
          <w:rFonts w:ascii="Times New Roman" w:eastAsia="Times New Roman" w:hAnsi="Times New Roman" w:cs="Times New Roman"/>
          <w:sz w:val="28"/>
          <w:szCs w:val="28"/>
          <w:lang w:val="en-US"/>
        </w:rPr>
        <w:t>lar</w:t>
      </w:r>
      <w:r w:rsidRPr="002A2A13">
        <w:rPr>
          <w:rFonts w:ascii="Times New Roman" w:eastAsia="Times New Roman" w:hAnsi="Times New Roman" w:cs="Times New Roman"/>
          <w:sz w:val="28"/>
          <w:szCs w:val="28"/>
          <w:lang w:val="en-US"/>
        </w:rPr>
        <w:t xml:space="preserve"> SHUNI KOʻRSATADIKI, SOʻNGGI OʻN TOʻRT YIL ICHIDA MAMLAKATDA OʻRTACHA OʻSISHDAN NOMINAL KOʻRSATKICHLARNING </w:t>
      </w:r>
      <w:r w:rsidR="0089256B">
        <w:rPr>
          <w:rFonts w:ascii="Times New Roman" w:eastAsia="Times New Roman" w:hAnsi="Times New Roman" w:cs="Times New Roman"/>
          <w:sz w:val="28"/>
          <w:szCs w:val="28"/>
          <w:lang w:val="en-US"/>
        </w:rPr>
        <w:t>keskin o’zgarish</w:t>
      </w:r>
      <w:r w:rsidRPr="002A2A13">
        <w:rPr>
          <w:rFonts w:ascii="Times New Roman" w:eastAsia="Times New Roman" w:hAnsi="Times New Roman" w:cs="Times New Roman"/>
          <w:sz w:val="28"/>
          <w:szCs w:val="28"/>
          <w:lang w:val="en-US"/>
        </w:rPr>
        <w:t>GA OʻTISH JARAYONI SODIR BOʻLDI, BU ESA IJTIMOIY MOLIYALASHTIRISH MEXANIZMLARINI QAYTA KOʻRIB CHIQISH VA STATISTIK METODOLOGIYALARNI XALQARO STANDARTLARGA MOSLASHTIRISHNI TALAB QILDI.</w:t>
      </w:r>
    </w:p>
    <w:p w:rsidR="002A2A13" w:rsidRPr="0089256B" w:rsidRDefault="0089256B" w:rsidP="0089256B">
      <w:pPr>
        <w:spacing w:line="360" w:lineRule="auto"/>
        <w:ind w:right="-43" w:firstLine="425"/>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O’zbekiston sog’liqni saqlash tiziminining moliyalashtirish holatini tahlil qilish uchun 2019-2024 yillar davridagi statistic ma’lumotlardan ko’rinadiki, </w:t>
      </w:r>
      <w:r w:rsidR="002A2A13" w:rsidRPr="0089256B">
        <w:rPr>
          <w:rFonts w:ascii="Times New Roman" w:eastAsia="Times New Roman" w:hAnsi="Times New Roman" w:cs="Times New Roman"/>
          <w:sz w:val="28"/>
          <w:szCs w:val="28"/>
          <w:lang w:val="en-US"/>
        </w:rPr>
        <w:t xml:space="preserve">       </w:t>
      </w:r>
      <w:r w:rsidR="002A2A13" w:rsidRPr="0089256B">
        <w:rPr>
          <w:rFonts w:ascii="Times New Roman" w:hAnsi="Times New Roman" w:cs="Times New Roman"/>
          <w:sz w:val="28"/>
          <w:szCs w:val="28"/>
          <w:lang w:val="en-US"/>
        </w:rPr>
        <w:t>O‘zbekistonda sog‘liqni saqlash sohasiga davlat byudjeti xarajatlari 2019-yildan 2024-yilgacha nominal qiymatda 3</w:t>
      </w:r>
      <w:proofErr w:type="gramStart"/>
      <w:r w:rsidR="002A2A13" w:rsidRPr="0089256B">
        <w:rPr>
          <w:rFonts w:ascii="Times New Roman" w:hAnsi="Times New Roman" w:cs="Times New Roman"/>
          <w:sz w:val="28"/>
          <w:szCs w:val="28"/>
          <w:lang w:val="en-US"/>
        </w:rPr>
        <w:t>,6</w:t>
      </w:r>
      <w:proofErr w:type="gramEnd"/>
      <w:r w:rsidR="002A2A13" w:rsidRPr="0089256B">
        <w:rPr>
          <w:rFonts w:ascii="Times New Roman" w:hAnsi="Times New Roman" w:cs="Times New Roman"/>
          <w:sz w:val="28"/>
          <w:szCs w:val="28"/>
          <w:lang w:val="en-US"/>
        </w:rPr>
        <w:t xml:space="preserve"> baravar, YaIMga nisbatan esa 4,2% dan 5,8% gacha o‘sgan. </w:t>
      </w:r>
      <w:r w:rsidR="002A2A13" w:rsidRPr="002A2A13">
        <w:rPr>
          <w:rFonts w:ascii="Times New Roman" w:hAnsi="Times New Roman" w:cs="Times New Roman"/>
          <w:sz w:val="28"/>
          <w:szCs w:val="28"/>
          <w:lang w:val="en-US"/>
        </w:rPr>
        <w:t>Bir kishiga to‘g‘ri keladigan xarajat ham 245</w:t>
      </w:r>
      <w:proofErr w:type="gramStart"/>
      <w:r w:rsidR="002A2A13" w:rsidRPr="002A2A13">
        <w:rPr>
          <w:rFonts w:ascii="Times New Roman" w:hAnsi="Times New Roman" w:cs="Times New Roman"/>
          <w:sz w:val="28"/>
          <w:szCs w:val="28"/>
          <w:lang w:val="en-US"/>
        </w:rPr>
        <w:t>,6</w:t>
      </w:r>
      <w:proofErr w:type="gramEnd"/>
      <w:r w:rsidR="002A2A13" w:rsidRPr="002A2A13">
        <w:rPr>
          <w:rFonts w:ascii="Times New Roman" w:hAnsi="Times New Roman" w:cs="Times New Roman"/>
          <w:sz w:val="28"/>
          <w:szCs w:val="28"/>
          <w:lang w:val="en-US"/>
        </w:rPr>
        <w:t xml:space="preserve"> ming so‘mdan 825,7 ming so‘mgacha ko‘tarilgan. Biroq, real qiymatda inflatsiyani hisobga olsak, o‘sish sezilarliroq past </w:t>
      </w:r>
      <w:proofErr w:type="gramStart"/>
      <w:r w:rsidR="002A2A13" w:rsidRPr="002A2A13">
        <w:rPr>
          <w:rFonts w:ascii="Times New Roman" w:hAnsi="Times New Roman" w:cs="Times New Roman"/>
          <w:sz w:val="28"/>
          <w:szCs w:val="28"/>
          <w:lang w:val="en-US"/>
        </w:rPr>
        <w:t>bo‘ladi</w:t>
      </w:r>
      <w:proofErr w:type="gramEnd"/>
      <w:r w:rsidR="002A2A13" w:rsidRPr="002A2A13">
        <w:rPr>
          <w:rFonts w:ascii="Times New Roman" w:hAnsi="Times New Roman" w:cs="Times New Roman"/>
          <w:sz w:val="28"/>
          <w:szCs w:val="28"/>
          <w:lang w:val="en-US"/>
        </w:rPr>
        <w:t>.</w:t>
      </w:r>
      <w:r w:rsidR="002A2A13">
        <w:rPr>
          <w:rFonts w:ascii="Times New Roman" w:hAnsi="Times New Roman" w:cs="Times New Roman"/>
          <w:sz w:val="28"/>
          <w:szCs w:val="28"/>
          <w:lang w:val="en-US"/>
        </w:rPr>
        <w:tab/>
      </w:r>
      <w:r w:rsidR="002A2A13" w:rsidRPr="002A2A13">
        <w:rPr>
          <w:rFonts w:ascii="Times New Roman" w:hAnsi="Times New Roman" w:cs="Times New Roman"/>
          <w:sz w:val="28"/>
          <w:szCs w:val="28"/>
          <w:lang w:val="en-US"/>
        </w:rPr>
        <w:t>Davlat sektori ulushi 54,2% dan 64,2% gacha ortgan bo‘lsa-da, xususiy sektor hali ham 35,8% ni tashkil etadi va bu aholining o‘z cho‘ntagidan to‘lovlarining yuqoriligi bilan bog‘liq.</w:t>
      </w:r>
      <w:r w:rsidRPr="0089256B">
        <w:rPr>
          <w:rStyle w:val="af1"/>
          <w:rFonts w:ascii="Times New Roman" w:eastAsia="Times New Roman" w:hAnsi="Times New Roman" w:cs="Times New Roman"/>
          <w:sz w:val="28"/>
          <w:szCs w:val="28"/>
          <w:lang w:val="en-US"/>
        </w:rPr>
        <w:t xml:space="preserve"> </w:t>
      </w:r>
      <w:r>
        <w:rPr>
          <w:rStyle w:val="af1"/>
          <w:rFonts w:ascii="Times New Roman" w:eastAsia="Times New Roman" w:hAnsi="Times New Roman" w:cs="Times New Roman"/>
          <w:sz w:val="28"/>
          <w:szCs w:val="28"/>
        </w:rPr>
        <w:footnoteReference w:id="5"/>
      </w:r>
      <w:r w:rsidRPr="0089256B">
        <w:rPr>
          <w:rFonts w:ascii="Times New Roman" w:eastAsia="Times New Roman" w:hAnsi="Times New Roman" w:cs="Times New Roman"/>
          <w:sz w:val="28"/>
          <w:szCs w:val="28"/>
          <w:lang w:val="en-US"/>
        </w:rPr>
        <w:t xml:space="preserve">   </w:t>
      </w:r>
    </w:p>
    <w:p w:rsidR="00DC7321" w:rsidRDefault="00E03350" w:rsidP="002A2A13">
      <w:pPr>
        <w:spacing w:line="360" w:lineRule="auto"/>
        <w:ind w:right="-43" w:firstLine="425"/>
        <w:jc w:val="both"/>
        <w:rPr>
          <w:rFonts w:ascii="Times New Roman" w:eastAsia="Times New Roman" w:hAnsi="Times New Roman" w:cs="Times New Roman"/>
          <w:sz w:val="28"/>
          <w:szCs w:val="28"/>
          <w:lang w:val="en-US"/>
        </w:rPr>
      </w:pPr>
      <w:r w:rsidRPr="002A2A13">
        <w:rPr>
          <w:rFonts w:ascii="Times New Roman" w:eastAsia="Times New Roman" w:hAnsi="Times New Roman" w:cs="Times New Roman"/>
          <w:sz w:val="28"/>
          <w:szCs w:val="28"/>
          <w:lang w:val="en-US"/>
        </w:rPr>
        <w:t>SOG'LIQNI SAQLASH XARAJATLARI TAHLILI SHUNI KO”RSATADIKI,</w:t>
      </w:r>
      <w:r w:rsidR="00C02E30" w:rsidRPr="002A2A13">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en-US"/>
        </w:rPr>
        <w:t>MAMLAKATIMIZDA DAVLAT SOG'LIQNI SAQLASH XARAJATLARI KONSERVATIV BYUDJET MABLAG'LARIDAN SHAFFOFLIK VA STRATEGIK REJALASHTIRISH TAMOYILLARINI AMALGA OSHIRISHGACHA O'Z</w:t>
      </w:r>
      <w:r w:rsidR="00C20F08" w:rsidRPr="002A2A13">
        <w:rPr>
          <w:rFonts w:ascii="Times New Roman" w:eastAsia="Times New Roman" w:hAnsi="Times New Roman" w:cs="Times New Roman"/>
          <w:sz w:val="28"/>
          <w:szCs w:val="28"/>
          <w:lang w:val="en-US"/>
        </w:rPr>
        <w:t>gar</w:t>
      </w:r>
      <w:r w:rsidRPr="002A2A13">
        <w:rPr>
          <w:rFonts w:ascii="Times New Roman" w:eastAsia="Times New Roman" w:hAnsi="Times New Roman" w:cs="Times New Roman"/>
          <w:sz w:val="28"/>
          <w:szCs w:val="28"/>
          <w:lang w:val="en-US"/>
        </w:rPr>
        <w:t xml:space="preserve">GAN. </w:t>
      </w:r>
      <w:r w:rsidR="0089256B">
        <w:rPr>
          <w:rFonts w:ascii="Times New Roman" w:eastAsia="Times New Roman" w:hAnsi="Times New Roman" w:cs="Times New Roman"/>
          <w:sz w:val="28"/>
          <w:szCs w:val="28"/>
          <w:lang w:val="en-US"/>
        </w:rPr>
        <w:t xml:space="preserve"> </w:t>
      </w:r>
      <w:r w:rsidRPr="002A2A13">
        <w:rPr>
          <w:rFonts w:ascii="Times New Roman" w:eastAsia="Times New Roman" w:hAnsi="Times New Roman" w:cs="Times New Roman"/>
          <w:sz w:val="28"/>
          <w:szCs w:val="28"/>
          <w:lang w:val="en-US"/>
        </w:rPr>
        <w:t>DAVLAT BYUDJETIDAN 2018-YILDA 9 408</w:t>
      </w:r>
      <w:proofErr w:type="gramStart"/>
      <w:r w:rsidRPr="002A2A13">
        <w:rPr>
          <w:rFonts w:ascii="Times New Roman" w:eastAsia="Times New Roman" w:hAnsi="Times New Roman" w:cs="Times New Roman"/>
          <w:sz w:val="28"/>
          <w:szCs w:val="28"/>
          <w:lang w:val="en-US"/>
        </w:rPr>
        <w:t>,4</w:t>
      </w:r>
      <w:proofErr w:type="gramEnd"/>
      <w:r w:rsidRPr="002A2A13">
        <w:rPr>
          <w:rFonts w:ascii="Times New Roman" w:eastAsia="Times New Roman" w:hAnsi="Times New Roman" w:cs="Times New Roman"/>
          <w:sz w:val="28"/>
          <w:szCs w:val="28"/>
          <w:lang w:val="en-US"/>
        </w:rPr>
        <w:t xml:space="preserve"> MILLIARD SO'M AJRATGAN BO'LSA, 2024-YILGA KELIB BU MIQDOR QARIYB 3,5 BARAVAR OSHIB, 33 439,0 MILLIARD SO'MGA YETDI. BU O'SISH NAFAQAT TIBBIY TEXNOLOGIYALAR VA DORI-DARMONLAR NARXINING OSHISHINI, BALKI AHOLI </w:t>
      </w:r>
      <w:r w:rsidRPr="002A2A13">
        <w:rPr>
          <w:rFonts w:ascii="Times New Roman" w:eastAsia="Times New Roman" w:hAnsi="Times New Roman" w:cs="Times New Roman"/>
          <w:sz w:val="28"/>
          <w:szCs w:val="28"/>
          <w:lang w:val="en-US"/>
        </w:rPr>
        <w:lastRenderedPageBreak/>
        <w:t>SALOMATLIGINI YAXSHILASHGA QARATILGAN SIYOSATNI HAM AKS ETTIRADI.</w:t>
      </w:r>
    </w:p>
    <w:p w:rsidR="0089256B" w:rsidRDefault="0089256B" w:rsidP="0089256B">
      <w:pPr>
        <w:spacing w:line="360" w:lineRule="auto"/>
        <w:ind w:right="-43" w:firstLine="425"/>
        <w:jc w:val="right"/>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*-jadval</w:t>
      </w:r>
    </w:p>
    <w:p w:rsidR="0089256B" w:rsidRPr="0089256B" w:rsidRDefault="0089256B" w:rsidP="0089256B">
      <w:pPr>
        <w:spacing w:line="360" w:lineRule="auto"/>
        <w:ind w:right="-43" w:firstLine="425"/>
        <w:jc w:val="center"/>
        <w:rPr>
          <w:rFonts w:ascii="Times New Roman" w:eastAsia="Times New Roman" w:hAnsi="Times New Roman" w:cs="Times New Roman"/>
          <w:sz w:val="28"/>
          <w:szCs w:val="28"/>
          <w:lang w:val="en-US"/>
        </w:rPr>
      </w:pPr>
      <w:r w:rsidRPr="002A2A13">
        <w:rPr>
          <w:rFonts w:ascii="Times New Roman" w:hAnsi="Times New Roman" w:cs="Times New Roman"/>
          <w:sz w:val="28"/>
          <w:szCs w:val="28"/>
          <w:lang w:val="en-US"/>
        </w:rPr>
        <w:t>AHOLI JON BOSHIGA XARAJATLAR (MING.SO’M</w:t>
      </w:r>
      <w:proofErr w:type="gramStart"/>
      <w:r w:rsidRPr="002A2A13">
        <w:rPr>
          <w:rFonts w:ascii="Times New Roman" w:hAnsi="Times New Roman" w:cs="Times New Roman"/>
          <w:sz w:val="28"/>
          <w:szCs w:val="28"/>
          <w:lang w:val="en-US"/>
        </w:rPr>
        <w:t>)</w:t>
      </w:r>
      <w:r>
        <w:rPr>
          <w:rFonts w:ascii="Times New Roman" w:hAnsi="Times New Roman" w:cs="Times New Roman"/>
          <w:sz w:val="28"/>
          <w:szCs w:val="28"/>
          <w:lang w:val="en-US"/>
        </w:rPr>
        <w:t xml:space="preserve">  va</w:t>
      </w:r>
      <w:proofErr w:type="gramEnd"/>
      <w:r>
        <w:rPr>
          <w:rFonts w:ascii="Times New Roman" w:hAnsi="Times New Roman" w:cs="Times New Roman"/>
          <w:sz w:val="28"/>
          <w:szCs w:val="28"/>
          <w:lang w:val="en-US"/>
        </w:rPr>
        <w:t xml:space="preserve"> </w:t>
      </w:r>
      <w:r w:rsidRPr="0089256B">
        <w:rPr>
          <w:rFonts w:ascii="Times New Roman" w:hAnsi="Times New Roman" w:cs="Times New Roman"/>
          <w:b/>
          <w:bCs/>
          <w:color w:val="1F1F1F"/>
          <w:sz w:val="28"/>
          <w:szCs w:val="28"/>
          <w:lang w:val="en-US"/>
        </w:rPr>
        <w:t>YAIMDA XARAJATLAR</w:t>
      </w:r>
      <w:r>
        <w:rPr>
          <w:rFonts w:ascii="Times New Roman" w:hAnsi="Times New Roman" w:cs="Times New Roman"/>
          <w:b/>
          <w:bCs/>
          <w:color w:val="1F1F1F"/>
          <w:sz w:val="28"/>
          <w:szCs w:val="28"/>
          <w:lang w:val="en-US"/>
        </w:rPr>
        <w:t xml:space="preserve"> ulushi</w:t>
      </w:r>
      <w:r>
        <w:rPr>
          <w:rStyle w:val="af1"/>
          <w:rFonts w:ascii="Times New Roman" w:hAnsi="Times New Roman" w:cs="Times New Roman"/>
          <w:b/>
          <w:bCs/>
          <w:color w:val="1F1F1F"/>
          <w:sz w:val="28"/>
          <w:szCs w:val="28"/>
          <w:lang w:val="en-US"/>
        </w:rPr>
        <w:footnoteReference w:id="6"/>
      </w:r>
    </w:p>
    <w:tbl>
      <w:tblPr>
        <w:tblStyle w:val="a8"/>
        <w:tblpPr w:leftFromText="180" w:rightFromText="180" w:vertAnchor="text" w:horzAnchor="margin" w:tblpXSpec="center" w:tblpY="184"/>
        <w:tblW w:w="71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4"/>
        <w:gridCol w:w="2245"/>
        <w:gridCol w:w="2868"/>
      </w:tblGrid>
      <w:tr w:rsidR="00B057FF" w:rsidRPr="002A2A13" w:rsidTr="00B057FF">
        <w:trPr>
          <w:trHeight w:val="167"/>
        </w:trPr>
        <w:tc>
          <w:tcPr>
            <w:tcW w:w="2024"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b/>
                <w:bCs/>
                <w:color w:val="1F1F1F"/>
                <w:sz w:val="28"/>
                <w:szCs w:val="28"/>
              </w:rPr>
              <w:t>DAVR</w:t>
            </w:r>
          </w:p>
        </w:tc>
        <w:tc>
          <w:tcPr>
            <w:tcW w:w="224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lang w:val="en-US"/>
              </w:rPr>
            </w:pPr>
            <w:r w:rsidRPr="002A2A13">
              <w:rPr>
                <w:rFonts w:ascii="Times New Roman" w:hAnsi="Times New Roman" w:cs="Times New Roman"/>
                <w:sz w:val="28"/>
                <w:szCs w:val="28"/>
                <w:lang w:val="en-US"/>
              </w:rPr>
              <w:t>AHOLI JON BOSHIGA XARAJATLAR (MING.SO’M)</w:t>
            </w:r>
          </w:p>
        </w:tc>
        <w:tc>
          <w:tcPr>
            <w:tcW w:w="2868"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b/>
                <w:bCs/>
                <w:color w:val="1F1F1F"/>
                <w:sz w:val="28"/>
                <w:szCs w:val="28"/>
              </w:rPr>
              <w:t>YAIMDA XARAJATLAR ULUSHI (%)</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2018</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288,1</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1,90</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2019</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450,4</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2,42</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2020</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572,1</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2,75</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2021</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674,7</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2,71</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2022</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773,7</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2,62</w:t>
            </w:r>
          </w:p>
        </w:tc>
      </w:tr>
      <w:tr w:rsidR="00B057FF" w:rsidRPr="002A2A13" w:rsidTr="00B057FF">
        <w:trPr>
          <w:trHeight w:val="490"/>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2023</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862,4</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2,46</w:t>
            </w:r>
          </w:p>
        </w:tc>
      </w:tr>
      <w:tr w:rsidR="00B057FF" w:rsidRPr="002A2A13" w:rsidTr="00B057FF">
        <w:trPr>
          <w:trHeight w:val="17"/>
        </w:trPr>
        <w:tc>
          <w:tcPr>
            <w:tcW w:w="2024"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2024</w:t>
            </w:r>
          </w:p>
        </w:tc>
        <w:tc>
          <w:tcPr>
            <w:tcW w:w="224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vAlign w:val="center"/>
          </w:tcPr>
          <w:p w:rsidR="00B057FF" w:rsidRPr="002A2A13" w:rsidRDefault="00B057FF" w:rsidP="00B057FF">
            <w:pPr>
              <w:spacing w:line="24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908,7</w:t>
            </w:r>
          </w:p>
        </w:tc>
        <w:tc>
          <w:tcPr>
            <w:tcW w:w="2868"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vAlign w:val="center"/>
          </w:tcPr>
          <w:p w:rsidR="00B057FF" w:rsidRPr="002A2A13" w:rsidRDefault="00B057FF" w:rsidP="00B057FF">
            <w:pPr>
              <w:spacing w:line="240" w:lineRule="auto"/>
              <w:ind w:right="-43"/>
              <w:jc w:val="center"/>
              <w:rPr>
                <w:rFonts w:ascii="Times New Roman" w:hAnsi="Times New Roman" w:cs="Times New Roman"/>
                <w:color w:val="1F1F1F"/>
                <w:sz w:val="28"/>
                <w:szCs w:val="28"/>
              </w:rPr>
            </w:pPr>
            <w:r w:rsidRPr="002A2A13">
              <w:rPr>
                <w:rFonts w:ascii="Times New Roman" w:hAnsi="Times New Roman" w:cs="Times New Roman"/>
                <w:color w:val="1F1F1F"/>
                <w:sz w:val="28"/>
                <w:szCs w:val="28"/>
              </w:rPr>
              <w:t>2,18</w:t>
            </w:r>
          </w:p>
        </w:tc>
      </w:tr>
    </w:tbl>
    <w:p w:rsidR="00DC7321" w:rsidRPr="002A2A13" w:rsidRDefault="00DC7321" w:rsidP="002A2A13">
      <w:pPr>
        <w:spacing w:line="360" w:lineRule="auto"/>
        <w:ind w:right="-43"/>
        <w:jc w:val="both"/>
        <w:rPr>
          <w:rFonts w:ascii="Times New Roman" w:eastAsia="Times New Roman" w:hAnsi="Times New Roman" w:cs="Times New Roman"/>
          <w:sz w:val="28"/>
          <w:szCs w:val="28"/>
          <w:highlight w:val="red"/>
          <w:lang w:val="en-US"/>
        </w:rPr>
      </w:pPr>
    </w:p>
    <w:p w:rsidR="00DC7321" w:rsidRPr="002A2A13" w:rsidRDefault="00DC7321" w:rsidP="002A2A13">
      <w:pPr>
        <w:spacing w:line="360" w:lineRule="auto"/>
        <w:ind w:right="-43"/>
        <w:jc w:val="both"/>
        <w:rPr>
          <w:rFonts w:ascii="Times New Roman" w:eastAsia="Times New Roman" w:hAnsi="Times New Roman" w:cs="Times New Roman"/>
          <w:sz w:val="28"/>
          <w:szCs w:val="28"/>
          <w:highlight w:val="red"/>
          <w:lang w:val="en-US"/>
        </w:rPr>
      </w:pPr>
    </w:p>
    <w:p w:rsidR="00DC7321" w:rsidRPr="002A2A13" w:rsidRDefault="00DC7321" w:rsidP="002A2A13">
      <w:pPr>
        <w:spacing w:line="360" w:lineRule="auto"/>
        <w:ind w:right="-43"/>
        <w:jc w:val="both"/>
        <w:rPr>
          <w:rFonts w:ascii="Times New Roman" w:eastAsia="Times New Roman" w:hAnsi="Times New Roman" w:cs="Times New Roman"/>
          <w:sz w:val="28"/>
          <w:szCs w:val="28"/>
          <w:highlight w:val="red"/>
        </w:rPr>
      </w:pPr>
    </w:p>
    <w:p w:rsidR="00DC7321" w:rsidRPr="002A2A13" w:rsidRDefault="00ED0C92" w:rsidP="002A2A13">
      <w:pPr>
        <w:spacing w:line="360" w:lineRule="auto"/>
        <w:ind w:right="-43" w:firstLine="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TAHLILLAR</w:t>
      </w:r>
      <w:r w:rsidR="00E03350" w:rsidRPr="002A2A13">
        <w:rPr>
          <w:rFonts w:ascii="Times New Roman" w:eastAsia="Times New Roman" w:hAnsi="Times New Roman" w:cs="Times New Roman"/>
          <w:sz w:val="28"/>
          <w:szCs w:val="28"/>
        </w:rPr>
        <w:t xml:space="preserve"> SOG'LIQNI SAQLASH XARAJATLARINING ULUSHI 2020-YILDA ENG YUQORI DARAJAGA CHIQQANLIGINI KO’RSATADI. (YAIMNING 2,75%), BU COVID-19 PANDEMIYASIGA QARSHI KURASHISH BO'YICHA FAVQULODDA CHORALAR, </w:t>
      </w:r>
      <w:r w:rsidR="00E03350" w:rsidRPr="002A2A13">
        <w:rPr>
          <w:rFonts w:ascii="Times New Roman" w:eastAsia="Times New Roman" w:hAnsi="Times New Roman" w:cs="Times New Roman"/>
          <w:sz w:val="28"/>
          <w:szCs w:val="28"/>
        </w:rPr>
        <w:lastRenderedPageBreak/>
        <w:t xml:space="preserve">IXTISOSLASHGAN KLINIKALAR QURISH VA VAKTSINALARNI SOTIB OLISH BILAN BEVOSITA BOG'LIQ. KEYINGI YILLARDA BU ULUSH BARQARORLASHDI, AMMO MUTLAQ MA'NODA BYUDJET O'SISHDA DAVOM ETMOQDA. SHUNISI E'TIBORGA LOYIQKI, JSST MA'LUMOTLARI 2021-YILDA UMUMIY XARAJATLAR (SHU JUMLADAN XUSUSIY) YAIMNING 7,74% NI TASHKIL ETGANINI </w:t>
      </w:r>
      <w:r w:rsidR="00E03350" w:rsidRPr="002A2A13">
        <w:rPr>
          <w:rFonts w:ascii="Times New Roman" w:eastAsia="Times New Roman" w:hAnsi="Times New Roman" w:cs="Times New Roman"/>
          <w:sz w:val="28"/>
          <w:szCs w:val="28"/>
          <w:highlight w:val="yellow"/>
        </w:rPr>
        <w:t>KO'RSATADI</w:t>
      </w:r>
      <w:r w:rsidR="001946B3" w:rsidRPr="002A2A13">
        <w:rPr>
          <w:rStyle w:val="af1"/>
          <w:rFonts w:ascii="Times New Roman" w:eastAsia="Times New Roman" w:hAnsi="Times New Roman" w:cs="Times New Roman"/>
          <w:sz w:val="28"/>
          <w:szCs w:val="28"/>
          <w:highlight w:val="yellow"/>
        </w:rPr>
        <w:footnoteReference w:id="7"/>
      </w:r>
      <w:r w:rsidR="00E03350" w:rsidRPr="002A2A13">
        <w:rPr>
          <w:rFonts w:ascii="Times New Roman" w:eastAsia="Times New Roman" w:hAnsi="Times New Roman" w:cs="Times New Roman"/>
          <w:sz w:val="28"/>
          <w:szCs w:val="28"/>
          <w:highlight w:val="yellow"/>
        </w:rPr>
        <w:t>.</w:t>
      </w:r>
      <w:r w:rsidR="00E03350" w:rsidRPr="002A2A13">
        <w:rPr>
          <w:rFonts w:ascii="Times New Roman" w:eastAsia="Times New Roman" w:hAnsi="Times New Roman" w:cs="Times New Roman"/>
          <w:sz w:val="28"/>
          <w:szCs w:val="28"/>
        </w:rPr>
        <w:t xml:space="preserve"> </w:t>
      </w:r>
    </w:p>
    <w:p w:rsidR="001946B3" w:rsidRPr="002A2A13" w:rsidRDefault="001946B3" w:rsidP="002A2A13">
      <w:pPr>
        <w:spacing w:before="240" w:after="240" w:line="360" w:lineRule="auto"/>
        <w:ind w:right="-43"/>
        <w:jc w:val="both"/>
        <w:rPr>
          <w:rFonts w:ascii="Times New Roman" w:hAnsi="Times New Roman" w:cs="Times New Roman"/>
          <w:sz w:val="28"/>
          <w:szCs w:val="28"/>
          <w:lang w:val="en-US"/>
        </w:rPr>
      </w:pPr>
      <w:bookmarkStart w:id="1" w:name="_ydqu7n7kzbj3" w:colFirst="0" w:colLast="0"/>
      <w:bookmarkEnd w:id="1"/>
      <w:r w:rsidRPr="002A2A13">
        <w:rPr>
          <w:rFonts w:ascii="Times New Roman" w:hAnsi="Times New Roman" w:cs="Times New Roman"/>
          <w:sz w:val="28"/>
          <w:szCs w:val="28"/>
          <w:lang w:val="en-US"/>
        </w:rPr>
        <w:t xml:space="preserve">2025 YIL 1 YANVAR </w:t>
      </w:r>
      <w:proofErr w:type="gramStart"/>
      <w:r w:rsidRPr="002A2A13">
        <w:rPr>
          <w:rFonts w:ascii="Times New Roman" w:hAnsi="Times New Roman" w:cs="Times New Roman"/>
          <w:sz w:val="28"/>
          <w:szCs w:val="28"/>
          <w:lang w:val="en-US"/>
        </w:rPr>
        <w:t>HOLATIDA  Mamlakatdagi</w:t>
      </w:r>
      <w:proofErr w:type="gramEnd"/>
      <w:r w:rsidRPr="002A2A13">
        <w:rPr>
          <w:rFonts w:ascii="Times New Roman" w:hAnsi="Times New Roman" w:cs="Times New Roman"/>
          <w:sz w:val="28"/>
          <w:szCs w:val="28"/>
          <w:lang w:val="en-US"/>
        </w:rPr>
        <w:t xml:space="preserve"> shifokorlarning umumiy soni 107 500 TAGA yetdi. Xodimlarning hududlar bo'yicha taqsimlanishi notekisligicha qolmoqda. MOLIYALASHTIRISHNING KO'PAYISHIGA QARAMAY, XODIMLAR BILAN TA'MINLASH MUAMMO BO'LIB QOLMOQDA. 2025-YILDA SHIFOKORLAR ZICHLIGI HAR 10 000 AHOLIGA 27,1 MINGNI TASHKIL ETDI, BU 2012-YILDAGI 24,61 MING (2,49 MING) KO'RSATKICHIDAN BIROZ YUQORI BO’LSADA, KADRLARNING XUSUSIY SEKTORGA YOKI CHET ELGA CHIQIB KETISHINING OLDINI OLISH UCHUN  ISH HAQI TIZIMINI ISLOH QILISH ZARURLIGINI KO'RSATADI.</w:t>
      </w:r>
    </w:p>
    <w:p w:rsidR="001946B3" w:rsidRPr="002A2A13" w:rsidRDefault="001946B3" w:rsidP="002A2A13">
      <w:pPr>
        <w:spacing w:before="240" w:after="240" w:line="360" w:lineRule="auto"/>
        <w:ind w:right="-43"/>
        <w:jc w:val="center"/>
        <w:rPr>
          <w:rFonts w:ascii="Times New Roman" w:hAnsi="Times New Roman" w:cs="Times New Roman"/>
          <w:sz w:val="28"/>
          <w:szCs w:val="28"/>
          <w:lang w:val="en-US"/>
        </w:rPr>
      </w:pPr>
      <w:r w:rsidRPr="002A2A13">
        <w:rPr>
          <w:rFonts w:ascii="Times New Roman" w:hAnsi="Times New Roman" w:cs="Times New Roman"/>
          <w:sz w:val="28"/>
          <w:szCs w:val="28"/>
          <w:lang w:val="en-US"/>
        </w:rPr>
        <w:t>HUDUDLARNI</w:t>
      </w:r>
      <w:r w:rsidR="00ED0C92">
        <w:rPr>
          <w:rFonts w:ascii="Times New Roman" w:hAnsi="Times New Roman" w:cs="Times New Roman"/>
          <w:sz w:val="28"/>
          <w:szCs w:val="28"/>
          <w:lang w:val="en-US"/>
        </w:rPr>
        <w:t>ng TIBBIYOT XODIMLARI BILAN TA’</w:t>
      </w:r>
      <w:r w:rsidRPr="002A2A13">
        <w:rPr>
          <w:rFonts w:ascii="Times New Roman" w:hAnsi="Times New Roman" w:cs="Times New Roman"/>
          <w:sz w:val="28"/>
          <w:szCs w:val="28"/>
          <w:lang w:val="en-US"/>
        </w:rPr>
        <w:t>MINLA</w:t>
      </w:r>
      <w:r w:rsidR="00ED0C92">
        <w:rPr>
          <w:rFonts w:ascii="Times New Roman" w:hAnsi="Times New Roman" w:cs="Times New Roman"/>
          <w:sz w:val="28"/>
          <w:szCs w:val="28"/>
          <w:lang w:val="en-US"/>
        </w:rPr>
        <w:t>ni</w:t>
      </w:r>
      <w:r w:rsidRPr="002A2A13">
        <w:rPr>
          <w:rFonts w:ascii="Times New Roman" w:hAnsi="Times New Roman" w:cs="Times New Roman"/>
          <w:sz w:val="28"/>
          <w:szCs w:val="28"/>
          <w:lang w:val="en-US"/>
        </w:rPr>
        <w:t>SH DARAJASI (2025 YIL)</w:t>
      </w:r>
      <w:r w:rsidR="0089256B">
        <w:rPr>
          <w:rStyle w:val="af1"/>
          <w:rFonts w:ascii="Times New Roman" w:hAnsi="Times New Roman" w:cs="Times New Roman"/>
          <w:sz w:val="28"/>
          <w:szCs w:val="28"/>
          <w:lang w:val="en-US"/>
        </w:rPr>
        <w:footnoteReference w:id="8"/>
      </w:r>
    </w:p>
    <w:tbl>
      <w:tblPr>
        <w:tblW w:w="8880" w:type="dxa"/>
        <w:jc w:val="center"/>
        <w:tblBorders>
          <w:top w:val="nil"/>
          <w:left w:val="nil"/>
          <w:bottom w:val="nil"/>
          <w:right w:val="nil"/>
          <w:insideH w:val="nil"/>
          <w:insideV w:val="nil"/>
        </w:tblBorders>
        <w:tblLayout w:type="fixed"/>
        <w:tblLook w:val="0600" w:firstRow="0" w:lastRow="0" w:firstColumn="0" w:lastColumn="0" w:noHBand="1" w:noVBand="1"/>
      </w:tblPr>
      <w:tblGrid>
        <w:gridCol w:w="2775"/>
        <w:gridCol w:w="2220"/>
        <w:gridCol w:w="3885"/>
      </w:tblGrid>
      <w:tr w:rsidR="001946B3" w:rsidRPr="00623C40" w:rsidTr="008B3483">
        <w:trPr>
          <w:trHeight w:val="570"/>
          <w:jc w:val="center"/>
        </w:trPr>
        <w:tc>
          <w:tcPr>
            <w:tcW w:w="27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rPr>
            </w:pPr>
            <w:r w:rsidRPr="002A2A13">
              <w:rPr>
                <w:rFonts w:ascii="Times New Roman" w:hAnsi="Times New Roman" w:cs="Times New Roman"/>
                <w:b/>
                <w:bCs/>
                <w:sz w:val="28"/>
                <w:szCs w:val="28"/>
              </w:rPr>
              <w:t>Mintaqa</w:t>
            </w:r>
          </w:p>
        </w:tc>
        <w:tc>
          <w:tcPr>
            <w:tcW w:w="2220"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rPr>
            </w:pPr>
            <w:r w:rsidRPr="002A2A13">
              <w:rPr>
                <w:rFonts w:ascii="Times New Roman" w:hAnsi="Times New Roman" w:cs="Times New Roman"/>
                <w:b/>
                <w:bCs/>
                <w:sz w:val="28"/>
                <w:szCs w:val="28"/>
              </w:rPr>
              <w:t>Shifokorlar soni (ming)</w:t>
            </w:r>
          </w:p>
        </w:tc>
        <w:tc>
          <w:tcPr>
            <w:tcW w:w="388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lang w:val="en-US"/>
              </w:rPr>
            </w:pPr>
            <w:r w:rsidRPr="002A2A13">
              <w:rPr>
                <w:rFonts w:ascii="Times New Roman" w:hAnsi="Times New Roman" w:cs="Times New Roman"/>
                <w:b/>
                <w:bCs/>
                <w:sz w:val="28"/>
                <w:szCs w:val="28"/>
                <w:lang w:val="en-US"/>
              </w:rPr>
              <w:t>Har 10 000 aholiga to'g'ri keladigan shifokorlar</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Toshkent</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23.9</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70.0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Samarqand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11.5</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A44A26" w:rsidP="002A2A13">
            <w:pPr>
              <w:spacing w:before="240" w:line="360" w:lineRule="auto"/>
              <w:ind w:right="-43"/>
              <w:jc w:val="center"/>
              <w:rPr>
                <w:rFonts w:ascii="Times New Roman" w:hAnsi="Times New Roman" w:cs="Times New Roman"/>
                <w:sz w:val="28"/>
                <w:szCs w:val="28"/>
              </w:rPr>
            </w:pPr>
            <w:r>
              <w:rPr>
                <w:rFonts w:ascii="Times New Roman" w:hAnsi="Times New Roman" w:cs="Times New Roman"/>
                <w:sz w:val="28"/>
                <w:szCs w:val="28"/>
                <w:lang w:val="uz-Latn-UZ"/>
              </w:rPr>
              <w:t xml:space="preserve"> </w:t>
            </w:r>
            <w:r w:rsidR="001946B3" w:rsidRPr="002A2A13">
              <w:rPr>
                <w:rFonts w:ascii="Times New Roman" w:hAnsi="Times New Roman" w:cs="Times New Roman"/>
                <w:sz w:val="28"/>
                <w:szCs w:val="28"/>
              </w:rPr>
              <w:t>28.0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lastRenderedPageBreak/>
              <w:t>Farg'ona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9.9</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23.0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Andijon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8.1</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25.0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Toshkent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7.4</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22.0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rPr>
            </w:pPr>
            <w:r w:rsidRPr="002A2A13">
              <w:rPr>
                <w:rFonts w:ascii="Times New Roman" w:hAnsi="Times New Roman" w:cs="Times New Roman"/>
                <w:b/>
                <w:bCs/>
                <w:sz w:val="28"/>
                <w:szCs w:val="28"/>
              </w:rPr>
              <w:t>Buxoro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rPr>
            </w:pPr>
            <w:r w:rsidRPr="002A2A13">
              <w:rPr>
                <w:rFonts w:ascii="Times New Roman" w:hAnsi="Times New Roman" w:cs="Times New Roman"/>
                <w:b/>
                <w:bCs/>
                <w:sz w:val="28"/>
                <w:szCs w:val="28"/>
              </w:rPr>
              <w:t>6.7</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b/>
                <w:bCs/>
                <w:sz w:val="28"/>
                <w:szCs w:val="28"/>
              </w:rPr>
            </w:pPr>
            <w:r w:rsidRPr="002A2A13">
              <w:rPr>
                <w:rFonts w:ascii="Times New Roman" w:hAnsi="Times New Roman" w:cs="Times New Roman"/>
                <w:b/>
                <w:bCs/>
                <w:sz w:val="28"/>
                <w:szCs w:val="28"/>
              </w:rPr>
              <w:t>33.0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Qashqadaryo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6.7</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19.0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Namangan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6.2</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20.0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Xorazm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6.2</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29.0</w:t>
            </w:r>
          </w:p>
        </w:tc>
      </w:tr>
      <w:tr w:rsidR="001946B3" w:rsidRPr="002A2A13" w:rsidTr="008B3483">
        <w:trPr>
          <w:trHeight w:val="570"/>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Qoraqalpogʻiston Respublikasi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5.5</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27.0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Surxondaryo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4.8</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18.0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Navoiy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3.3</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30.0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Jizzax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2.8</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21.0</w:t>
            </w:r>
          </w:p>
        </w:tc>
      </w:tr>
      <w:tr w:rsidR="001946B3" w:rsidRPr="002A2A13" w:rsidTr="008B3483">
        <w:trPr>
          <w:trHeight w:val="285"/>
          <w:jc w:val="center"/>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Sirdaryo viloyati</w:t>
            </w:r>
          </w:p>
        </w:tc>
        <w:tc>
          <w:tcPr>
            <w:tcW w:w="2220"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2.0</w:t>
            </w:r>
          </w:p>
        </w:tc>
        <w:tc>
          <w:tcPr>
            <w:tcW w:w="3885" w:type="dxa"/>
            <w:tcBorders>
              <w:top w:val="nil"/>
              <w:left w:val="nil"/>
              <w:bottom w:val="single" w:sz="5" w:space="0" w:color="000000"/>
              <w:right w:val="single" w:sz="5" w:space="0" w:color="000000"/>
            </w:tcBorders>
            <w:tcMar>
              <w:top w:w="0" w:type="dxa"/>
              <w:left w:w="100" w:type="dxa"/>
              <w:bottom w:w="0" w:type="dxa"/>
              <w:right w:w="100" w:type="dxa"/>
            </w:tcMar>
            <w:vAlign w:val="center"/>
          </w:tcPr>
          <w:p w:rsidR="001946B3" w:rsidRPr="002A2A13" w:rsidRDefault="001946B3" w:rsidP="002A2A13">
            <w:pPr>
              <w:spacing w:before="240" w:line="360" w:lineRule="auto"/>
              <w:ind w:right="-43"/>
              <w:jc w:val="center"/>
              <w:rPr>
                <w:rFonts w:ascii="Times New Roman" w:hAnsi="Times New Roman" w:cs="Times New Roman"/>
                <w:sz w:val="28"/>
                <w:szCs w:val="28"/>
              </w:rPr>
            </w:pPr>
            <w:r w:rsidRPr="002A2A13">
              <w:rPr>
                <w:rFonts w:ascii="Times New Roman" w:hAnsi="Times New Roman" w:cs="Times New Roman"/>
                <w:sz w:val="28"/>
                <w:szCs w:val="28"/>
              </w:rPr>
              <w:t>22.0</w:t>
            </w:r>
          </w:p>
        </w:tc>
      </w:tr>
    </w:tbl>
    <w:p w:rsidR="001946B3" w:rsidRPr="002A2A13" w:rsidRDefault="001946B3" w:rsidP="00741A13">
      <w:pPr>
        <w:spacing w:line="360" w:lineRule="auto"/>
        <w:ind w:right="-43"/>
        <w:jc w:val="both"/>
        <w:rPr>
          <w:rFonts w:ascii="Times New Roman" w:hAnsi="Times New Roman" w:cs="Times New Roman"/>
          <w:sz w:val="28"/>
          <w:szCs w:val="28"/>
        </w:rPr>
      </w:pPr>
      <w:r w:rsidRPr="002A2A13">
        <w:rPr>
          <w:rFonts w:ascii="Times New Roman" w:hAnsi="Times New Roman" w:cs="Times New Roman"/>
          <w:sz w:val="28"/>
          <w:szCs w:val="28"/>
        </w:rPr>
        <w:t>Buxoro viloyati har 10 000 aholiga to'g'ri keladigan shifokorlar soni bo'yicha eng yuqori ko'rsatkichlardan biriga (33,0) ega bo'lib, poytaxtdan keyin ikkinchi o'rinda turadi, bu esa mintaqaning (shu jumladan Buxoro davlat tibbiyot institutining) kuchli akademik va klinik bazasidan dalolat beradi.</w:t>
      </w:r>
    </w:p>
    <w:p w:rsidR="001946B3" w:rsidRPr="002A2A13" w:rsidRDefault="001946B3" w:rsidP="00741A13">
      <w:pPr>
        <w:spacing w:line="360" w:lineRule="auto"/>
        <w:ind w:right="-43" w:firstLine="425"/>
        <w:jc w:val="both"/>
        <w:rPr>
          <w:rFonts w:ascii="Times New Roman" w:eastAsia="Times New Roman" w:hAnsi="Times New Roman" w:cs="Times New Roman"/>
          <w:sz w:val="28"/>
          <w:szCs w:val="28"/>
          <w:lang w:val="en-US"/>
        </w:rPr>
      </w:pPr>
      <w:r w:rsidRPr="002A2A13">
        <w:rPr>
          <w:rFonts w:ascii="Times New Roman" w:eastAsia="Times New Roman" w:hAnsi="Times New Roman" w:cs="Times New Roman"/>
          <w:sz w:val="28"/>
          <w:szCs w:val="28"/>
          <w:lang w:val="en-US"/>
        </w:rPr>
        <w:t xml:space="preserve">O‘zbekiston </w:t>
      </w:r>
      <w:proofErr w:type="gramStart"/>
      <w:r w:rsidRPr="002A2A13">
        <w:rPr>
          <w:rFonts w:ascii="Times New Roman" w:eastAsia="Times New Roman" w:hAnsi="Times New Roman" w:cs="Times New Roman"/>
          <w:sz w:val="28"/>
          <w:szCs w:val="28"/>
          <w:lang w:val="en-US"/>
        </w:rPr>
        <w:t>sog‘liqni</w:t>
      </w:r>
      <w:proofErr w:type="gramEnd"/>
      <w:r w:rsidRPr="002A2A13">
        <w:rPr>
          <w:rFonts w:ascii="Times New Roman" w:eastAsia="Times New Roman" w:hAnsi="Times New Roman" w:cs="Times New Roman"/>
          <w:sz w:val="28"/>
          <w:szCs w:val="28"/>
          <w:lang w:val="en-US"/>
        </w:rPr>
        <w:t xml:space="preserve"> saqlash tizimining asosiy muammolaridan biri moliyaviy resurslarning </w:t>
      </w:r>
      <w:r w:rsidR="008B3483" w:rsidRPr="002A2A13">
        <w:rPr>
          <w:rFonts w:ascii="Times New Roman" w:eastAsia="Times New Roman" w:hAnsi="Times New Roman" w:cs="Times New Roman"/>
          <w:sz w:val="28"/>
          <w:szCs w:val="28"/>
          <w:lang w:val="en-US"/>
        </w:rPr>
        <w:t>samaraSIZ</w:t>
      </w:r>
      <w:r w:rsidRPr="002A2A13">
        <w:rPr>
          <w:rFonts w:ascii="Times New Roman" w:eastAsia="Times New Roman" w:hAnsi="Times New Roman" w:cs="Times New Roman"/>
          <w:sz w:val="28"/>
          <w:szCs w:val="28"/>
          <w:lang w:val="en-US"/>
        </w:rPr>
        <w:t xml:space="preserve"> taqsimlanishidir. Xususan, davlat byudjeti mablag‘larining katta qismi (65–70%) ish haqi </w:t>
      </w:r>
      <w:proofErr w:type="gramStart"/>
      <w:r w:rsidRPr="002A2A13">
        <w:rPr>
          <w:rFonts w:ascii="Times New Roman" w:eastAsia="Times New Roman" w:hAnsi="Times New Roman" w:cs="Times New Roman"/>
          <w:sz w:val="28"/>
          <w:szCs w:val="28"/>
          <w:lang w:val="en-US"/>
        </w:rPr>
        <w:t>va</w:t>
      </w:r>
      <w:proofErr w:type="gramEnd"/>
      <w:r w:rsidRPr="002A2A13">
        <w:rPr>
          <w:rFonts w:ascii="Times New Roman" w:eastAsia="Times New Roman" w:hAnsi="Times New Roman" w:cs="Times New Roman"/>
          <w:sz w:val="28"/>
          <w:szCs w:val="28"/>
          <w:lang w:val="en-US"/>
        </w:rPr>
        <w:t xml:space="preserve"> infratuzilmaning joriy ta’mirlash xarajatlariga yo‘naltirilmoqda. Natijada dori-darmonlar, zamonaviy </w:t>
      </w:r>
      <w:r w:rsidRPr="002A2A13">
        <w:rPr>
          <w:rFonts w:ascii="Times New Roman" w:eastAsia="Times New Roman" w:hAnsi="Times New Roman" w:cs="Times New Roman"/>
          <w:sz w:val="28"/>
          <w:szCs w:val="28"/>
          <w:lang w:val="en-US"/>
        </w:rPr>
        <w:lastRenderedPageBreak/>
        <w:t xml:space="preserve">tibbiy jihozlar hamda kadrlar malakasini oshirishga ajratiladigan </w:t>
      </w:r>
      <w:proofErr w:type="gramStart"/>
      <w:r w:rsidRPr="002A2A13">
        <w:rPr>
          <w:rFonts w:ascii="Times New Roman" w:eastAsia="Times New Roman" w:hAnsi="Times New Roman" w:cs="Times New Roman"/>
          <w:sz w:val="28"/>
          <w:szCs w:val="28"/>
          <w:lang w:val="en-US"/>
        </w:rPr>
        <w:t>mablag‘lar</w:t>
      </w:r>
      <w:proofErr w:type="gramEnd"/>
      <w:r w:rsidRPr="002A2A13">
        <w:rPr>
          <w:rFonts w:ascii="Times New Roman" w:eastAsia="Times New Roman" w:hAnsi="Times New Roman" w:cs="Times New Roman"/>
          <w:sz w:val="28"/>
          <w:szCs w:val="28"/>
          <w:lang w:val="en-US"/>
        </w:rPr>
        <w:t xml:space="preserve"> yetarli darajada emas</w:t>
      </w:r>
      <w:r w:rsidR="00ED0C92">
        <w:rPr>
          <w:rStyle w:val="af1"/>
          <w:rFonts w:ascii="Times New Roman" w:eastAsia="Times New Roman" w:hAnsi="Times New Roman" w:cs="Times New Roman"/>
          <w:sz w:val="28"/>
          <w:szCs w:val="28"/>
          <w:lang w:val="en-US"/>
        </w:rPr>
        <w:footnoteReference w:id="9"/>
      </w:r>
      <w:r w:rsidRPr="002A2A13">
        <w:rPr>
          <w:rFonts w:ascii="Times New Roman" w:eastAsia="Times New Roman" w:hAnsi="Times New Roman" w:cs="Times New Roman"/>
          <w:sz w:val="28"/>
          <w:szCs w:val="28"/>
          <w:lang w:val="en-US"/>
        </w:rPr>
        <w:t>.</w:t>
      </w:r>
    </w:p>
    <w:p w:rsidR="001946B3" w:rsidRPr="00ED0C92" w:rsidRDefault="001946B3" w:rsidP="00741A13">
      <w:pPr>
        <w:spacing w:line="360" w:lineRule="auto"/>
        <w:ind w:right="-43"/>
        <w:jc w:val="both"/>
        <w:rPr>
          <w:rFonts w:ascii="Times New Roman" w:eastAsia="Times New Roman" w:hAnsi="Times New Roman" w:cs="Times New Roman"/>
          <w:sz w:val="28"/>
          <w:szCs w:val="28"/>
          <w:lang w:val="uz-Latn-UZ"/>
        </w:rPr>
      </w:pPr>
      <w:proofErr w:type="gramStart"/>
      <w:r w:rsidRPr="002A2A13">
        <w:rPr>
          <w:rFonts w:ascii="Times New Roman" w:eastAsia="Times New Roman" w:hAnsi="Times New Roman" w:cs="Times New Roman"/>
          <w:sz w:val="28"/>
          <w:szCs w:val="28"/>
          <w:lang w:val="en-US"/>
        </w:rPr>
        <w:t>Bundan tashqari, mahalliy byudjetlarning cheklangan imkoniyatlari hududiy tengsizliklarni yanada kuchaytirmoqda.</w:t>
      </w:r>
      <w:proofErr w:type="gramEnd"/>
      <w:r w:rsidRPr="002A2A13">
        <w:rPr>
          <w:rFonts w:ascii="Times New Roman" w:eastAsia="Times New Roman" w:hAnsi="Times New Roman" w:cs="Times New Roman"/>
          <w:sz w:val="28"/>
          <w:szCs w:val="28"/>
          <w:lang w:val="en-US"/>
        </w:rPr>
        <w:t xml:space="preserve"> Viloyatlarda ixtisoslashgan tibbiy yordam yetishmasligi, xususan, onkologik </w:t>
      </w:r>
      <w:proofErr w:type="gramStart"/>
      <w:r w:rsidRPr="002A2A13">
        <w:rPr>
          <w:rFonts w:ascii="Times New Roman" w:eastAsia="Times New Roman" w:hAnsi="Times New Roman" w:cs="Times New Roman"/>
          <w:sz w:val="28"/>
          <w:szCs w:val="28"/>
          <w:lang w:val="en-US"/>
        </w:rPr>
        <w:t>va</w:t>
      </w:r>
      <w:proofErr w:type="gramEnd"/>
      <w:r w:rsidRPr="002A2A13">
        <w:rPr>
          <w:rFonts w:ascii="Times New Roman" w:eastAsia="Times New Roman" w:hAnsi="Times New Roman" w:cs="Times New Roman"/>
          <w:sz w:val="28"/>
          <w:szCs w:val="28"/>
          <w:lang w:val="en-US"/>
        </w:rPr>
        <w:t xml:space="preserve"> yurak-qon tomir kasalliklari bo‘yicha xizmatlarning asosan Toshkent shahrida to‘planganligi aholi zimmasiga qo‘shimcha moliyavi</w:t>
      </w:r>
      <w:r w:rsidR="00ED0C92">
        <w:rPr>
          <w:rFonts w:ascii="Times New Roman" w:eastAsia="Times New Roman" w:hAnsi="Times New Roman" w:cs="Times New Roman"/>
          <w:sz w:val="28"/>
          <w:szCs w:val="28"/>
          <w:lang w:val="en-US"/>
        </w:rPr>
        <w:t>y yuk tushishiga olib kelmoqda.</w:t>
      </w:r>
      <w:r w:rsidR="00ED0C92">
        <w:rPr>
          <w:rStyle w:val="af1"/>
          <w:rFonts w:ascii="Times New Roman" w:eastAsia="Times New Roman" w:hAnsi="Times New Roman" w:cs="Times New Roman"/>
          <w:sz w:val="28"/>
          <w:szCs w:val="28"/>
          <w:lang w:val="en-US"/>
        </w:rPr>
        <w:footnoteReference w:id="10"/>
      </w:r>
    </w:p>
    <w:sectPr w:rsidR="001946B3" w:rsidRPr="00ED0C92">
      <w:footerReference w:type="defaul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7378" w:rsidRDefault="00777378">
      <w:pPr>
        <w:spacing w:line="240" w:lineRule="auto"/>
      </w:pPr>
      <w:r>
        <w:separator/>
      </w:r>
    </w:p>
  </w:endnote>
  <w:endnote w:type="continuationSeparator" w:id="0">
    <w:p w:rsidR="00777378" w:rsidRDefault="00777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embedRegular r:id="rId1" w:fontKey="{D4186E08-2225-4EA6-8A44-AF644C351E67}"/>
  </w:font>
  <w:font w:name="Arial">
    <w:panose1 w:val="020B0604020202020204"/>
    <w:charset w:val="CC"/>
    <w:family w:val="swiss"/>
    <w:pitch w:val="variable"/>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2" w:fontKey="{62DCABA9-4A56-4D44-9A80-A9C1842B4CA2}"/>
  </w:font>
  <w:font w:name="Calibri">
    <w:panose1 w:val="020F0502020204030204"/>
    <w:charset w:val="CC"/>
    <w:family w:val="swiss"/>
    <w:pitch w:val="variable"/>
    <w:sig w:usb0="E0002AFF" w:usb1="C000247B" w:usb2="00000009" w:usb3="00000000" w:csb0="000001FF" w:csb1="00000000"/>
    <w:embedRegular r:id="rId3" w:fontKey="{4BCD7B85-C865-4374-8B0E-8F45DF213274}"/>
  </w:font>
  <w:font w:name="Cambria">
    <w:panose1 w:val="02040503050406030204"/>
    <w:charset w:val="CC"/>
    <w:family w:val="roman"/>
    <w:pitch w:val="variable"/>
    <w:sig w:usb0="E00006FF" w:usb1="400004FF" w:usb2="00000000" w:usb3="00000000" w:csb0="0000019F" w:csb1="00000000"/>
    <w:embedRegular r:id="rId4" w:fontKey="{D7D3313E-18FC-438F-94FD-F4E7D8BBAA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6DE4" w:rsidRDefault="00E16DE4">
    <w:pPr>
      <w:jc w:val="right"/>
    </w:pPr>
    <w:r>
      <w:fldChar w:fldCharType="begin"/>
    </w:r>
    <w:r>
      <w:instrText>PAGE</w:instrText>
    </w:r>
    <w:r>
      <w:fldChar w:fldCharType="separate"/>
    </w:r>
    <w:r w:rsidR="00741A13">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6DE4" w:rsidRDefault="00E16DE4">
    <w:pPr>
      <w:jc w:val="right"/>
    </w:pPr>
    <w:r>
      <w:fldChar w:fldCharType="begin"/>
    </w:r>
    <w:r>
      <w:instrText>PAGE</w:instrText>
    </w:r>
    <w:r>
      <w:fldChar w:fldCharType="separate"/>
    </w:r>
    <w:r w:rsidR="00741A13">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7378" w:rsidRDefault="00777378">
      <w:pPr>
        <w:spacing w:line="240" w:lineRule="auto"/>
      </w:pPr>
      <w:r>
        <w:separator/>
      </w:r>
    </w:p>
  </w:footnote>
  <w:footnote w:type="continuationSeparator" w:id="0">
    <w:p w:rsidR="00777378" w:rsidRDefault="00777378">
      <w:pPr>
        <w:spacing w:line="240" w:lineRule="auto"/>
      </w:pPr>
      <w:r>
        <w:continuationSeparator/>
      </w:r>
    </w:p>
  </w:footnote>
  <w:footnote w:id="1">
    <w:p w:rsidR="00E16DE4" w:rsidRPr="00057F1A" w:rsidRDefault="00E16DE4">
      <w:pPr>
        <w:pStyle w:val="af"/>
        <w:rPr>
          <w:lang w:val="en-US"/>
        </w:rPr>
      </w:pPr>
      <w:r>
        <w:rPr>
          <w:rStyle w:val="af1"/>
        </w:rPr>
        <w:footnoteRef/>
      </w:r>
      <w:r>
        <w:t xml:space="preserve"> </w:t>
      </w:r>
      <w:r>
        <w:rPr>
          <w:lang w:val="en-US"/>
        </w:rPr>
        <w:t>……………………….</w:t>
      </w:r>
    </w:p>
  </w:footnote>
  <w:footnote w:id="2">
    <w:p w:rsidR="00E16DE4" w:rsidRPr="00623C40" w:rsidRDefault="00E16DE4" w:rsidP="00275EC1">
      <w:pPr>
        <w:pStyle w:val="af"/>
        <w:rPr>
          <w:lang w:val="en-US"/>
        </w:rPr>
      </w:pPr>
      <w:r>
        <w:rPr>
          <w:rStyle w:val="af1"/>
        </w:rPr>
        <w:footnoteRef/>
      </w:r>
      <w:r w:rsidRPr="00623C40">
        <w:rPr>
          <w:lang w:val="en-US"/>
        </w:rPr>
        <w:t xml:space="preserve"> </w:t>
      </w:r>
      <w:r>
        <w:rPr>
          <w:lang w:val="en-US"/>
        </w:rPr>
        <w:t xml:space="preserve">World </w:t>
      </w:r>
      <w:proofErr w:type="gramStart"/>
      <w:r>
        <w:rPr>
          <w:lang w:val="en-US"/>
        </w:rPr>
        <w:t>bank  open</w:t>
      </w:r>
      <w:proofErr w:type="gramEnd"/>
      <w:r>
        <w:rPr>
          <w:lang w:val="en-US"/>
        </w:rPr>
        <w:t xml:space="preserve"> data ma’lumotlari asosida qayta ishlandi. </w:t>
      </w:r>
      <w:hyperlink r:id="rId1" w:history="1">
        <w:r w:rsidRPr="004D2BA3">
          <w:rPr>
            <w:rStyle w:val="af2"/>
            <w:lang w:val="en-US"/>
          </w:rPr>
          <w:t>https:/</w:t>
        </w:r>
        <w:r w:rsidRPr="004D2BA3">
          <w:rPr>
            <w:rStyle w:val="af2"/>
            <w:lang w:val="en-US"/>
          </w:rPr>
          <w:t>/</w:t>
        </w:r>
        <w:r w:rsidRPr="004D2BA3">
          <w:rPr>
            <w:rStyle w:val="af2"/>
            <w:lang w:val="en-US"/>
          </w:rPr>
          <w:t>data.worldbank.org/indicator/SH.XPD.CHEX.PC.CD?end=2024&amp;start=2000&amp;type=points&amp;view=chart</w:t>
        </w:r>
      </w:hyperlink>
      <w:r>
        <w:rPr>
          <w:lang w:val="en-US"/>
        </w:rPr>
        <w:t xml:space="preserve"> </w:t>
      </w:r>
    </w:p>
  </w:footnote>
  <w:footnote w:id="3">
    <w:p w:rsidR="00E16DE4" w:rsidRPr="00E16DE4" w:rsidRDefault="00E16DE4">
      <w:pPr>
        <w:pStyle w:val="af"/>
        <w:rPr>
          <w:lang w:val="en-US"/>
        </w:rPr>
      </w:pPr>
      <w:r>
        <w:rPr>
          <w:rStyle w:val="af1"/>
        </w:rPr>
        <w:footnoteRef/>
      </w:r>
      <w:r w:rsidRPr="00E16DE4">
        <w:rPr>
          <w:lang w:val="en-US"/>
        </w:rPr>
        <w:t xml:space="preserve"> </w:t>
      </w:r>
      <w:r>
        <w:rPr>
          <w:lang w:val="en-US"/>
        </w:rPr>
        <w:t>O’zbekiston Respublikasi Milliy statistika qo’mitasi ma’lumotlari asosida qayta ishlandi</w:t>
      </w:r>
    </w:p>
  </w:footnote>
  <w:footnote w:id="4">
    <w:p w:rsidR="0089256B" w:rsidRPr="0089256B" w:rsidRDefault="0089256B">
      <w:pPr>
        <w:pStyle w:val="af"/>
        <w:rPr>
          <w:lang w:val="en-US"/>
        </w:rPr>
      </w:pPr>
      <w:r>
        <w:rPr>
          <w:rStyle w:val="af1"/>
        </w:rPr>
        <w:footnoteRef/>
      </w:r>
      <w:r w:rsidRPr="0089256B">
        <w:rPr>
          <w:lang w:val="en-US"/>
        </w:rPr>
        <w:t xml:space="preserve"> </w:t>
      </w:r>
      <w:r>
        <w:rPr>
          <w:lang w:val="en-US"/>
        </w:rPr>
        <w:t>O’zbekiston Respublikasi Milliy statistika qo’mitasi ma’lumotlari asosida qayta ishlandi</w:t>
      </w:r>
    </w:p>
  </w:footnote>
  <w:footnote w:id="5">
    <w:p w:rsidR="0089256B" w:rsidRPr="002A2A13" w:rsidRDefault="0089256B" w:rsidP="0089256B">
      <w:pPr>
        <w:pStyle w:val="af"/>
        <w:rPr>
          <w:lang w:val="en-US"/>
        </w:rPr>
      </w:pPr>
      <w:r>
        <w:rPr>
          <w:rStyle w:val="af1"/>
        </w:rPr>
        <w:footnoteRef/>
      </w:r>
      <w:r w:rsidRPr="002A2A13">
        <w:rPr>
          <w:lang w:val="en-US"/>
        </w:rPr>
        <w:t xml:space="preserve"> </w:t>
      </w:r>
      <w:r w:rsidRPr="0089256B">
        <w:rPr>
          <w:lang w:val="en-US"/>
        </w:rPr>
        <w:t>O'ZBEKISTONDASOG'LIQNISAQLASHSOHASINIMOLIYALASHTIRISHNINGAMALIYTAHLILI</w:t>
      </w:r>
      <w:r>
        <w:rPr>
          <w:lang w:val="en-US"/>
        </w:rPr>
        <w:t xml:space="preserve"> </w:t>
      </w:r>
      <w:r w:rsidRPr="0089256B">
        <w:rPr>
          <w:lang w:val="en-US"/>
        </w:rPr>
        <w:t>JOURNALOFIQRO–ЖУРНАЛИҚРО–IQROJURNALI–volume18,issue02,2025</w:t>
      </w:r>
      <w:r>
        <w:rPr>
          <w:lang w:val="en-US"/>
        </w:rPr>
        <w:t xml:space="preserve"> </w:t>
      </w:r>
      <w:hyperlink r:id="rId2" w:history="1">
        <w:r w:rsidRPr="004D2BA3">
          <w:rPr>
            <w:rStyle w:val="af2"/>
            <w:lang w:val="en-US"/>
          </w:rPr>
          <w:t>https://worldlyjournals.com/index.php/IFX/article/view/17982/21894</w:t>
        </w:r>
      </w:hyperlink>
      <w:r>
        <w:rPr>
          <w:lang w:val="en-US"/>
        </w:rPr>
        <w:t xml:space="preserve"> </w:t>
      </w:r>
    </w:p>
  </w:footnote>
  <w:footnote w:id="6">
    <w:p w:rsidR="0089256B" w:rsidRPr="0089256B" w:rsidRDefault="0089256B">
      <w:pPr>
        <w:pStyle w:val="af"/>
        <w:rPr>
          <w:lang w:val="en-US"/>
        </w:rPr>
      </w:pPr>
      <w:r>
        <w:rPr>
          <w:rStyle w:val="af1"/>
        </w:rPr>
        <w:footnoteRef/>
      </w:r>
      <w:r w:rsidRPr="0089256B">
        <w:rPr>
          <w:lang w:val="en-US"/>
        </w:rPr>
        <w:t xml:space="preserve"> </w:t>
      </w:r>
      <w:r>
        <w:rPr>
          <w:lang w:val="en-US"/>
        </w:rPr>
        <w:t>O’zbekiston Respublikasi Milliy statistika qo’mitasi ma’lumotlari asosida qayta ishlandi</w:t>
      </w:r>
    </w:p>
  </w:footnote>
  <w:footnote w:id="7">
    <w:p w:rsidR="00E16DE4" w:rsidRPr="001946B3" w:rsidRDefault="00E16DE4">
      <w:pPr>
        <w:pStyle w:val="af"/>
        <w:rPr>
          <w:lang w:val="en-US"/>
        </w:rPr>
      </w:pPr>
      <w:r>
        <w:rPr>
          <w:rStyle w:val="af1"/>
        </w:rPr>
        <w:footnoteRef/>
      </w:r>
      <w:r w:rsidR="007A2CAA">
        <w:rPr>
          <w:lang w:val="en-US"/>
        </w:rPr>
        <w:t xml:space="preserve"> </w:t>
      </w:r>
      <w:proofErr w:type="gramStart"/>
      <w:r w:rsidR="007A2CAA" w:rsidRPr="00A44A26">
        <w:rPr>
          <w:lang w:val="en-US"/>
        </w:rPr>
        <w:t>Susannah Robinson and Jessika Yin</w:t>
      </w:r>
      <w:r w:rsidR="00A44A26">
        <w:rPr>
          <w:lang w:val="uz-Latn-UZ"/>
        </w:rPr>
        <w:t xml:space="preserve"> </w:t>
      </w:r>
      <w:r w:rsidR="00A44A26" w:rsidRPr="00A44A26">
        <w:rPr>
          <w:lang w:val="en-US"/>
        </w:rPr>
        <w:t>Health Systems in Action (HSiA) Insights Uzbekistan</w:t>
      </w:r>
      <w:r w:rsidR="00A44A26">
        <w:rPr>
          <w:lang w:val="en-US"/>
        </w:rPr>
        <w:t>.</w:t>
      </w:r>
      <w:proofErr w:type="gramEnd"/>
      <w:r w:rsidR="00A44A26">
        <w:rPr>
          <w:lang w:val="en-US"/>
        </w:rPr>
        <w:t xml:space="preserve"> </w:t>
      </w:r>
      <w:r w:rsidR="00A44A26" w:rsidRPr="00A44A26">
        <w:rPr>
          <w:lang w:val="en-US"/>
        </w:rPr>
        <w:t>World Health Organization 2025</w:t>
      </w:r>
      <w:r w:rsidR="00A44A26">
        <w:rPr>
          <w:lang w:val="en-US"/>
        </w:rPr>
        <w:t xml:space="preserve"> </w:t>
      </w:r>
      <w:r w:rsidRPr="008B3483">
        <w:rPr>
          <w:lang w:val="en-US"/>
        </w:rPr>
        <w:t xml:space="preserve"> </w:t>
      </w:r>
      <w:hyperlink r:id="rId3" w:history="1">
        <w:r w:rsidR="00A44A26" w:rsidRPr="004D2BA3">
          <w:rPr>
            <w:rStyle w:val="af2"/>
            <w:lang w:val="en-US"/>
          </w:rPr>
          <w:t>https://p4h.world/app/uploads/2025/02/Health-Systems-in-action-Uzbekistan.x73677.pdf</w:t>
        </w:r>
      </w:hyperlink>
      <w:r w:rsidR="00A44A26">
        <w:rPr>
          <w:lang w:val="en-US"/>
        </w:rPr>
        <w:t xml:space="preserve"> </w:t>
      </w:r>
    </w:p>
  </w:footnote>
  <w:footnote w:id="8">
    <w:p w:rsidR="0089256B" w:rsidRPr="0089256B" w:rsidRDefault="0089256B">
      <w:pPr>
        <w:pStyle w:val="af"/>
        <w:rPr>
          <w:lang w:val="en-US"/>
        </w:rPr>
      </w:pPr>
      <w:r>
        <w:rPr>
          <w:rStyle w:val="af1"/>
        </w:rPr>
        <w:footnoteRef/>
      </w:r>
      <w:r w:rsidRPr="0089256B">
        <w:rPr>
          <w:lang w:val="en-US"/>
        </w:rPr>
        <w:t xml:space="preserve"> </w:t>
      </w:r>
      <w:r>
        <w:rPr>
          <w:lang w:val="en-US"/>
        </w:rPr>
        <w:t>O’zbekiston Respublikasi Milliy statistika qo’mitasi ma’lumotlari asosida qayta ishlandi</w:t>
      </w:r>
    </w:p>
  </w:footnote>
  <w:footnote w:id="9">
    <w:p w:rsidR="00ED0C92" w:rsidRPr="00ED0C92" w:rsidRDefault="00ED0C92">
      <w:pPr>
        <w:pStyle w:val="af"/>
        <w:rPr>
          <w:lang w:val="en-US"/>
        </w:rPr>
      </w:pPr>
      <w:r>
        <w:rPr>
          <w:rStyle w:val="af1"/>
        </w:rPr>
        <w:footnoteRef/>
      </w:r>
      <w:r w:rsidRPr="00ED0C92">
        <w:rPr>
          <w:lang w:val="en-US"/>
        </w:rPr>
        <w:t xml:space="preserve"> </w:t>
      </w:r>
    </w:p>
  </w:footnote>
  <w:footnote w:id="10">
    <w:p w:rsidR="00ED0C92" w:rsidRPr="00ED0C92" w:rsidRDefault="00ED0C92">
      <w:pPr>
        <w:pStyle w:val="af"/>
        <w:rPr>
          <w:lang w:val="en-US"/>
        </w:rPr>
      </w:pPr>
      <w:r>
        <w:rPr>
          <w:rStyle w:val="af1"/>
        </w:rPr>
        <w:footnoteRef/>
      </w:r>
      <w:r w:rsidRPr="00ED0C92">
        <w:rPr>
          <w:lang w:val="en-US"/>
        </w:rPr>
        <w:t xml:space="preserve"> </w:t>
      </w:r>
      <w:r w:rsidRPr="0089256B">
        <w:rPr>
          <w:lang w:val="en-US"/>
        </w:rPr>
        <w:t>O'ZBEKISTONDASOG'LIQNISAQLASHSOHASINIMOLIYALASHTIRISHNINGAMALIYTAHLILI</w:t>
      </w:r>
      <w:r>
        <w:rPr>
          <w:lang w:val="en-US"/>
        </w:rPr>
        <w:t xml:space="preserve"> </w:t>
      </w:r>
      <w:r w:rsidRPr="0089256B">
        <w:rPr>
          <w:lang w:val="en-US"/>
        </w:rPr>
        <w:t>JOURNALOFIQRO–ЖУРНАЛИҚРО–IQROJURNALI–volume18,issue02,2025</w:t>
      </w:r>
      <w:r>
        <w:rPr>
          <w:lang w:val="en-US"/>
        </w:rPr>
        <w:t xml:space="preserve"> </w:t>
      </w:r>
      <w:hyperlink r:id="rId4" w:history="1">
        <w:r w:rsidRPr="004D2BA3">
          <w:rPr>
            <w:rStyle w:val="af2"/>
            <w:lang w:val="en-US"/>
          </w:rPr>
          <w:t>https://worldlyjournals.com/index.php/IFX/article/view/17982/21894</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62E5F"/>
    <w:multiLevelType w:val="multilevel"/>
    <w:tmpl w:val="7EEE0DC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25E7960"/>
    <w:multiLevelType w:val="multilevel"/>
    <w:tmpl w:val="6FC68B3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64A40FB"/>
    <w:multiLevelType w:val="hybridMultilevel"/>
    <w:tmpl w:val="1F92A1D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1F7326ED"/>
    <w:multiLevelType w:val="multilevel"/>
    <w:tmpl w:val="3DE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2F4E1A"/>
    <w:multiLevelType w:val="multilevel"/>
    <w:tmpl w:val="ED1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9544A0"/>
    <w:multiLevelType w:val="hybridMultilevel"/>
    <w:tmpl w:val="D0640CA8"/>
    <w:lvl w:ilvl="0" w:tplc="179C02F2">
      <w:start w:val="1"/>
      <w:numFmt w:val="bullet"/>
      <w:lvlText w:val="-"/>
      <w:lvlJc w:val="left"/>
      <w:pPr>
        <w:ind w:left="720" w:hanging="360"/>
      </w:pPr>
      <w:rPr>
        <w:rFonts w:ascii="Sylfaen" w:hAnsi="Sylfae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65AC36E9"/>
    <w:multiLevelType w:val="multilevel"/>
    <w:tmpl w:val="7498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321"/>
    <w:rsid w:val="00057F1A"/>
    <w:rsid w:val="000C3533"/>
    <w:rsid w:val="001664D4"/>
    <w:rsid w:val="001808BD"/>
    <w:rsid w:val="001946B3"/>
    <w:rsid w:val="001C5EF6"/>
    <w:rsid w:val="0020626D"/>
    <w:rsid w:val="002141EE"/>
    <w:rsid w:val="00256B32"/>
    <w:rsid w:val="0027182A"/>
    <w:rsid w:val="00275EC1"/>
    <w:rsid w:val="002A2A13"/>
    <w:rsid w:val="002B2501"/>
    <w:rsid w:val="002E44E0"/>
    <w:rsid w:val="00332400"/>
    <w:rsid w:val="004115CB"/>
    <w:rsid w:val="004718A9"/>
    <w:rsid w:val="00584924"/>
    <w:rsid w:val="00623C40"/>
    <w:rsid w:val="006821A8"/>
    <w:rsid w:val="007327DD"/>
    <w:rsid w:val="00734B87"/>
    <w:rsid w:val="00741A13"/>
    <w:rsid w:val="00777378"/>
    <w:rsid w:val="007A2CAA"/>
    <w:rsid w:val="007A6A57"/>
    <w:rsid w:val="007C012B"/>
    <w:rsid w:val="007E5E6A"/>
    <w:rsid w:val="0089256B"/>
    <w:rsid w:val="008B3483"/>
    <w:rsid w:val="008C5BB6"/>
    <w:rsid w:val="009038DF"/>
    <w:rsid w:val="009C4FBC"/>
    <w:rsid w:val="009D7F86"/>
    <w:rsid w:val="009E0A23"/>
    <w:rsid w:val="00A44A26"/>
    <w:rsid w:val="00A61EA5"/>
    <w:rsid w:val="00B057FF"/>
    <w:rsid w:val="00B635DD"/>
    <w:rsid w:val="00B801B1"/>
    <w:rsid w:val="00C02E30"/>
    <w:rsid w:val="00C20F08"/>
    <w:rsid w:val="00CB3012"/>
    <w:rsid w:val="00CD026C"/>
    <w:rsid w:val="00CF2AED"/>
    <w:rsid w:val="00CF2EDF"/>
    <w:rsid w:val="00D14A30"/>
    <w:rsid w:val="00D82829"/>
    <w:rsid w:val="00D84A2F"/>
    <w:rsid w:val="00DA2503"/>
    <w:rsid w:val="00DC7321"/>
    <w:rsid w:val="00E03350"/>
    <w:rsid w:val="00E03C1C"/>
    <w:rsid w:val="00E16DE4"/>
    <w:rsid w:val="00E240EF"/>
    <w:rsid w:val="00E5596C"/>
    <w:rsid w:val="00E73983"/>
    <w:rsid w:val="00ED0C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header"/>
    <w:basedOn w:val="a"/>
    <w:link w:val="ac"/>
    <w:uiPriority w:val="99"/>
    <w:unhideWhenUsed/>
    <w:rsid w:val="00CF2AED"/>
    <w:pPr>
      <w:tabs>
        <w:tab w:val="center" w:pos="4677"/>
        <w:tab w:val="right" w:pos="9355"/>
      </w:tabs>
      <w:spacing w:line="240" w:lineRule="auto"/>
    </w:pPr>
  </w:style>
  <w:style w:type="character" w:customStyle="1" w:styleId="ac">
    <w:name w:val="Верхний колонтитул Знак"/>
    <w:basedOn w:val="a0"/>
    <w:link w:val="ab"/>
    <w:uiPriority w:val="99"/>
    <w:rsid w:val="00CF2AED"/>
  </w:style>
  <w:style w:type="paragraph" w:styleId="ad">
    <w:name w:val="footer"/>
    <w:basedOn w:val="a"/>
    <w:link w:val="ae"/>
    <w:uiPriority w:val="99"/>
    <w:unhideWhenUsed/>
    <w:rsid w:val="00CF2AED"/>
    <w:pPr>
      <w:tabs>
        <w:tab w:val="center" w:pos="4677"/>
        <w:tab w:val="right" w:pos="9355"/>
      </w:tabs>
      <w:spacing w:line="240" w:lineRule="auto"/>
    </w:pPr>
  </w:style>
  <w:style w:type="character" w:customStyle="1" w:styleId="ae">
    <w:name w:val="Нижний колонтитул Знак"/>
    <w:basedOn w:val="a0"/>
    <w:link w:val="ad"/>
    <w:uiPriority w:val="99"/>
    <w:rsid w:val="00CF2AED"/>
  </w:style>
  <w:style w:type="paragraph" w:styleId="af">
    <w:name w:val="footnote text"/>
    <w:basedOn w:val="a"/>
    <w:link w:val="af0"/>
    <w:uiPriority w:val="99"/>
    <w:semiHidden/>
    <w:unhideWhenUsed/>
    <w:rsid w:val="001946B3"/>
    <w:pPr>
      <w:spacing w:line="240" w:lineRule="auto"/>
    </w:pPr>
    <w:rPr>
      <w:sz w:val="20"/>
      <w:szCs w:val="20"/>
    </w:rPr>
  </w:style>
  <w:style w:type="character" w:customStyle="1" w:styleId="af0">
    <w:name w:val="Текст сноски Знак"/>
    <w:basedOn w:val="a0"/>
    <w:link w:val="af"/>
    <w:uiPriority w:val="99"/>
    <w:semiHidden/>
    <w:rsid w:val="001946B3"/>
    <w:rPr>
      <w:sz w:val="20"/>
      <w:szCs w:val="20"/>
    </w:rPr>
  </w:style>
  <w:style w:type="character" w:styleId="af1">
    <w:name w:val="footnote reference"/>
    <w:basedOn w:val="a0"/>
    <w:uiPriority w:val="99"/>
    <w:semiHidden/>
    <w:unhideWhenUsed/>
    <w:rsid w:val="001946B3"/>
    <w:rPr>
      <w:vertAlign w:val="superscript"/>
    </w:rPr>
  </w:style>
  <w:style w:type="character" w:styleId="af2">
    <w:name w:val="Hyperlink"/>
    <w:basedOn w:val="a0"/>
    <w:uiPriority w:val="99"/>
    <w:unhideWhenUsed/>
    <w:rsid w:val="001946B3"/>
    <w:rPr>
      <w:color w:val="0000FF" w:themeColor="hyperlink"/>
      <w:u w:val="single"/>
    </w:rPr>
  </w:style>
  <w:style w:type="table" w:styleId="af3">
    <w:name w:val="Table Grid"/>
    <w:basedOn w:val="a1"/>
    <w:uiPriority w:val="39"/>
    <w:rsid w:val="00D84A2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Normal (Web)"/>
    <w:basedOn w:val="a"/>
    <w:uiPriority w:val="99"/>
    <w:semiHidden/>
    <w:unhideWhenUsed/>
    <w:rsid w:val="008B3483"/>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5">
    <w:name w:val="Balloon Text"/>
    <w:basedOn w:val="a"/>
    <w:link w:val="af6"/>
    <w:uiPriority w:val="99"/>
    <w:semiHidden/>
    <w:unhideWhenUsed/>
    <w:rsid w:val="00DA2503"/>
    <w:pPr>
      <w:spacing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DA2503"/>
    <w:rPr>
      <w:rFonts w:ascii="Segoe UI" w:hAnsi="Segoe UI" w:cs="Segoe UI"/>
      <w:sz w:val="18"/>
      <w:szCs w:val="18"/>
    </w:rPr>
  </w:style>
  <w:style w:type="paragraph" w:styleId="af7">
    <w:name w:val="List Paragraph"/>
    <w:basedOn w:val="a"/>
    <w:uiPriority w:val="34"/>
    <w:qFormat/>
    <w:rsid w:val="009D7F86"/>
    <w:pPr>
      <w:ind w:left="720"/>
      <w:contextualSpacing/>
    </w:pPr>
  </w:style>
  <w:style w:type="character" w:styleId="af8">
    <w:name w:val="FollowedHyperlink"/>
    <w:basedOn w:val="a0"/>
    <w:uiPriority w:val="99"/>
    <w:semiHidden/>
    <w:unhideWhenUsed/>
    <w:rsid w:val="009D7F86"/>
    <w:rPr>
      <w:color w:val="800080" w:themeColor="followedHyperlink"/>
      <w:u w:val="single"/>
    </w:rPr>
  </w:style>
  <w:style w:type="paragraph" w:customStyle="1" w:styleId="isselectedend">
    <w:name w:val="isselectedend"/>
    <w:basedOn w:val="a"/>
    <w:rsid w:val="0027182A"/>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header"/>
    <w:basedOn w:val="a"/>
    <w:link w:val="ac"/>
    <w:uiPriority w:val="99"/>
    <w:unhideWhenUsed/>
    <w:rsid w:val="00CF2AED"/>
    <w:pPr>
      <w:tabs>
        <w:tab w:val="center" w:pos="4677"/>
        <w:tab w:val="right" w:pos="9355"/>
      </w:tabs>
      <w:spacing w:line="240" w:lineRule="auto"/>
    </w:pPr>
  </w:style>
  <w:style w:type="character" w:customStyle="1" w:styleId="ac">
    <w:name w:val="Верхний колонтитул Знак"/>
    <w:basedOn w:val="a0"/>
    <w:link w:val="ab"/>
    <w:uiPriority w:val="99"/>
    <w:rsid w:val="00CF2AED"/>
  </w:style>
  <w:style w:type="paragraph" w:styleId="ad">
    <w:name w:val="footer"/>
    <w:basedOn w:val="a"/>
    <w:link w:val="ae"/>
    <w:uiPriority w:val="99"/>
    <w:unhideWhenUsed/>
    <w:rsid w:val="00CF2AED"/>
    <w:pPr>
      <w:tabs>
        <w:tab w:val="center" w:pos="4677"/>
        <w:tab w:val="right" w:pos="9355"/>
      </w:tabs>
      <w:spacing w:line="240" w:lineRule="auto"/>
    </w:pPr>
  </w:style>
  <w:style w:type="character" w:customStyle="1" w:styleId="ae">
    <w:name w:val="Нижний колонтитул Знак"/>
    <w:basedOn w:val="a0"/>
    <w:link w:val="ad"/>
    <w:uiPriority w:val="99"/>
    <w:rsid w:val="00CF2AED"/>
  </w:style>
  <w:style w:type="paragraph" w:styleId="af">
    <w:name w:val="footnote text"/>
    <w:basedOn w:val="a"/>
    <w:link w:val="af0"/>
    <w:uiPriority w:val="99"/>
    <w:semiHidden/>
    <w:unhideWhenUsed/>
    <w:rsid w:val="001946B3"/>
    <w:pPr>
      <w:spacing w:line="240" w:lineRule="auto"/>
    </w:pPr>
    <w:rPr>
      <w:sz w:val="20"/>
      <w:szCs w:val="20"/>
    </w:rPr>
  </w:style>
  <w:style w:type="character" w:customStyle="1" w:styleId="af0">
    <w:name w:val="Текст сноски Знак"/>
    <w:basedOn w:val="a0"/>
    <w:link w:val="af"/>
    <w:uiPriority w:val="99"/>
    <w:semiHidden/>
    <w:rsid w:val="001946B3"/>
    <w:rPr>
      <w:sz w:val="20"/>
      <w:szCs w:val="20"/>
    </w:rPr>
  </w:style>
  <w:style w:type="character" w:styleId="af1">
    <w:name w:val="footnote reference"/>
    <w:basedOn w:val="a0"/>
    <w:uiPriority w:val="99"/>
    <w:semiHidden/>
    <w:unhideWhenUsed/>
    <w:rsid w:val="001946B3"/>
    <w:rPr>
      <w:vertAlign w:val="superscript"/>
    </w:rPr>
  </w:style>
  <w:style w:type="character" w:styleId="af2">
    <w:name w:val="Hyperlink"/>
    <w:basedOn w:val="a0"/>
    <w:uiPriority w:val="99"/>
    <w:unhideWhenUsed/>
    <w:rsid w:val="001946B3"/>
    <w:rPr>
      <w:color w:val="0000FF" w:themeColor="hyperlink"/>
      <w:u w:val="single"/>
    </w:rPr>
  </w:style>
  <w:style w:type="table" w:styleId="af3">
    <w:name w:val="Table Grid"/>
    <w:basedOn w:val="a1"/>
    <w:uiPriority w:val="39"/>
    <w:rsid w:val="00D84A2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Normal (Web)"/>
    <w:basedOn w:val="a"/>
    <w:uiPriority w:val="99"/>
    <w:semiHidden/>
    <w:unhideWhenUsed/>
    <w:rsid w:val="008B3483"/>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5">
    <w:name w:val="Balloon Text"/>
    <w:basedOn w:val="a"/>
    <w:link w:val="af6"/>
    <w:uiPriority w:val="99"/>
    <w:semiHidden/>
    <w:unhideWhenUsed/>
    <w:rsid w:val="00DA2503"/>
    <w:pPr>
      <w:spacing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DA2503"/>
    <w:rPr>
      <w:rFonts w:ascii="Segoe UI" w:hAnsi="Segoe UI" w:cs="Segoe UI"/>
      <w:sz w:val="18"/>
      <w:szCs w:val="18"/>
    </w:rPr>
  </w:style>
  <w:style w:type="paragraph" w:styleId="af7">
    <w:name w:val="List Paragraph"/>
    <w:basedOn w:val="a"/>
    <w:uiPriority w:val="34"/>
    <w:qFormat/>
    <w:rsid w:val="009D7F86"/>
    <w:pPr>
      <w:ind w:left="720"/>
      <w:contextualSpacing/>
    </w:pPr>
  </w:style>
  <w:style w:type="character" w:styleId="af8">
    <w:name w:val="FollowedHyperlink"/>
    <w:basedOn w:val="a0"/>
    <w:uiPriority w:val="99"/>
    <w:semiHidden/>
    <w:unhideWhenUsed/>
    <w:rsid w:val="009D7F86"/>
    <w:rPr>
      <w:color w:val="800080" w:themeColor="followedHyperlink"/>
      <w:u w:val="single"/>
    </w:rPr>
  </w:style>
  <w:style w:type="paragraph" w:customStyle="1" w:styleId="isselectedend">
    <w:name w:val="isselectedend"/>
    <w:basedOn w:val="a"/>
    <w:rsid w:val="0027182A"/>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87319">
      <w:bodyDiv w:val="1"/>
      <w:marLeft w:val="0"/>
      <w:marRight w:val="0"/>
      <w:marTop w:val="0"/>
      <w:marBottom w:val="0"/>
      <w:divBdr>
        <w:top w:val="none" w:sz="0" w:space="0" w:color="auto"/>
        <w:left w:val="none" w:sz="0" w:space="0" w:color="auto"/>
        <w:bottom w:val="none" w:sz="0" w:space="0" w:color="auto"/>
        <w:right w:val="none" w:sz="0" w:space="0" w:color="auto"/>
      </w:divBdr>
    </w:div>
    <w:div w:id="285745763">
      <w:bodyDiv w:val="1"/>
      <w:marLeft w:val="0"/>
      <w:marRight w:val="0"/>
      <w:marTop w:val="0"/>
      <w:marBottom w:val="0"/>
      <w:divBdr>
        <w:top w:val="none" w:sz="0" w:space="0" w:color="auto"/>
        <w:left w:val="none" w:sz="0" w:space="0" w:color="auto"/>
        <w:bottom w:val="none" w:sz="0" w:space="0" w:color="auto"/>
        <w:right w:val="none" w:sz="0" w:space="0" w:color="auto"/>
      </w:divBdr>
    </w:div>
    <w:div w:id="372072005">
      <w:bodyDiv w:val="1"/>
      <w:marLeft w:val="0"/>
      <w:marRight w:val="0"/>
      <w:marTop w:val="0"/>
      <w:marBottom w:val="0"/>
      <w:divBdr>
        <w:top w:val="none" w:sz="0" w:space="0" w:color="auto"/>
        <w:left w:val="none" w:sz="0" w:space="0" w:color="auto"/>
        <w:bottom w:val="none" w:sz="0" w:space="0" w:color="auto"/>
        <w:right w:val="none" w:sz="0" w:space="0" w:color="auto"/>
      </w:divBdr>
    </w:div>
    <w:div w:id="491718633">
      <w:bodyDiv w:val="1"/>
      <w:marLeft w:val="0"/>
      <w:marRight w:val="0"/>
      <w:marTop w:val="0"/>
      <w:marBottom w:val="0"/>
      <w:divBdr>
        <w:top w:val="none" w:sz="0" w:space="0" w:color="auto"/>
        <w:left w:val="none" w:sz="0" w:space="0" w:color="auto"/>
        <w:bottom w:val="none" w:sz="0" w:space="0" w:color="auto"/>
        <w:right w:val="none" w:sz="0" w:space="0" w:color="auto"/>
      </w:divBdr>
    </w:div>
    <w:div w:id="660963099">
      <w:bodyDiv w:val="1"/>
      <w:marLeft w:val="0"/>
      <w:marRight w:val="0"/>
      <w:marTop w:val="0"/>
      <w:marBottom w:val="0"/>
      <w:divBdr>
        <w:top w:val="none" w:sz="0" w:space="0" w:color="auto"/>
        <w:left w:val="none" w:sz="0" w:space="0" w:color="auto"/>
        <w:bottom w:val="none" w:sz="0" w:space="0" w:color="auto"/>
        <w:right w:val="none" w:sz="0" w:space="0" w:color="auto"/>
      </w:divBdr>
    </w:div>
    <w:div w:id="897085846">
      <w:bodyDiv w:val="1"/>
      <w:marLeft w:val="0"/>
      <w:marRight w:val="0"/>
      <w:marTop w:val="0"/>
      <w:marBottom w:val="0"/>
      <w:divBdr>
        <w:top w:val="none" w:sz="0" w:space="0" w:color="auto"/>
        <w:left w:val="none" w:sz="0" w:space="0" w:color="auto"/>
        <w:bottom w:val="none" w:sz="0" w:space="0" w:color="auto"/>
        <w:right w:val="none" w:sz="0" w:space="0" w:color="auto"/>
      </w:divBdr>
    </w:div>
    <w:div w:id="1082262584">
      <w:bodyDiv w:val="1"/>
      <w:marLeft w:val="0"/>
      <w:marRight w:val="0"/>
      <w:marTop w:val="0"/>
      <w:marBottom w:val="0"/>
      <w:divBdr>
        <w:top w:val="none" w:sz="0" w:space="0" w:color="auto"/>
        <w:left w:val="none" w:sz="0" w:space="0" w:color="auto"/>
        <w:bottom w:val="none" w:sz="0" w:space="0" w:color="auto"/>
        <w:right w:val="none" w:sz="0" w:space="0" w:color="auto"/>
      </w:divBdr>
    </w:div>
    <w:div w:id="1290041787">
      <w:bodyDiv w:val="1"/>
      <w:marLeft w:val="0"/>
      <w:marRight w:val="0"/>
      <w:marTop w:val="0"/>
      <w:marBottom w:val="0"/>
      <w:divBdr>
        <w:top w:val="none" w:sz="0" w:space="0" w:color="auto"/>
        <w:left w:val="none" w:sz="0" w:space="0" w:color="auto"/>
        <w:bottom w:val="none" w:sz="0" w:space="0" w:color="auto"/>
        <w:right w:val="none" w:sz="0" w:space="0" w:color="auto"/>
      </w:divBdr>
    </w:div>
    <w:div w:id="1346714002">
      <w:bodyDiv w:val="1"/>
      <w:marLeft w:val="0"/>
      <w:marRight w:val="0"/>
      <w:marTop w:val="0"/>
      <w:marBottom w:val="0"/>
      <w:divBdr>
        <w:top w:val="none" w:sz="0" w:space="0" w:color="auto"/>
        <w:left w:val="none" w:sz="0" w:space="0" w:color="auto"/>
        <w:bottom w:val="none" w:sz="0" w:space="0" w:color="auto"/>
        <w:right w:val="none" w:sz="0" w:space="0" w:color="auto"/>
      </w:divBdr>
      <w:divsChild>
        <w:div w:id="449788220">
          <w:marLeft w:val="0"/>
          <w:marRight w:val="0"/>
          <w:marTop w:val="0"/>
          <w:marBottom w:val="0"/>
          <w:divBdr>
            <w:top w:val="none" w:sz="0" w:space="0" w:color="auto"/>
            <w:left w:val="none" w:sz="0" w:space="0" w:color="auto"/>
            <w:bottom w:val="none" w:sz="0" w:space="0" w:color="auto"/>
            <w:right w:val="none" w:sz="0" w:space="0" w:color="auto"/>
          </w:divBdr>
          <w:divsChild>
            <w:div w:id="1176723917">
              <w:marLeft w:val="0"/>
              <w:marRight w:val="0"/>
              <w:marTop w:val="0"/>
              <w:marBottom w:val="0"/>
              <w:divBdr>
                <w:top w:val="none" w:sz="0" w:space="0" w:color="auto"/>
                <w:left w:val="none" w:sz="0" w:space="0" w:color="auto"/>
                <w:bottom w:val="none" w:sz="0" w:space="0" w:color="auto"/>
                <w:right w:val="none" w:sz="0" w:space="0" w:color="auto"/>
              </w:divBdr>
              <w:divsChild>
                <w:div w:id="1994917093">
                  <w:marLeft w:val="0"/>
                  <w:marRight w:val="0"/>
                  <w:marTop w:val="0"/>
                  <w:marBottom w:val="0"/>
                  <w:divBdr>
                    <w:top w:val="none" w:sz="0" w:space="0" w:color="auto"/>
                    <w:left w:val="none" w:sz="0" w:space="0" w:color="auto"/>
                    <w:bottom w:val="none" w:sz="0" w:space="0" w:color="auto"/>
                    <w:right w:val="none" w:sz="0" w:space="0" w:color="auto"/>
                  </w:divBdr>
                  <w:divsChild>
                    <w:div w:id="1924685790">
                      <w:marLeft w:val="0"/>
                      <w:marRight w:val="0"/>
                      <w:marTop w:val="0"/>
                      <w:marBottom w:val="0"/>
                      <w:divBdr>
                        <w:top w:val="none" w:sz="0" w:space="0" w:color="auto"/>
                        <w:left w:val="none" w:sz="0" w:space="0" w:color="auto"/>
                        <w:bottom w:val="none" w:sz="0" w:space="0" w:color="auto"/>
                        <w:right w:val="none" w:sz="0" w:space="0" w:color="auto"/>
                      </w:divBdr>
                      <w:divsChild>
                        <w:div w:id="1917977483">
                          <w:marLeft w:val="0"/>
                          <w:marRight w:val="0"/>
                          <w:marTop w:val="0"/>
                          <w:marBottom w:val="0"/>
                          <w:divBdr>
                            <w:top w:val="none" w:sz="0" w:space="0" w:color="auto"/>
                            <w:left w:val="none" w:sz="0" w:space="0" w:color="auto"/>
                            <w:bottom w:val="none" w:sz="0" w:space="0" w:color="auto"/>
                            <w:right w:val="none" w:sz="0" w:space="0" w:color="auto"/>
                          </w:divBdr>
                          <w:divsChild>
                            <w:div w:id="237249898">
                              <w:marLeft w:val="0"/>
                              <w:marRight w:val="0"/>
                              <w:marTop w:val="0"/>
                              <w:marBottom w:val="0"/>
                              <w:divBdr>
                                <w:top w:val="none" w:sz="0" w:space="0" w:color="auto"/>
                                <w:left w:val="none" w:sz="0" w:space="0" w:color="auto"/>
                                <w:bottom w:val="none" w:sz="0" w:space="0" w:color="auto"/>
                                <w:right w:val="none" w:sz="0" w:space="0" w:color="auto"/>
                              </w:divBdr>
                              <w:divsChild>
                                <w:div w:id="458182458">
                                  <w:marLeft w:val="0"/>
                                  <w:marRight w:val="0"/>
                                  <w:marTop w:val="0"/>
                                  <w:marBottom w:val="0"/>
                                  <w:divBdr>
                                    <w:top w:val="none" w:sz="0" w:space="0" w:color="auto"/>
                                    <w:left w:val="none" w:sz="0" w:space="0" w:color="auto"/>
                                    <w:bottom w:val="none" w:sz="0" w:space="0" w:color="auto"/>
                                    <w:right w:val="none" w:sz="0" w:space="0" w:color="auto"/>
                                  </w:divBdr>
                                  <w:divsChild>
                                    <w:div w:id="2125954831">
                                      <w:marLeft w:val="0"/>
                                      <w:marRight w:val="0"/>
                                      <w:marTop w:val="0"/>
                                      <w:marBottom w:val="0"/>
                                      <w:divBdr>
                                        <w:top w:val="none" w:sz="0" w:space="0" w:color="auto"/>
                                        <w:left w:val="none" w:sz="0" w:space="0" w:color="auto"/>
                                        <w:bottom w:val="none" w:sz="0" w:space="0" w:color="auto"/>
                                        <w:right w:val="none" w:sz="0" w:space="0" w:color="auto"/>
                                      </w:divBdr>
                                      <w:divsChild>
                                        <w:div w:id="2255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6706070">
      <w:bodyDiv w:val="1"/>
      <w:marLeft w:val="0"/>
      <w:marRight w:val="0"/>
      <w:marTop w:val="0"/>
      <w:marBottom w:val="0"/>
      <w:divBdr>
        <w:top w:val="none" w:sz="0" w:space="0" w:color="auto"/>
        <w:left w:val="none" w:sz="0" w:space="0" w:color="auto"/>
        <w:bottom w:val="none" w:sz="0" w:space="0" w:color="auto"/>
        <w:right w:val="none" w:sz="0" w:space="0" w:color="auto"/>
      </w:divBdr>
    </w:div>
    <w:div w:id="1894925715">
      <w:bodyDiv w:val="1"/>
      <w:marLeft w:val="0"/>
      <w:marRight w:val="0"/>
      <w:marTop w:val="0"/>
      <w:marBottom w:val="0"/>
      <w:divBdr>
        <w:top w:val="none" w:sz="0" w:space="0" w:color="auto"/>
        <w:left w:val="none" w:sz="0" w:space="0" w:color="auto"/>
        <w:bottom w:val="none" w:sz="0" w:space="0" w:color="auto"/>
        <w:right w:val="none" w:sz="0" w:space="0" w:color="auto"/>
      </w:divBdr>
    </w:div>
    <w:div w:id="1956907935">
      <w:bodyDiv w:val="1"/>
      <w:marLeft w:val="0"/>
      <w:marRight w:val="0"/>
      <w:marTop w:val="0"/>
      <w:marBottom w:val="0"/>
      <w:divBdr>
        <w:top w:val="none" w:sz="0" w:space="0" w:color="auto"/>
        <w:left w:val="none" w:sz="0" w:space="0" w:color="auto"/>
        <w:bottom w:val="none" w:sz="0" w:space="0" w:color="auto"/>
        <w:right w:val="none" w:sz="0" w:space="0" w:color="auto"/>
      </w:divBdr>
    </w:div>
    <w:div w:id="21073397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hart" Target="charts/chart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p4h.world/app/uploads/2025/02/Health-Systems-in-action-Uzbekistan.x73677.pdf" TargetMode="External"/><Relationship Id="rId2" Type="http://schemas.openxmlformats.org/officeDocument/2006/relationships/hyperlink" Target="https://worldlyjournals.com/index.php/IFX/article/view/17982/21894" TargetMode="External"/><Relationship Id="rId1" Type="http://schemas.openxmlformats.org/officeDocument/2006/relationships/hyperlink" Target="https://data.worldbank.org/indicator/SH.XPD.CHEX.PC.CD?end=2024&amp;start=2000&amp;type=points&amp;view=chart" TargetMode="External"/><Relationship Id="rId4" Type="http://schemas.openxmlformats.org/officeDocument/2006/relationships/hyperlink" Target="https://worldlyjournals.com/index.php/IFX/article/view/17982/21894"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1059;&#1057;&#1058;&#1054;&#1047;-&#1064;&#1054;&#1043;&#1048;&#1056;&#1044;\1.1\&#1057;&#1086;&#1171;&#1083;&#1080;&#1179;&#1085;&#1080;_&#1089;&#1072;&#1179;&#1083;&#1072;&#1096;_&#1089;&#1086;&#1203;&#1072;&#1089;&#1080;&#1076;&#1072;&#1075;&#1080;_&#1093;&#1080;&#1079;&#1084;&#1072;&#1090;&#1083;&#1072;&#1088;&#1085;&#1080;&#1085;&#1075;_&#1118;&#1089;&#1080;&#1096;_&#1089;&#1091;&#1088;&#1098;&#1072;&#1090;&#1083;&#1072;&#1088;&#1080;_&#1081;&#1080;&#1083;&#1083;&#1080;&#108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uz-Latn-UZ"/>
              <a:t>Har bir tibbiyot muassasasiga to'g'ri keluvchi </a:t>
            </a:r>
            <a:r>
              <a:rPr lang="en-US" baseline="0"/>
              <a:t> aholi soni</a:t>
            </a:r>
            <a:endParaRPr lang="ru-RU"/>
          </a:p>
        </c:rich>
      </c:tx>
      <c:overlay val="0"/>
    </c:title>
    <c:autoTitleDeleted val="0"/>
    <c:plotArea>
      <c:layout/>
      <c:lineChart>
        <c:grouping val="standard"/>
        <c:varyColors val="0"/>
        <c:ser>
          <c:idx val="0"/>
          <c:order val="0"/>
          <c:tx>
            <c:strRef>
              <c:f>[Соғлиқни_сақлаш_соҳасидаги_хизматларнинг_ўсиш_суръатлари_йиллик.xlsx]Лист2!$D$4</c:f>
              <c:strCache>
                <c:ptCount val="1"/>
                <c:pt idx="0">
                  <c:v>1 ta shifoxonaga to’gri keladigan aholi soni (ming kishi)</c:v>
                </c:pt>
              </c:strCache>
            </c:strRef>
          </c:tx>
          <c:cat>
            <c:numLit>
              <c:formatCode>General</c:formatCode>
              <c:ptCount val="11"/>
              <c:pt idx="0">
                <c:v>1991</c:v>
              </c:pt>
              <c:pt idx="1">
                <c:v>1995</c:v>
              </c:pt>
              <c:pt idx="2">
                <c:v>2000</c:v>
              </c:pt>
              <c:pt idx="3">
                <c:v>2005</c:v>
              </c:pt>
              <c:pt idx="4">
                <c:v>2010</c:v>
              </c:pt>
              <c:pt idx="5">
                <c:v>2015</c:v>
              </c:pt>
              <c:pt idx="6">
                <c:v>2020</c:v>
              </c:pt>
              <c:pt idx="7">
                <c:v>2021</c:v>
              </c:pt>
              <c:pt idx="8">
                <c:v>2022</c:v>
              </c:pt>
              <c:pt idx="9">
                <c:v>2023</c:v>
              </c:pt>
              <c:pt idx="10">
                <c:v>2024</c:v>
              </c:pt>
            </c:numLit>
          </c:cat>
          <c:val>
            <c:numRef>
              <c:f>[Соғлиқни_сақлаш_соҳасидаги_хизматларнинг_ўсиш_суръатлари_йиллик.xlsx]Лист2!$D$5:$D$15</c:f>
              <c:numCache>
                <c:formatCode>General</c:formatCode>
                <c:ptCount val="11"/>
                <c:pt idx="0">
                  <c:v>15.102</c:v>
                </c:pt>
                <c:pt idx="1">
                  <c:v>16.888000000000002</c:v>
                </c:pt>
                <c:pt idx="2">
                  <c:v>21.331</c:v>
                </c:pt>
                <c:pt idx="3">
                  <c:v>22.937999999999999</c:v>
                </c:pt>
                <c:pt idx="4">
                  <c:v>24.219000000000001</c:v>
                </c:pt>
                <c:pt idx="5">
                  <c:v>28.710999999999999</c:v>
                </c:pt>
                <c:pt idx="6">
                  <c:v>27.260999999999999</c:v>
                </c:pt>
                <c:pt idx="7">
                  <c:v>26.731000000000002</c:v>
                </c:pt>
                <c:pt idx="8">
                  <c:v>26.309000000000001</c:v>
                </c:pt>
                <c:pt idx="9">
                  <c:v>24.896999999999998</c:v>
                </c:pt>
                <c:pt idx="10">
                  <c:v>18.439</c:v>
                </c:pt>
              </c:numCache>
            </c:numRef>
          </c:val>
          <c:smooth val="0"/>
        </c:ser>
        <c:ser>
          <c:idx val="1"/>
          <c:order val="1"/>
          <c:tx>
            <c:strRef>
              <c:f>[Соғлиқни_сақлаш_соҳасидаги_хизматларнинг_ўсиш_суръатлари_йиллик.xlsx]Лист2!$E$4</c:f>
              <c:strCache>
                <c:ptCount val="1"/>
                <c:pt idx="0">
                  <c:v>1 ta Ambulatoriya- poliklinikalarga to’gri keladigan aholi soni (ming kishi)</c:v>
                </c:pt>
              </c:strCache>
            </c:strRef>
          </c:tx>
          <c:cat>
            <c:numLit>
              <c:formatCode>General</c:formatCode>
              <c:ptCount val="11"/>
              <c:pt idx="0">
                <c:v>1991</c:v>
              </c:pt>
              <c:pt idx="1">
                <c:v>1995</c:v>
              </c:pt>
              <c:pt idx="2">
                <c:v>2000</c:v>
              </c:pt>
              <c:pt idx="3">
                <c:v>2005</c:v>
              </c:pt>
              <c:pt idx="4">
                <c:v>2010</c:v>
              </c:pt>
              <c:pt idx="5">
                <c:v>2015</c:v>
              </c:pt>
              <c:pt idx="6">
                <c:v>2020</c:v>
              </c:pt>
              <c:pt idx="7">
                <c:v>2021</c:v>
              </c:pt>
              <c:pt idx="8">
                <c:v>2022</c:v>
              </c:pt>
              <c:pt idx="9">
                <c:v>2023</c:v>
              </c:pt>
              <c:pt idx="10">
                <c:v>2024</c:v>
              </c:pt>
            </c:numLit>
          </c:cat>
          <c:val>
            <c:numRef>
              <c:f>[Соғлиқни_сақлаш_соҳасидаги_хизматларнинг_ўсиш_суръатлари_йиллик.xlsx]Лист2!$E$5:$E$15</c:f>
              <c:numCache>
                <c:formatCode>General</c:formatCode>
                <c:ptCount val="11"/>
                <c:pt idx="0">
                  <c:v>6.9249999999999998</c:v>
                </c:pt>
                <c:pt idx="1">
                  <c:v>6.7210000000000001</c:v>
                </c:pt>
                <c:pt idx="2">
                  <c:v>5.1139999999999999</c:v>
                </c:pt>
                <c:pt idx="3">
                  <c:v>4.7859999999999996</c:v>
                </c:pt>
                <c:pt idx="4">
                  <c:v>4.7359999999999998</c:v>
                </c:pt>
                <c:pt idx="5">
                  <c:v>4.944</c:v>
                </c:pt>
                <c:pt idx="6">
                  <c:v>5.5679999999999996</c:v>
                </c:pt>
                <c:pt idx="7">
                  <c:v>5.1289999999999996</c:v>
                </c:pt>
                <c:pt idx="8">
                  <c:v>4.984</c:v>
                </c:pt>
                <c:pt idx="9">
                  <c:v>4.45</c:v>
                </c:pt>
                <c:pt idx="10">
                  <c:v>4.4850000000000003</c:v>
                </c:pt>
              </c:numCache>
            </c:numRef>
          </c:val>
          <c:smooth val="0"/>
        </c:ser>
        <c:dLbls>
          <c:showLegendKey val="0"/>
          <c:showVal val="0"/>
          <c:showCatName val="0"/>
          <c:showSerName val="0"/>
          <c:showPercent val="0"/>
          <c:showBubbleSize val="0"/>
        </c:dLbls>
        <c:marker val="1"/>
        <c:smooth val="0"/>
        <c:axId val="457393664"/>
        <c:axId val="446947328"/>
      </c:lineChart>
      <c:catAx>
        <c:axId val="457393664"/>
        <c:scaling>
          <c:orientation val="minMax"/>
        </c:scaling>
        <c:delete val="0"/>
        <c:axPos val="b"/>
        <c:numFmt formatCode="General" sourceLinked="1"/>
        <c:majorTickMark val="none"/>
        <c:minorTickMark val="none"/>
        <c:tickLblPos val="nextTo"/>
        <c:crossAx val="446947328"/>
        <c:crosses val="autoZero"/>
        <c:auto val="1"/>
        <c:lblAlgn val="ctr"/>
        <c:lblOffset val="100"/>
        <c:noMultiLvlLbl val="0"/>
      </c:catAx>
      <c:valAx>
        <c:axId val="446947328"/>
        <c:scaling>
          <c:orientation val="minMax"/>
        </c:scaling>
        <c:delete val="0"/>
        <c:axPos val="l"/>
        <c:majorGridlines/>
        <c:numFmt formatCode="General" sourceLinked="1"/>
        <c:majorTickMark val="none"/>
        <c:minorTickMark val="none"/>
        <c:tickLblPos val="nextTo"/>
        <c:spPr>
          <a:ln w="9525">
            <a:noFill/>
          </a:ln>
        </c:spPr>
        <c:crossAx val="457393664"/>
        <c:crosses val="autoZero"/>
        <c:crossBetween val="between"/>
      </c:valAx>
    </c:plotArea>
    <c:legend>
      <c:legendPos val="b"/>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83BF2-83A9-42FD-9EB4-D5E87938F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15</Pages>
  <Words>2957</Words>
  <Characters>16856</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aaaa1234 aaaa1234</dc:creator>
  <cp:lastModifiedBy>Пользователь</cp:lastModifiedBy>
  <cp:revision>35</cp:revision>
  <cp:lastPrinted>2026-05-28T08:50:00Z</cp:lastPrinted>
  <dcterms:created xsi:type="dcterms:W3CDTF">2026-05-28T07:28:00Z</dcterms:created>
  <dcterms:modified xsi:type="dcterms:W3CDTF">2026-05-29T12:56:00Z</dcterms:modified>
</cp:coreProperties>
</file>