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8D4A3" w14:textId="2FCD1F36" w:rsidR="001A5279" w:rsidRPr="0049124C" w:rsidRDefault="001A5279" w:rsidP="009707EA">
      <w:pPr>
        <w:bidi/>
        <w:spacing w:line="360" w:lineRule="auto"/>
        <w:rPr>
          <w:rFonts w:ascii="Sakkal Majalla" w:hAnsi="Sakkal Majalla" w:cs="Sakkal Majalla"/>
          <w:sz w:val="24"/>
          <w:szCs w:val="24"/>
        </w:rPr>
      </w:pPr>
      <w:r w:rsidRPr="0049124C">
        <w:rPr>
          <w:rFonts w:ascii="Sakkal Majalla" w:hAnsi="Sakkal Majalla" w:cs="Sakkal Majalla"/>
          <w:sz w:val="24"/>
          <w:szCs w:val="24"/>
          <w:rtl/>
        </w:rPr>
        <w:t xml:space="preserve">تهدف هذه العملية إلى ضمان إلمام جميع المقمين التام بعمل المتعلم ونطاقه (مع التركيز على الجودة لا الكمية)، وتوفير دليل واضح للمدقق الخارجي </w:t>
      </w:r>
      <w:r w:rsidR="0049124C" w:rsidRPr="0049124C">
        <w:rPr>
          <w:rFonts w:ascii="Sakkal Majalla" w:hAnsi="Sakkal Majalla" w:cs="Sakkal Majalla" w:hint="cs"/>
          <w:sz w:val="24"/>
          <w:szCs w:val="24"/>
          <w:rtl/>
        </w:rPr>
        <w:t>والمدقق</w:t>
      </w:r>
      <w:r w:rsidRPr="0049124C">
        <w:rPr>
          <w:rFonts w:ascii="Sakkal Majalla" w:hAnsi="Sakkal Majalla" w:cs="Sakkal Majalla"/>
          <w:sz w:val="24"/>
          <w:szCs w:val="24"/>
          <w:rtl/>
        </w:rPr>
        <w:t xml:space="preserve"> الداخلي لتتبع الأدلة المُتعلقة بأهداف التعلم والرجوع إليها، بما في ذلك رقم الصفحة ونوع الدليل.</w:t>
      </w:r>
    </w:p>
    <w:tbl>
      <w:tblPr>
        <w:tblW w:w="8954" w:type="dxa"/>
        <w:tblInd w:w="10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2"/>
        <w:gridCol w:w="3755"/>
        <w:gridCol w:w="3757"/>
      </w:tblGrid>
      <w:tr w:rsidR="001A5279" w:rsidRPr="0049124C" w14:paraId="3728D4A7" w14:textId="77777777" w:rsidTr="0049124C">
        <w:tc>
          <w:tcPr>
            <w:tcW w:w="144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8D4A4" w14:textId="77777777" w:rsidR="001A5279" w:rsidRPr="0049124C" w:rsidRDefault="001A5279" w:rsidP="0049124C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24"/>
                <w:szCs w:val="24"/>
                <w:lang w:eastAsia="en-GB"/>
              </w:rPr>
            </w:pPr>
            <w:r w:rsidRPr="0049124C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bdr w:val="none" w:sz="0" w:space="0" w:color="auto" w:frame="1"/>
                <w:lang w:eastAsia="en-GB"/>
              </w:rPr>
              <w:t>Task ref.</w:t>
            </w:r>
          </w:p>
        </w:tc>
        <w:tc>
          <w:tcPr>
            <w:tcW w:w="37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8D4A5" w14:textId="77777777" w:rsidR="001A5279" w:rsidRPr="0049124C" w:rsidRDefault="001A5279" w:rsidP="0049124C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24"/>
                <w:szCs w:val="24"/>
                <w:lang w:eastAsia="en-GB"/>
              </w:rPr>
            </w:pPr>
            <w:r w:rsidRPr="0049124C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bdr w:val="none" w:sz="0" w:space="0" w:color="auto" w:frame="1"/>
                <w:lang w:eastAsia="en-GB"/>
              </w:rPr>
              <w:t>Evidence submitted</w:t>
            </w:r>
          </w:p>
        </w:tc>
        <w:tc>
          <w:tcPr>
            <w:tcW w:w="375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8D4A6" w14:textId="77777777" w:rsidR="001A5279" w:rsidRPr="0049124C" w:rsidRDefault="001A5279" w:rsidP="0049124C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24"/>
                <w:szCs w:val="24"/>
                <w:lang w:eastAsia="en-GB"/>
              </w:rPr>
            </w:pPr>
            <w:r w:rsidRPr="0049124C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bdr w:val="none" w:sz="0" w:space="0" w:color="auto" w:frame="1"/>
                <w:lang w:eastAsia="en-GB"/>
              </w:rPr>
              <w:t>Page numbers or description</w:t>
            </w:r>
          </w:p>
        </w:tc>
      </w:tr>
      <w:tr w:rsidR="001A5279" w:rsidRPr="0049124C" w14:paraId="3728D4AC" w14:textId="77777777" w:rsidTr="0049124C">
        <w:tc>
          <w:tcPr>
            <w:tcW w:w="144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8D4A8" w14:textId="77777777" w:rsidR="001A5279" w:rsidRPr="0049124C" w:rsidRDefault="001A5279" w:rsidP="0049124C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24"/>
                <w:szCs w:val="24"/>
                <w:lang w:eastAsia="en-GB"/>
              </w:rPr>
            </w:pPr>
            <w:r w:rsidRPr="0049124C">
              <w:rPr>
                <w:rFonts w:ascii="Sakkal Majalla" w:eastAsia="Times New Roman" w:hAnsi="Sakkal Majalla" w:cs="Sakkal Majalla"/>
                <w:sz w:val="24"/>
                <w:szCs w:val="24"/>
                <w:lang w:eastAsia="en-GB"/>
              </w:rPr>
              <w:t>LA. A</w:t>
            </w:r>
          </w:p>
        </w:tc>
        <w:tc>
          <w:tcPr>
            <w:tcW w:w="37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8D4A9" w14:textId="29C014AF" w:rsidR="001A5279" w:rsidRPr="0049124C" w:rsidRDefault="001A5279" w:rsidP="0049124C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24"/>
                <w:szCs w:val="24"/>
                <w:lang w:eastAsia="en-GB"/>
              </w:rPr>
            </w:pPr>
          </w:p>
          <w:p w14:paraId="3728D4AA" w14:textId="77777777" w:rsidR="001A5279" w:rsidRPr="0049124C" w:rsidRDefault="001A5279" w:rsidP="0049124C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24"/>
                <w:szCs w:val="24"/>
                <w:lang w:eastAsia="en-GB"/>
              </w:rPr>
            </w:pPr>
          </w:p>
        </w:tc>
        <w:tc>
          <w:tcPr>
            <w:tcW w:w="375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8D4AB" w14:textId="77777777" w:rsidR="001A5279" w:rsidRPr="0049124C" w:rsidRDefault="001A5279" w:rsidP="0049124C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24"/>
                <w:szCs w:val="24"/>
                <w:lang w:eastAsia="en-GB"/>
              </w:rPr>
            </w:pPr>
          </w:p>
        </w:tc>
      </w:tr>
      <w:tr w:rsidR="001A5279" w:rsidRPr="0049124C" w14:paraId="3728D4B1" w14:textId="77777777" w:rsidTr="0049124C">
        <w:tc>
          <w:tcPr>
            <w:tcW w:w="144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8D4AD" w14:textId="77777777" w:rsidR="001A5279" w:rsidRPr="0049124C" w:rsidRDefault="001A5279" w:rsidP="0049124C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24"/>
                <w:szCs w:val="24"/>
                <w:lang w:eastAsia="en-GB"/>
              </w:rPr>
            </w:pPr>
            <w:r w:rsidRPr="0049124C">
              <w:rPr>
                <w:rFonts w:ascii="Sakkal Majalla" w:eastAsia="Times New Roman" w:hAnsi="Sakkal Majalla" w:cs="Sakkal Majalla"/>
                <w:sz w:val="24"/>
                <w:szCs w:val="24"/>
                <w:lang w:eastAsia="en-GB"/>
              </w:rPr>
              <w:t>LA. B</w:t>
            </w:r>
          </w:p>
        </w:tc>
        <w:tc>
          <w:tcPr>
            <w:tcW w:w="37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8D4AE" w14:textId="48E64F8C" w:rsidR="001A5279" w:rsidRPr="0049124C" w:rsidRDefault="001A5279" w:rsidP="0049124C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24"/>
                <w:szCs w:val="24"/>
                <w:lang w:eastAsia="en-GB"/>
              </w:rPr>
            </w:pPr>
          </w:p>
          <w:p w14:paraId="3728D4AF" w14:textId="46867CC2" w:rsidR="001A5279" w:rsidRPr="0049124C" w:rsidRDefault="001A5279" w:rsidP="0049124C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24"/>
                <w:szCs w:val="24"/>
                <w:lang w:eastAsia="en-GB"/>
              </w:rPr>
            </w:pPr>
          </w:p>
        </w:tc>
        <w:tc>
          <w:tcPr>
            <w:tcW w:w="375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8D4B0" w14:textId="306D0295" w:rsidR="001A5279" w:rsidRPr="0049124C" w:rsidRDefault="001A5279" w:rsidP="0049124C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24"/>
                <w:szCs w:val="24"/>
                <w:lang w:eastAsia="en-GB"/>
              </w:rPr>
            </w:pPr>
          </w:p>
        </w:tc>
      </w:tr>
      <w:tr w:rsidR="001A5279" w:rsidRPr="0049124C" w14:paraId="3728D4B6" w14:textId="77777777" w:rsidTr="0049124C">
        <w:tc>
          <w:tcPr>
            <w:tcW w:w="144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8D4B2" w14:textId="77777777" w:rsidR="001A5279" w:rsidRPr="0049124C" w:rsidRDefault="001A5279" w:rsidP="0049124C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24"/>
                <w:szCs w:val="24"/>
                <w:lang w:eastAsia="en-GB"/>
              </w:rPr>
            </w:pPr>
            <w:r w:rsidRPr="0049124C">
              <w:rPr>
                <w:rFonts w:ascii="Sakkal Majalla" w:eastAsia="Times New Roman" w:hAnsi="Sakkal Majalla" w:cs="Sakkal Majalla"/>
                <w:sz w:val="24"/>
                <w:szCs w:val="24"/>
                <w:lang w:eastAsia="en-GB"/>
              </w:rPr>
              <w:t>LA. C</w:t>
            </w:r>
          </w:p>
        </w:tc>
        <w:tc>
          <w:tcPr>
            <w:tcW w:w="37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8D4B3" w14:textId="6108DB61" w:rsidR="001A5279" w:rsidRPr="0049124C" w:rsidRDefault="001A5279" w:rsidP="0049124C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24"/>
                <w:szCs w:val="24"/>
                <w:lang w:eastAsia="en-GB"/>
              </w:rPr>
            </w:pPr>
          </w:p>
          <w:p w14:paraId="3728D4B4" w14:textId="2BD4FC7E" w:rsidR="001A5279" w:rsidRPr="0049124C" w:rsidRDefault="001A5279" w:rsidP="0049124C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24"/>
                <w:szCs w:val="24"/>
                <w:lang w:eastAsia="en-GB"/>
              </w:rPr>
            </w:pPr>
          </w:p>
        </w:tc>
        <w:tc>
          <w:tcPr>
            <w:tcW w:w="375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8D4B5" w14:textId="24E748F7" w:rsidR="001A5279" w:rsidRPr="0049124C" w:rsidRDefault="001A5279" w:rsidP="0049124C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24"/>
                <w:szCs w:val="24"/>
                <w:lang w:eastAsia="en-GB"/>
              </w:rPr>
            </w:pPr>
          </w:p>
        </w:tc>
      </w:tr>
      <w:tr w:rsidR="001A5279" w:rsidRPr="0049124C" w14:paraId="3728D4BB" w14:textId="77777777" w:rsidTr="0049124C">
        <w:tc>
          <w:tcPr>
            <w:tcW w:w="144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8D4B7" w14:textId="77777777" w:rsidR="001A5279" w:rsidRPr="0049124C" w:rsidRDefault="001A5279" w:rsidP="0049124C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24"/>
                <w:szCs w:val="24"/>
                <w:lang w:eastAsia="en-GB"/>
              </w:rPr>
            </w:pPr>
            <w:r w:rsidRPr="0049124C">
              <w:rPr>
                <w:rFonts w:ascii="Sakkal Majalla" w:eastAsia="Times New Roman" w:hAnsi="Sakkal Majalla" w:cs="Sakkal Majalla"/>
                <w:sz w:val="24"/>
                <w:szCs w:val="24"/>
                <w:lang w:eastAsia="en-GB"/>
              </w:rPr>
              <w:t>LA. D</w:t>
            </w:r>
          </w:p>
        </w:tc>
        <w:tc>
          <w:tcPr>
            <w:tcW w:w="37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8D4B8" w14:textId="57E6E161" w:rsidR="001A5279" w:rsidRPr="0049124C" w:rsidRDefault="001A5279" w:rsidP="0049124C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24"/>
                <w:szCs w:val="24"/>
                <w:lang w:eastAsia="en-GB"/>
              </w:rPr>
            </w:pPr>
          </w:p>
          <w:p w14:paraId="3728D4B9" w14:textId="4F61222D" w:rsidR="001A5279" w:rsidRPr="0049124C" w:rsidRDefault="001A5279" w:rsidP="0049124C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24"/>
                <w:szCs w:val="24"/>
                <w:lang w:eastAsia="en-GB"/>
              </w:rPr>
            </w:pPr>
          </w:p>
        </w:tc>
        <w:tc>
          <w:tcPr>
            <w:tcW w:w="375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8D4BA" w14:textId="5C68ED51" w:rsidR="001A5279" w:rsidRPr="0049124C" w:rsidRDefault="001A5279" w:rsidP="0049124C">
            <w:pPr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24"/>
                <w:szCs w:val="24"/>
                <w:lang w:eastAsia="en-GB"/>
              </w:rPr>
            </w:pPr>
          </w:p>
        </w:tc>
      </w:tr>
      <w:tr w:rsidR="001A5279" w:rsidRPr="0049124C" w14:paraId="3728D4BD" w14:textId="77777777" w:rsidTr="008F58D4">
        <w:trPr>
          <w:trHeight w:val="431"/>
        </w:trPr>
        <w:tc>
          <w:tcPr>
            <w:tcW w:w="8954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76DF69" w14:textId="77777777" w:rsidR="001A5279" w:rsidRDefault="008F58D4" w:rsidP="0049124C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lang w:eastAsia="en-GB"/>
              </w:rPr>
            </w:pPr>
            <w:r w:rsidRPr="0049124C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lang w:eastAsia="en-GB"/>
              </w:rPr>
              <w:t>Comments for note by the Assessor:</w:t>
            </w:r>
          </w:p>
          <w:p w14:paraId="5E8B2EA4" w14:textId="77777777" w:rsidR="008F58D4" w:rsidRDefault="008F58D4" w:rsidP="0049124C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GB"/>
              </w:rPr>
            </w:pPr>
          </w:p>
          <w:p w14:paraId="551AA64A" w14:textId="77777777" w:rsidR="008F58D4" w:rsidRDefault="008F58D4" w:rsidP="0049124C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GB"/>
              </w:rPr>
            </w:pPr>
          </w:p>
          <w:p w14:paraId="5CA6C654" w14:textId="77777777" w:rsidR="008F58D4" w:rsidRDefault="008F58D4" w:rsidP="0049124C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GB"/>
              </w:rPr>
            </w:pPr>
          </w:p>
          <w:p w14:paraId="56D1EFCB" w14:textId="77777777" w:rsidR="008F58D4" w:rsidRDefault="008F58D4" w:rsidP="0049124C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GB"/>
              </w:rPr>
            </w:pPr>
          </w:p>
          <w:p w14:paraId="3728D4BC" w14:textId="7B8EF053" w:rsidR="008F58D4" w:rsidRPr="0049124C" w:rsidRDefault="008F58D4" w:rsidP="0049124C">
            <w:pPr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lang w:eastAsia="en-GB"/>
              </w:rPr>
            </w:pPr>
          </w:p>
        </w:tc>
      </w:tr>
    </w:tbl>
    <w:p w14:paraId="3728D4BE" w14:textId="77777777" w:rsidR="001A5279" w:rsidRPr="0049124C" w:rsidRDefault="001A5279" w:rsidP="001A5279">
      <w:pPr>
        <w:shd w:val="clear" w:color="auto" w:fill="FFFFFF"/>
        <w:spacing w:after="0" w:line="240" w:lineRule="auto"/>
        <w:rPr>
          <w:rFonts w:ascii="Sakkal Majalla" w:eastAsia="Times New Roman" w:hAnsi="Sakkal Majalla" w:cs="Sakkal Majalla"/>
          <w:color w:val="242424"/>
          <w:sz w:val="24"/>
          <w:szCs w:val="24"/>
          <w:lang w:eastAsia="en-GB"/>
        </w:rPr>
      </w:pPr>
      <w:r w:rsidRPr="0049124C">
        <w:rPr>
          <w:rFonts w:ascii="Sakkal Majalla" w:eastAsia="Times New Roman" w:hAnsi="Sakkal Majalla" w:cs="Sakkal Majalla"/>
          <w:color w:val="242424"/>
          <w:sz w:val="24"/>
          <w:szCs w:val="24"/>
          <w:lang w:eastAsia="en-GB"/>
        </w:rPr>
        <w:t> </w:t>
      </w:r>
    </w:p>
    <w:p w14:paraId="3728D4BF" w14:textId="613E2EB2" w:rsidR="001A5279" w:rsidRPr="0049124C" w:rsidRDefault="001A5279" w:rsidP="008F58D4">
      <w:pPr>
        <w:bidi/>
        <w:spacing w:before="40" w:after="40" w:line="240" w:lineRule="auto"/>
        <w:jc w:val="lowKashida"/>
        <w:rPr>
          <w:rFonts w:ascii="Sakkal Majalla" w:hAnsi="Sakkal Majalla" w:cs="Sakkal Majalla"/>
          <w:b/>
          <w:bCs/>
          <w:sz w:val="24"/>
          <w:szCs w:val="24"/>
          <w:u w:val="single"/>
        </w:rPr>
      </w:pPr>
      <w:r w:rsidRPr="0049124C">
        <w:rPr>
          <w:rFonts w:ascii="Sakkal Majalla" w:hAnsi="Sakkal Majalla" w:cs="Sakkal Majalla"/>
          <w:b/>
          <w:bCs/>
          <w:sz w:val="24"/>
          <w:szCs w:val="24"/>
          <w:u w:val="single"/>
          <w:rtl/>
        </w:rPr>
        <w:t xml:space="preserve">ملاحظات </w:t>
      </w:r>
      <w:r w:rsidR="008F58D4" w:rsidRPr="0049124C">
        <w:rPr>
          <w:rFonts w:ascii="Sakkal Majalla" w:hAnsi="Sakkal Majalla" w:cs="Sakkal Majalla" w:hint="cs"/>
          <w:b/>
          <w:bCs/>
          <w:sz w:val="24"/>
          <w:szCs w:val="24"/>
          <w:u w:val="single"/>
          <w:rtl/>
        </w:rPr>
        <w:t>عامه:</w:t>
      </w:r>
      <w:r w:rsidRPr="0049124C">
        <w:rPr>
          <w:rFonts w:ascii="Sakkal Majalla" w:hAnsi="Sakkal Majalla" w:cs="Sakkal Majalla"/>
          <w:b/>
          <w:bCs/>
          <w:sz w:val="24"/>
          <w:szCs w:val="24"/>
          <w:u w:val="single"/>
          <w:rtl/>
        </w:rPr>
        <w:t xml:space="preserve"> </w:t>
      </w:r>
    </w:p>
    <w:p w14:paraId="3728D4C0" w14:textId="77777777" w:rsidR="001A5279" w:rsidRPr="0049124C" w:rsidRDefault="001A5279" w:rsidP="007B3145">
      <w:pPr>
        <w:pStyle w:val="ListParagraph"/>
        <w:numPr>
          <w:ilvl w:val="0"/>
          <w:numId w:val="1"/>
        </w:numPr>
        <w:bidi/>
        <w:spacing w:before="40" w:after="40" w:line="360" w:lineRule="auto"/>
        <w:jc w:val="lowKashida"/>
        <w:rPr>
          <w:rFonts w:ascii="Sakkal Majalla" w:hAnsi="Sakkal Majalla" w:cs="Sakkal Majalla"/>
          <w:sz w:val="24"/>
          <w:szCs w:val="24"/>
        </w:rPr>
      </w:pPr>
      <w:r w:rsidRPr="0049124C">
        <w:rPr>
          <w:rFonts w:ascii="Sakkal Majalla" w:hAnsi="Sakkal Majalla" w:cs="Sakkal Majalla"/>
          <w:sz w:val="24"/>
          <w:szCs w:val="24"/>
          <w:rtl/>
        </w:rPr>
        <w:t>يجب على المُقيِّم ذكر التفاصيل بدقة وتحمُّل مسؤولية هذه المعلومات والرجوع إليها مع أهداف التعلم الخاصة بتقييمات</w:t>
      </w:r>
      <w:r w:rsidRPr="0049124C">
        <w:rPr>
          <w:rFonts w:ascii="Sakkal Majalla" w:hAnsi="Sakkal Majalla" w:cs="Sakkal Majalla"/>
          <w:sz w:val="24"/>
          <w:szCs w:val="24"/>
        </w:rPr>
        <w:t xml:space="preserve"> AAB </w:t>
      </w:r>
      <w:r w:rsidRPr="0049124C">
        <w:rPr>
          <w:rFonts w:ascii="Sakkal Majalla" w:hAnsi="Sakkal Majalla" w:cs="Sakkal Majalla"/>
          <w:sz w:val="24"/>
          <w:szCs w:val="24"/>
          <w:rtl/>
        </w:rPr>
        <w:t>و</w:t>
      </w:r>
      <w:r w:rsidRPr="0049124C">
        <w:rPr>
          <w:rFonts w:ascii="Sakkal Majalla" w:hAnsi="Sakkal Majalla" w:cs="Sakkal Majalla"/>
          <w:sz w:val="24"/>
          <w:szCs w:val="24"/>
        </w:rPr>
        <w:t>PSAs</w:t>
      </w:r>
      <w:r w:rsidRPr="0049124C">
        <w:rPr>
          <w:rFonts w:ascii="Sakkal Majalla" w:hAnsi="Sakkal Majalla" w:cs="Sakkal Majalla"/>
          <w:sz w:val="24"/>
          <w:szCs w:val="24"/>
          <w:rtl/>
        </w:rPr>
        <w:t>.</w:t>
      </w:r>
    </w:p>
    <w:p w14:paraId="3728D4C1" w14:textId="77777777" w:rsidR="001A5279" w:rsidRPr="0049124C" w:rsidRDefault="001A5279" w:rsidP="007B3145">
      <w:pPr>
        <w:pStyle w:val="ListParagraph"/>
        <w:numPr>
          <w:ilvl w:val="0"/>
          <w:numId w:val="1"/>
        </w:numPr>
        <w:bidi/>
        <w:spacing w:before="40" w:after="40" w:line="360" w:lineRule="auto"/>
        <w:jc w:val="lowKashida"/>
        <w:rPr>
          <w:rFonts w:ascii="Sakkal Majalla" w:hAnsi="Sakkal Majalla" w:cs="Sakkal Majalla"/>
          <w:sz w:val="24"/>
          <w:szCs w:val="24"/>
        </w:rPr>
      </w:pPr>
      <w:r w:rsidRPr="0049124C">
        <w:rPr>
          <w:rFonts w:ascii="Sakkal Majalla" w:hAnsi="Sakkal Majalla" w:cs="Sakkal Majalla"/>
          <w:sz w:val="24"/>
          <w:szCs w:val="24"/>
          <w:rtl/>
        </w:rPr>
        <w:t>يجب على المتعلم تضمين أرقام الصفحات ذات الصلة في تقريره</w:t>
      </w:r>
      <w:r w:rsidRPr="0049124C">
        <w:rPr>
          <w:rFonts w:ascii="Sakkal Majalla" w:hAnsi="Sakkal Majalla" w:cs="Sakkal Majalla"/>
          <w:sz w:val="24"/>
          <w:szCs w:val="24"/>
        </w:rPr>
        <w:t>.</w:t>
      </w:r>
    </w:p>
    <w:p w14:paraId="3728D4C2" w14:textId="77777777" w:rsidR="001A5279" w:rsidRPr="0049124C" w:rsidRDefault="001A5279" w:rsidP="007B3145">
      <w:pPr>
        <w:pStyle w:val="ListParagraph"/>
        <w:numPr>
          <w:ilvl w:val="0"/>
          <w:numId w:val="1"/>
        </w:numPr>
        <w:bidi/>
        <w:spacing w:before="40" w:after="40" w:line="360" w:lineRule="auto"/>
        <w:jc w:val="lowKashida"/>
        <w:rPr>
          <w:rFonts w:ascii="Sakkal Majalla" w:hAnsi="Sakkal Majalla" w:cs="Sakkal Majalla"/>
          <w:sz w:val="24"/>
          <w:szCs w:val="24"/>
        </w:rPr>
      </w:pPr>
      <w:r w:rsidRPr="0049124C">
        <w:rPr>
          <w:rFonts w:ascii="Sakkal Majalla" w:hAnsi="Sakkal Majalla" w:cs="Sakkal Majalla"/>
          <w:sz w:val="24"/>
          <w:szCs w:val="24"/>
          <w:rtl/>
        </w:rPr>
        <w:t>ينطبق هذا الشرط على جميع الوحدات والتقييمات خلال الفصل الدراسي الثالث</w:t>
      </w:r>
      <w:r w:rsidRPr="0049124C">
        <w:rPr>
          <w:rFonts w:ascii="Sakkal Majalla" w:hAnsi="Sakkal Majalla" w:cs="Sakkal Majalla"/>
          <w:sz w:val="24"/>
          <w:szCs w:val="24"/>
        </w:rPr>
        <w:t>.</w:t>
      </w:r>
      <w:r w:rsidRPr="0049124C">
        <w:rPr>
          <w:rFonts w:ascii="Sakkal Majalla" w:hAnsi="Sakkal Majalla" w:cs="Sakkal Majalla"/>
          <w:sz w:val="24"/>
          <w:szCs w:val="24"/>
          <w:rtl/>
        </w:rPr>
        <w:t xml:space="preserve"> و أي عينه يتم طلبها من المدقق الخارجي للوحدات التي تم تدريسها على الفترة الثانية.</w:t>
      </w:r>
    </w:p>
    <w:p w14:paraId="3728D4C3" w14:textId="76D2DFAC" w:rsidR="001A5279" w:rsidRPr="0049124C" w:rsidRDefault="001A5279" w:rsidP="007B3145">
      <w:pPr>
        <w:pStyle w:val="ListParagraph"/>
        <w:numPr>
          <w:ilvl w:val="0"/>
          <w:numId w:val="1"/>
        </w:numPr>
        <w:bidi/>
        <w:spacing w:before="40" w:after="40" w:line="360" w:lineRule="auto"/>
        <w:jc w:val="lowKashida"/>
        <w:rPr>
          <w:rFonts w:ascii="Sakkal Majalla" w:hAnsi="Sakkal Majalla" w:cs="Sakkal Majalla"/>
          <w:sz w:val="24"/>
          <w:szCs w:val="24"/>
        </w:rPr>
      </w:pPr>
      <w:r w:rsidRPr="0049124C">
        <w:rPr>
          <w:rFonts w:ascii="Sakkal Majalla" w:hAnsi="Sakkal Majalla" w:cs="Sakkal Majalla"/>
          <w:sz w:val="24"/>
          <w:szCs w:val="24"/>
          <w:rtl/>
        </w:rPr>
        <w:t xml:space="preserve">يجب على المتعلم تضمين أرقام الصفحات ذات الصلة في تقريره، </w:t>
      </w:r>
      <w:r w:rsidR="008F58D4" w:rsidRPr="0049124C">
        <w:rPr>
          <w:rFonts w:ascii="Sakkal Majalla" w:hAnsi="Sakkal Majalla" w:cs="Sakkal Majalla" w:hint="cs"/>
          <w:sz w:val="24"/>
          <w:szCs w:val="24"/>
          <w:rtl/>
        </w:rPr>
        <w:t>وينبغي</w:t>
      </w:r>
      <w:r w:rsidRPr="0049124C">
        <w:rPr>
          <w:rFonts w:ascii="Sakkal Majalla" w:hAnsi="Sakkal Majalla" w:cs="Sakkal Majalla"/>
          <w:sz w:val="24"/>
          <w:szCs w:val="24"/>
          <w:rtl/>
        </w:rPr>
        <w:t xml:space="preserve"> اتباع الإجراء نفسه لجميع العينات المطلوبة خلال الزيارتين الثانية والثالثة، لتجنب أي سوء فهم محتمل خلال الزيارات </w:t>
      </w:r>
      <w:r w:rsidRPr="0049124C">
        <w:rPr>
          <w:rFonts w:ascii="Sakkal Majalla" w:hAnsi="Sakkal Majalla" w:cs="Sakkal Majalla"/>
          <w:sz w:val="24"/>
          <w:szCs w:val="24"/>
        </w:rPr>
        <w:t xml:space="preserve">online </w:t>
      </w:r>
      <w:r w:rsidRPr="0049124C">
        <w:rPr>
          <w:rFonts w:ascii="Sakkal Majalla" w:hAnsi="Sakkal Majalla" w:cs="Sakkal Majalla"/>
          <w:sz w:val="24"/>
          <w:szCs w:val="24"/>
          <w:rtl/>
        </w:rPr>
        <w:t xml:space="preserve"> . </w:t>
      </w:r>
    </w:p>
    <w:p w14:paraId="3728D4C4" w14:textId="11B05AE6" w:rsidR="001A5279" w:rsidRPr="0049124C" w:rsidRDefault="001A5279" w:rsidP="007B3145">
      <w:pPr>
        <w:pStyle w:val="ListParagraph"/>
        <w:numPr>
          <w:ilvl w:val="0"/>
          <w:numId w:val="1"/>
        </w:numPr>
        <w:bidi/>
        <w:spacing w:before="40" w:after="40" w:line="360" w:lineRule="auto"/>
        <w:jc w:val="lowKashida"/>
        <w:rPr>
          <w:rFonts w:ascii="Sakkal Majalla" w:hAnsi="Sakkal Majalla" w:cs="Sakkal Majalla"/>
          <w:sz w:val="24"/>
          <w:szCs w:val="24"/>
        </w:rPr>
      </w:pPr>
      <w:r w:rsidRPr="0049124C">
        <w:rPr>
          <w:rFonts w:ascii="Sakkal Majalla" w:hAnsi="Sakkal Majalla" w:cs="Sakkal Majalla"/>
          <w:sz w:val="24"/>
          <w:szCs w:val="24"/>
          <w:rtl/>
        </w:rPr>
        <w:t xml:space="preserve">يجب إكمال هذه البيانات باللغة الإنجليزية </w:t>
      </w:r>
      <w:r w:rsidR="008F58D4" w:rsidRPr="0049124C">
        <w:rPr>
          <w:rFonts w:ascii="Sakkal Majalla" w:hAnsi="Sakkal Majalla" w:cs="Sakkal Majalla" w:hint="cs"/>
          <w:sz w:val="24"/>
          <w:szCs w:val="24"/>
          <w:rtl/>
        </w:rPr>
        <w:t>فقط.</w:t>
      </w:r>
      <w:r w:rsidRPr="0049124C">
        <w:rPr>
          <w:rFonts w:ascii="Sakkal Majalla" w:hAnsi="Sakkal Majalla" w:cs="Sakkal Majalla"/>
          <w:sz w:val="24"/>
          <w:szCs w:val="24"/>
          <w:rtl/>
        </w:rPr>
        <w:t xml:space="preserve"> </w:t>
      </w:r>
    </w:p>
    <w:p w14:paraId="3728D4C5" w14:textId="77777777" w:rsidR="000E47DE" w:rsidRPr="0049124C" w:rsidRDefault="004A6288" w:rsidP="007B3145">
      <w:pPr>
        <w:pStyle w:val="ListParagraph"/>
        <w:numPr>
          <w:ilvl w:val="0"/>
          <w:numId w:val="1"/>
        </w:numPr>
        <w:bidi/>
        <w:spacing w:before="40" w:after="40" w:line="360" w:lineRule="auto"/>
        <w:jc w:val="lowKashida"/>
        <w:rPr>
          <w:rFonts w:ascii="Sakkal Majalla" w:hAnsi="Sakkal Majalla" w:cs="Sakkal Majalla"/>
          <w:sz w:val="24"/>
          <w:szCs w:val="24"/>
        </w:rPr>
      </w:pPr>
      <w:r w:rsidRPr="0049124C">
        <w:rPr>
          <w:rFonts w:ascii="Sakkal Majalla" w:hAnsi="Sakkal Majalla" w:cs="Sakkal Majalla"/>
          <w:sz w:val="24"/>
          <w:szCs w:val="24"/>
          <w:rtl/>
        </w:rPr>
        <w:t xml:space="preserve">يتم </w:t>
      </w:r>
      <w:r w:rsidR="001A5279" w:rsidRPr="0049124C">
        <w:rPr>
          <w:rFonts w:ascii="Sakkal Majalla" w:hAnsi="Sakkal Majalla" w:cs="Sakkal Majalla"/>
          <w:sz w:val="24"/>
          <w:szCs w:val="24"/>
          <w:rtl/>
        </w:rPr>
        <w:t>تقديم هذه التفاصيل كمستند منفصل ضمن ملف الطالب</w:t>
      </w:r>
      <w:r w:rsidR="001A5279" w:rsidRPr="0049124C">
        <w:rPr>
          <w:rFonts w:ascii="Sakkal Majalla" w:hAnsi="Sakkal Majalla" w:cs="Sakkal Majalla"/>
          <w:sz w:val="24"/>
          <w:szCs w:val="24"/>
        </w:rPr>
        <w:t>.</w:t>
      </w:r>
    </w:p>
    <w:p w14:paraId="3728D4C6" w14:textId="38E85D28" w:rsidR="004A6288" w:rsidRPr="0049124C" w:rsidRDefault="009707EA" w:rsidP="007B3145">
      <w:pPr>
        <w:pStyle w:val="ListParagraph"/>
        <w:numPr>
          <w:ilvl w:val="0"/>
          <w:numId w:val="1"/>
        </w:numPr>
        <w:bidi/>
        <w:spacing w:before="40" w:after="40" w:line="360" w:lineRule="auto"/>
        <w:jc w:val="lowKashida"/>
        <w:rPr>
          <w:rFonts w:ascii="Sakkal Majalla" w:hAnsi="Sakkal Majalla" w:cs="Sakkal Majalla"/>
          <w:sz w:val="24"/>
          <w:szCs w:val="24"/>
        </w:rPr>
      </w:pPr>
      <w:r w:rsidRPr="0049124C">
        <w:rPr>
          <w:rFonts w:ascii="Sakkal Majalla" w:hAnsi="Sakkal Majalla" w:cs="Sakkal Majalla"/>
          <w:sz w:val="24"/>
          <w:szCs w:val="24"/>
          <w:rtl/>
        </w:rPr>
        <w:t xml:space="preserve">يمكن للمقيم أخذ إسم الدليل ك التالي من غير أي اضافات أخرى حسب الوحدة </w:t>
      </w:r>
      <w:r w:rsidR="008F58D4" w:rsidRPr="0049124C">
        <w:rPr>
          <w:rFonts w:ascii="Sakkal Majalla" w:hAnsi="Sakkal Majalla" w:cs="Sakkal Majalla" w:hint="cs"/>
          <w:sz w:val="24"/>
          <w:szCs w:val="24"/>
          <w:rtl/>
        </w:rPr>
        <w:t>والدليل</w:t>
      </w:r>
      <w:r w:rsidRPr="0049124C">
        <w:rPr>
          <w:rFonts w:ascii="Sakkal Majalla" w:hAnsi="Sakkal Majalla" w:cs="Sakkal Majalla"/>
          <w:sz w:val="24"/>
          <w:szCs w:val="24"/>
          <w:rtl/>
        </w:rPr>
        <w:t xml:space="preserve"> التابع لها (</w:t>
      </w:r>
      <w:r w:rsidRPr="0049124C">
        <w:rPr>
          <w:rFonts w:ascii="Sakkal Majalla" w:hAnsi="Sakkal Majalla" w:cs="Sakkal Majalla"/>
          <w:sz w:val="24"/>
          <w:szCs w:val="24"/>
        </w:rPr>
        <w:t>Report, PPT, Video, Photos, Final Product, Excel worksheet, observation record</w:t>
      </w:r>
      <w:r w:rsidRPr="0049124C">
        <w:rPr>
          <w:rFonts w:ascii="Sakkal Majalla" w:hAnsi="Sakkal Majalla" w:cs="Sakkal Majalla"/>
          <w:sz w:val="24"/>
          <w:szCs w:val="24"/>
          <w:rtl/>
        </w:rPr>
        <w:t>) .</w:t>
      </w:r>
    </w:p>
    <w:p w14:paraId="3728D4C7" w14:textId="575A9682" w:rsidR="00475A3C" w:rsidRDefault="00475A3C" w:rsidP="007B3145">
      <w:pPr>
        <w:pStyle w:val="ListParagraph"/>
        <w:numPr>
          <w:ilvl w:val="0"/>
          <w:numId w:val="1"/>
        </w:numPr>
        <w:bidi/>
        <w:spacing w:before="40" w:after="40" w:line="360" w:lineRule="auto"/>
        <w:jc w:val="lowKashida"/>
        <w:rPr>
          <w:rFonts w:ascii="Sakkal Majalla" w:hAnsi="Sakkal Majalla" w:cs="Sakkal Majalla"/>
          <w:sz w:val="24"/>
          <w:szCs w:val="24"/>
        </w:rPr>
      </w:pPr>
      <w:r w:rsidRPr="0049124C">
        <w:rPr>
          <w:rFonts w:ascii="Sakkal Majalla" w:hAnsi="Sakkal Majalla" w:cs="Sakkal Majalla"/>
          <w:sz w:val="24"/>
          <w:szCs w:val="24"/>
          <w:rtl/>
        </w:rPr>
        <w:t xml:space="preserve">مرفق لكم مثال يوضح كيف يمكن للمقيم تعبئة هذا </w:t>
      </w:r>
      <w:r w:rsidR="008F58D4" w:rsidRPr="0049124C">
        <w:rPr>
          <w:rFonts w:ascii="Sakkal Majalla" w:hAnsi="Sakkal Majalla" w:cs="Sakkal Majalla" w:hint="cs"/>
          <w:sz w:val="24"/>
          <w:szCs w:val="24"/>
          <w:rtl/>
        </w:rPr>
        <w:t>المرفق: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610"/>
        <w:gridCol w:w="5241"/>
      </w:tblGrid>
      <w:tr w:rsidR="009F5D45" w:rsidRPr="009F5D45" w14:paraId="1AD33F6E" w14:textId="77777777" w:rsidTr="009F5D45">
        <w:tc>
          <w:tcPr>
            <w:tcW w:w="1165" w:type="dxa"/>
            <w:hideMark/>
          </w:tcPr>
          <w:p w14:paraId="22C727C5" w14:textId="77777777" w:rsidR="009F5D45" w:rsidRPr="009F5D45" w:rsidRDefault="009F5D45" w:rsidP="009F5D45">
            <w:pPr>
              <w:spacing w:before="40" w:after="40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lang w:val="en-US"/>
              </w:rPr>
            </w:pPr>
            <w:r w:rsidRPr="009F5D45">
              <w:rPr>
                <w:rFonts w:ascii="Sakkal Majalla" w:hAnsi="Sakkal Majalla" w:cs="Sakkal Majalla"/>
                <w:b/>
                <w:bCs/>
                <w:sz w:val="24"/>
                <w:szCs w:val="24"/>
                <w:lang w:val="en-US"/>
              </w:rPr>
              <w:t>Task ref.</w:t>
            </w:r>
          </w:p>
        </w:tc>
        <w:tc>
          <w:tcPr>
            <w:tcW w:w="2610" w:type="dxa"/>
            <w:hideMark/>
          </w:tcPr>
          <w:p w14:paraId="4D4D77F9" w14:textId="77777777" w:rsidR="009F5D45" w:rsidRPr="009F5D45" w:rsidRDefault="009F5D45" w:rsidP="009F5D45">
            <w:pPr>
              <w:spacing w:before="40" w:after="40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lang w:val="en-US"/>
              </w:rPr>
            </w:pPr>
            <w:r w:rsidRPr="009F5D45">
              <w:rPr>
                <w:rFonts w:ascii="Sakkal Majalla" w:hAnsi="Sakkal Majalla" w:cs="Sakkal Majalla"/>
                <w:b/>
                <w:bCs/>
                <w:sz w:val="24"/>
                <w:szCs w:val="24"/>
                <w:lang w:val="en-US"/>
              </w:rPr>
              <w:t>Evidence submitted</w:t>
            </w:r>
          </w:p>
        </w:tc>
        <w:tc>
          <w:tcPr>
            <w:tcW w:w="5241" w:type="dxa"/>
            <w:hideMark/>
          </w:tcPr>
          <w:p w14:paraId="30006945" w14:textId="77777777" w:rsidR="009F5D45" w:rsidRPr="009F5D45" w:rsidRDefault="009F5D45" w:rsidP="009F5D45">
            <w:pPr>
              <w:spacing w:before="40" w:after="40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lang w:val="en-US"/>
              </w:rPr>
            </w:pPr>
            <w:r w:rsidRPr="009F5D45">
              <w:rPr>
                <w:rFonts w:ascii="Sakkal Majalla" w:hAnsi="Sakkal Majalla" w:cs="Sakkal Majalla"/>
                <w:b/>
                <w:bCs/>
                <w:sz w:val="24"/>
                <w:szCs w:val="24"/>
                <w:lang w:val="en-US"/>
              </w:rPr>
              <w:t>Page numbers or description</w:t>
            </w:r>
          </w:p>
        </w:tc>
      </w:tr>
      <w:tr w:rsidR="009F5D45" w:rsidRPr="009F5D45" w14:paraId="3AF16668" w14:textId="77777777" w:rsidTr="009F5D45">
        <w:tc>
          <w:tcPr>
            <w:tcW w:w="1165" w:type="dxa"/>
            <w:hideMark/>
          </w:tcPr>
          <w:p w14:paraId="35351DC0" w14:textId="77777777" w:rsidR="009F5D45" w:rsidRPr="009F5D45" w:rsidRDefault="009F5D45" w:rsidP="009F5D45">
            <w:pPr>
              <w:spacing w:before="40" w:after="40"/>
              <w:jc w:val="lowKashida"/>
              <w:rPr>
                <w:rFonts w:ascii="Sakkal Majalla" w:hAnsi="Sakkal Majalla" w:cs="Sakkal Majalla"/>
                <w:sz w:val="24"/>
                <w:szCs w:val="24"/>
                <w:lang w:val="en-US"/>
              </w:rPr>
            </w:pPr>
            <w:r w:rsidRPr="009F5D45">
              <w:rPr>
                <w:rFonts w:ascii="Sakkal Majalla" w:hAnsi="Sakkal Majalla" w:cs="Sakkal Majalla"/>
                <w:sz w:val="24"/>
                <w:szCs w:val="24"/>
                <w:lang w:val="en-US"/>
              </w:rPr>
              <w:t>LA. A</w:t>
            </w:r>
          </w:p>
        </w:tc>
        <w:tc>
          <w:tcPr>
            <w:tcW w:w="2610" w:type="dxa"/>
            <w:hideMark/>
          </w:tcPr>
          <w:p w14:paraId="51C330D5" w14:textId="77777777" w:rsidR="009F5D45" w:rsidRPr="009F5D45" w:rsidRDefault="009F5D45" w:rsidP="009F5D45">
            <w:pPr>
              <w:spacing w:before="40" w:after="40"/>
              <w:jc w:val="lowKashida"/>
              <w:rPr>
                <w:rFonts w:ascii="Sakkal Majalla" w:hAnsi="Sakkal Majalla" w:cs="Sakkal Majalla"/>
                <w:sz w:val="24"/>
                <w:szCs w:val="24"/>
                <w:lang w:val="en-US"/>
              </w:rPr>
            </w:pPr>
            <w:r w:rsidRPr="009F5D45">
              <w:rPr>
                <w:rFonts w:ascii="Sakkal Majalla" w:hAnsi="Sakkal Majalla" w:cs="Sakkal Majalla"/>
                <w:sz w:val="24"/>
                <w:szCs w:val="24"/>
                <w:lang w:val="en-US"/>
              </w:rPr>
              <w:t>Report on IT system research and data analysis</w:t>
            </w:r>
          </w:p>
        </w:tc>
        <w:tc>
          <w:tcPr>
            <w:tcW w:w="5241" w:type="dxa"/>
            <w:hideMark/>
          </w:tcPr>
          <w:p w14:paraId="48352C4D" w14:textId="77777777" w:rsidR="009F5D45" w:rsidRPr="009F5D45" w:rsidRDefault="009F5D45" w:rsidP="009F5D45">
            <w:pPr>
              <w:spacing w:before="40" w:after="40"/>
              <w:jc w:val="lowKashida"/>
              <w:rPr>
                <w:rFonts w:ascii="Sakkal Majalla" w:hAnsi="Sakkal Majalla" w:cs="Sakkal Majalla"/>
                <w:sz w:val="24"/>
                <w:szCs w:val="24"/>
                <w:lang w:val="en-US"/>
              </w:rPr>
            </w:pPr>
            <w:r w:rsidRPr="009F5D45">
              <w:rPr>
                <w:rFonts w:ascii="Sakkal Majalla" w:hAnsi="Sakkal Majalla" w:cs="Sakkal Majalla"/>
                <w:sz w:val="24"/>
                <w:szCs w:val="24"/>
                <w:lang w:val="en-US"/>
              </w:rPr>
              <w:t>Pages 3–8 – Research on IT systems, user requirements analysis, and data interpretation.</w:t>
            </w:r>
          </w:p>
        </w:tc>
      </w:tr>
      <w:tr w:rsidR="009F5D45" w:rsidRPr="009F5D45" w14:paraId="063A3FFC" w14:textId="77777777" w:rsidTr="009F5D45">
        <w:tc>
          <w:tcPr>
            <w:tcW w:w="1165" w:type="dxa"/>
            <w:hideMark/>
          </w:tcPr>
          <w:p w14:paraId="59F274DA" w14:textId="77777777" w:rsidR="009F5D45" w:rsidRPr="009F5D45" w:rsidRDefault="009F5D45" w:rsidP="009F5D45">
            <w:pPr>
              <w:spacing w:before="40" w:after="40"/>
              <w:jc w:val="lowKashida"/>
              <w:rPr>
                <w:rFonts w:ascii="Sakkal Majalla" w:hAnsi="Sakkal Majalla" w:cs="Sakkal Majalla"/>
                <w:sz w:val="24"/>
                <w:szCs w:val="24"/>
                <w:lang w:val="en-US"/>
              </w:rPr>
            </w:pPr>
            <w:r w:rsidRPr="009F5D45">
              <w:rPr>
                <w:rFonts w:ascii="Sakkal Majalla" w:hAnsi="Sakkal Majalla" w:cs="Sakkal Majalla"/>
                <w:sz w:val="24"/>
                <w:szCs w:val="24"/>
                <w:lang w:val="en-US"/>
              </w:rPr>
              <w:t>LA. B</w:t>
            </w:r>
          </w:p>
        </w:tc>
        <w:tc>
          <w:tcPr>
            <w:tcW w:w="2610" w:type="dxa"/>
            <w:hideMark/>
          </w:tcPr>
          <w:p w14:paraId="4579BD91" w14:textId="77777777" w:rsidR="009F5D45" w:rsidRPr="009F5D45" w:rsidRDefault="009F5D45" w:rsidP="009F5D45">
            <w:pPr>
              <w:spacing w:before="40" w:after="40"/>
              <w:jc w:val="lowKashida"/>
              <w:rPr>
                <w:rFonts w:ascii="Sakkal Majalla" w:hAnsi="Sakkal Majalla" w:cs="Sakkal Majalla"/>
                <w:sz w:val="24"/>
                <w:szCs w:val="24"/>
                <w:lang w:val="en-US"/>
              </w:rPr>
            </w:pPr>
            <w:r w:rsidRPr="009F5D45">
              <w:rPr>
                <w:rFonts w:ascii="Sakkal Majalla" w:hAnsi="Sakkal Majalla" w:cs="Sakkal Majalla"/>
                <w:sz w:val="24"/>
                <w:szCs w:val="24"/>
                <w:lang w:val="en-US"/>
              </w:rPr>
              <w:t>IT Project Plan (Report + PPT)</w:t>
            </w:r>
          </w:p>
        </w:tc>
        <w:tc>
          <w:tcPr>
            <w:tcW w:w="5241" w:type="dxa"/>
            <w:hideMark/>
          </w:tcPr>
          <w:p w14:paraId="6A6A2C81" w14:textId="77777777" w:rsidR="009F5D45" w:rsidRPr="009F5D45" w:rsidRDefault="009F5D45" w:rsidP="009F5D45">
            <w:pPr>
              <w:spacing w:before="40" w:after="40"/>
              <w:jc w:val="lowKashida"/>
              <w:rPr>
                <w:rFonts w:ascii="Sakkal Majalla" w:hAnsi="Sakkal Majalla" w:cs="Sakkal Majalla"/>
                <w:sz w:val="24"/>
                <w:szCs w:val="24"/>
                <w:lang w:val="en-US"/>
              </w:rPr>
            </w:pPr>
            <w:r w:rsidRPr="009F5D45">
              <w:rPr>
                <w:rFonts w:ascii="Sakkal Majalla" w:hAnsi="Sakkal Majalla" w:cs="Sakkal Majalla"/>
                <w:sz w:val="24"/>
                <w:szCs w:val="24"/>
                <w:lang w:val="en-US"/>
              </w:rPr>
              <w:t>Report: Pages 9–14 – IT project objectives, implementation strategy, and resource planning.PPT Slides 3–10 – IT project workflow, system design, and justification.</w:t>
            </w:r>
          </w:p>
        </w:tc>
      </w:tr>
      <w:tr w:rsidR="009F5D45" w:rsidRPr="009F5D45" w14:paraId="07EE8473" w14:textId="77777777" w:rsidTr="009F5D45">
        <w:tc>
          <w:tcPr>
            <w:tcW w:w="1165" w:type="dxa"/>
            <w:hideMark/>
          </w:tcPr>
          <w:p w14:paraId="03B56857" w14:textId="77777777" w:rsidR="009F5D45" w:rsidRPr="009F5D45" w:rsidRDefault="009F5D45" w:rsidP="009F5D45">
            <w:pPr>
              <w:spacing w:before="40" w:after="40"/>
              <w:jc w:val="lowKashida"/>
              <w:rPr>
                <w:rFonts w:ascii="Sakkal Majalla" w:hAnsi="Sakkal Majalla" w:cs="Sakkal Majalla"/>
                <w:sz w:val="24"/>
                <w:szCs w:val="24"/>
                <w:lang w:val="en-US"/>
              </w:rPr>
            </w:pPr>
            <w:r w:rsidRPr="009F5D45">
              <w:rPr>
                <w:rFonts w:ascii="Sakkal Majalla" w:hAnsi="Sakkal Majalla" w:cs="Sakkal Majalla"/>
                <w:sz w:val="24"/>
                <w:szCs w:val="24"/>
                <w:lang w:val="en-US"/>
              </w:rPr>
              <w:lastRenderedPageBreak/>
              <w:t>LA. C</w:t>
            </w:r>
          </w:p>
        </w:tc>
        <w:tc>
          <w:tcPr>
            <w:tcW w:w="2610" w:type="dxa"/>
            <w:hideMark/>
          </w:tcPr>
          <w:p w14:paraId="61707126" w14:textId="77777777" w:rsidR="009F5D45" w:rsidRPr="009F5D45" w:rsidRDefault="009F5D45" w:rsidP="009F5D45">
            <w:pPr>
              <w:spacing w:before="40" w:after="40"/>
              <w:jc w:val="lowKashida"/>
              <w:rPr>
                <w:rFonts w:ascii="Sakkal Majalla" w:hAnsi="Sakkal Majalla" w:cs="Sakkal Majalla"/>
                <w:sz w:val="24"/>
                <w:szCs w:val="24"/>
                <w:lang w:val="en-US"/>
              </w:rPr>
            </w:pPr>
            <w:r w:rsidRPr="009F5D45">
              <w:rPr>
                <w:rFonts w:ascii="Sakkal Majalla" w:hAnsi="Sakkal Majalla" w:cs="Sakkal Majalla"/>
                <w:sz w:val="24"/>
                <w:szCs w:val="24"/>
                <w:lang w:val="en-US"/>
              </w:rPr>
              <w:t>IT Solution Evaluation Report</w:t>
            </w:r>
          </w:p>
        </w:tc>
        <w:tc>
          <w:tcPr>
            <w:tcW w:w="5241" w:type="dxa"/>
            <w:hideMark/>
          </w:tcPr>
          <w:p w14:paraId="31B1AAB4" w14:textId="77777777" w:rsidR="009F5D45" w:rsidRPr="009F5D45" w:rsidRDefault="009F5D45" w:rsidP="009F5D45">
            <w:pPr>
              <w:spacing w:before="40" w:after="40"/>
              <w:jc w:val="lowKashida"/>
              <w:rPr>
                <w:rFonts w:ascii="Sakkal Majalla" w:hAnsi="Sakkal Majalla" w:cs="Sakkal Majalla"/>
                <w:sz w:val="24"/>
                <w:szCs w:val="24"/>
                <w:lang w:val="en-US"/>
              </w:rPr>
            </w:pPr>
            <w:r w:rsidRPr="009F5D45">
              <w:rPr>
                <w:rFonts w:ascii="Sakkal Majalla" w:hAnsi="Sakkal Majalla" w:cs="Sakkal Majalla"/>
                <w:sz w:val="24"/>
                <w:szCs w:val="24"/>
                <w:lang w:val="en-US"/>
              </w:rPr>
              <w:t>Pages 15–20 – Evaluation of IT solution, testing outcomes, and recommendations.</w:t>
            </w:r>
          </w:p>
        </w:tc>
      </w:tr>
    </w:tbl>
    <w:p w14:paraId="452400A3" w14:textId="77777777" w:rsidR="009F5D45" w:rsidRDefault="009F5D45" w:rsidP="009F5D45">
      <w:pPr>
        <w:spacing w:before="40" w:after="40" w:line="240" w:lineRule="auto"/>
        <w:jc w:val="lowKashida"/>
        <w:rPr>
          <w:rFonts w:ascii="Sakkal Majalla" w:hAnsi="Sakkal Majalla" w:cs="Sakkal Majalla"/>
          <w:sz w:val="24"/>
          <w:szCs w:val="24"/>
          <w:lang w:val="en-US"/>
        </w:rPr>
      </w:pPr>
    </w:p>
    <w:p w14:paraId="612992AC" w14:textId="77777777" w:rsidR="009F5D45" w:rsidRPr="009F5D45" w:rsidRDefault="009F5D45" w:rsidP="009F5D45">
      <w:pPr>
        <w:bidi/>
        <w:spacing w:before="40" w:after="40" w:line="240" w:lineRule="auto"/>
        <w:jc w:val="lowKashida"/>
        <w:rPr>
          <w:rFonts w:ascii="Sakkal Majalla" w:hAnsi="Sakkal Majalla" w:cs="Sakkal Majalla"/>
          <w:sz w:val="24"/>
          <w:szCs w:val="24"/>
          <w:lang w:val="en-US"/>
        </w:rPr>
      </w:pPr>
    </w:p>
    <w:p w14:paraId="3728D4E6" w14:textId="77777777" w:rsidR="00475A3C" w:rsidRPr="0049124C" w:rsidRDefault="00475A3C" w:rsidP="00475A3C">
      <w:pPr>
        <w:pStyle w:val="ListParagraph"/>
        <w:bidi/>
        <w:spacing w:line="480" w:lineRule="auto"/>
        <w:jc w:val="lowKashida"/>
        <w:rPr>
          <w:rFonts w:ascii="Sakkal Majalla" w:hAnsi="Sakkal Majalla" w:cs="Sakkal Majalla"/>
          <w:sz w:val="24"/>
          <w:szCs w:val="24"/>
          <w:rtl/>
        </w:rPr>
      </w:pPr>
    </w:p>
    <w:sectPr w:rsidR="00475A3C" w:rsidRPr="0049124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BFA24" w14:textId="77777777" w:rsidR="00372090" w:rsidRDefault="00372090" w:rsidP="0049124C">
      <w:pPr>
        <w:spacing w:after="0" w:line="240" w:lineRule="auto"/>
      </w:pPr>
      <w:r>
        <w:separator/>
      </w:r>
    </w:p>
  </w:endnote>
  <w:endnote w:type="continuationSeparator" w:id="0">
    <w:p w14:paraId="2B86534C" w14:textId="77777777" w:rsidR="00372090" w:rsidRDefault="00372090" w:rsidP="00491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altName w:val="Sakkal Majalla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4CD62" w14:textId="5F26286B" w:rsidR="007B3145" w:rsidRPr="00EE524A" w:rsidRDefault="007B3145" w:rsidP="007B3145">
    <w:pPr>
      <w:pStyle w:val="Footer"/>
      <w:pBdr>
        <w:top w:val="single" w:sz="4" w:space="1" w:color="auto"/>
      </w:pBdr>
      <w:tabs>
        <w:tab w:val="left" w:pos="7201"/>
      </w:tabs>
      <w:bidi/>
      <w:rPr>
        <w:rFonts w:ascii="Sakkal Majalla" w:hAnsi="Sakkal Majalla" w:cs="Sakkal Majalla"/>
        <w:sz w:val="20"/>
        <w:szCs w:val="20"/>
      </w:rPr>
    </w:pPr>
    <w:r w:rsidRPr="00EE524A">
      <w:rPr>
        <w:rFonts w:ascii="Sakkal Majalla" w:hAnsi="Sakkal Majalla" w:cs="Sakkal Majalla"/>
        <w:b/>
        <w:bCs/>
        <w:noProof/>
        <w:sz w:val="20"/>
        <w:szCs w:val="20"/>
        <w:rtl/>
        <w:lang w:val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3482942" wp14:editId="026377D0">
              <wp:simplePos x="0" y="0"/>
              <wp:positionH relativeFrom="column">
                <wp:posOffset>5454367</wp:posOffset>
              </wp:positionH>
              <wp:positionV relativeFrom="paragraph">
                <wp:posOffset>323523</wp:posOffset>
              </wp:positionV>
              <wp:extent cx="506994" cy="158435"/>
              <wp:effectExtent l="0" t="0" r="0" b="0"/>
              <wp:wrapNone/>
              <wp:docPr id="1972043694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6994" cy="1584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5313948" w14:textId="77777777" w:rsidR="007B3145" w:rsidRPr="00D22A9F" w:rsidRDefault="007B3145" w:rsidP="007B3145">
                          <w:pPr>
                            <w:rPr>
                              <w:rFonts w:ascii="Mistral" w:hAnsi="Mistral"/>
                              <w:spacing w:val="-22"/>
                              <w:sz w:val="10"/>
                              <w:szCs w:val="10"/>
                              <w:lang w:val="en-US"/>
                            </w:rPr>
                          </w:pPr>
                          <w:r w:rsidRPr="00D22A9F">
                            <w:rPr>
                              <w:rFonts w:ascii="Mistral" w:hAnsi="Mistral"/>
                              <w:spacing w:val="-22"/>
                              <w:sz w:val="10"/>
                              <w:szCs w:val="10"/>
                              <w:lang w:val="en-US"/>
                            </w:rPr>
                            <w:t xml:space="preserve">LIDA </w:t>
                          </w:r>
                          <w:proofErr w:type="gramStart"/>
                          <w:r w:rsidRPr="00D22A9F">
                            <w:rPr>
                              <w:rFonts w:ascii="Mistral" w:hAnsi="Mistral"/>
                              <w:spacing w:val="-22"/>
                              <w:sz w:val="10"/>
                              <w:szCs w:val="10"/>
                              <w:lang w:val="en-US"/>
                            </w:rPr>
                            <w:t>1  1.0</w:t>
                          </w:r>
                          <w:proofErr w:type="gram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48294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29.5pt;margin-top:25.45pt;width:39.9pt;height:1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" filled="f" stroked="f" strokeweight=".5pt">
              <v:textbox>
                <w:txbxContent>
                  <w:p w14:paraId="15313948" w14:textId="77777777" w:rsidR="007B3145" w:rsidRPr="00D22A9F" w:rsidRDefault="007B3145" w:rsidP="007B3145">
                    <w:pPr>
                      <w:rPr>
                        <w:rFonts w:ascii="Mistral" w:hAnsi="Mistral"/>
                        <w:spacing w:val="-22"/>
                        <w:sz w:val="10"/>
                        <w:szCs w:val="10"/>
                        <w:lang w:val="en-US"/>
                      </w:rPr>
                    </w:pPr>
                    <w:r w:rsidRPr="00D22A9F">
                      <w:rPr>
                        <w:rFonts w:ascii="Mistral" w:hAnsi="Mistral"/>
                        <w:spacing w:val="-22"/>
                        <w:sz w:val="10"/>
                        <w:szCs w:val="10"/>
                        <w:lang w:val="en-US"/>
                      </w:rPr>
                      <w:t xml:space="preserve">LIDA </w:t>
                    </w:r>
                    <w:proofErr w:type="gramStart"/>
                    <w:r w:rsidRPr="00D22A9F">
                      <w:rPr>
                        <w:rFonts w:ascii="Mistral" w:hAnsi="Mistral"/>
                        <w:spacing w:val="-22"/>
                        <w:sz w:val="10"/>
                        <w:szCs w:val="10"/>
                        <w:lang w:val="en-US"/>
                      </w:rPr>
                      <w:t>1  1.0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 w:rsidRPr="00EE524A">
      <w:rPr>
        <w:rFonts w:ascii="Sakkal Majalla" w:hAnsi="Sakkal Majalla" w:cs="Sakkal Majalla"/>
        <w:b/>
        <w:bCs/>
        <w:sz w:val="20"/>
        <w:szCs w:val="20"/>
        <w:rtl/>
      </w:rPr>
      <w:tab/>
    </w:r>
    <w:r w:rsidRPr="00EE524A">
      <w:rPr>
        <w:rFonts w:ascii="Sakkal Majalla" w:hAnsi="Sakkal Majalla" w:cs="Sakkal Majalla"/>
        <w:b/>
        <w:bCs/>
        <w:color w:val="7F7F7F" w:themeColor="background1" w:themeShade="7F"/>
        <w:spacing w:val="60"/>
        <w:sz w:val="20"/>
        <w:szCs w:val="20"/>
      </w:rPr>
      <w:t>Page</w:t>
    </w:r>
    <w:r w:rsidRPr="00EE524A">
      <w:rPr>
        <w:rFonts w:ascii="Sakkal Majalla" w:hAnsi="Sakkal Majalla" w:cs="Sakkal Majalla"/>
        <w:b/>
        <w:bCs/>
        <w:sz w:val="20"/>
        <w:szCs w:val="20"/>
      </w:rPr>
      <w:t xml:space="preserve"> | </w:t>
    </w:r>
    <w:r w:rsidRPr="00EE524A">
      <w:rPr>
        <w:rFonts w:ascii="Sakkal Majalla" w:hAnsi="Sakkal Majalla" w:cs="Sakkal Majalla"/>
        <w:b/>
        <w:bCs/>
        <w:sz w:val="20"/>
        <w:szCs w:val="20"/>
      </w:rPr>
      <w:fldChar w:fldCharType="begin"/>
    </w:r>
    <w:r w:rsidRPr="00EE524A">
      <w:rPr>
        <w:rFonts w:ascii="Sakkal Majalla" w:hAnsi="Sakkal Majalla" w:cs="Sakkal Majalla"/>
        <w:b/>
        <w:bCs/>
        <w:sz w:val="20"/>
        <w:szCs w:val="20"/>
      </w:rPr>
      <w:instrText xml:space="preserve"> PAGE   \* MERGEFORMAT </w:instrText>
    </w:r>
    <w:r w:rsidRPr="00EE524A">
      <w:rPr>
        <w:rFonts w:ascii="Sakkal Majalla" w:hAnsi="Sakkal Majalla" w:cs="Sakkal Majalla"/>
        <w:b/>
        <w:bCs/>
        <w:sz w:val="20"/>
        <w:szCs w:val="20"/>
      </w:rPr>
      <w:fldChar w:fldCharType="separate"/>
    </w:r>
    <w:r>
      <w:rPr>
        <w:rFonts w:ascii="Sakkal Majalla" w:hAnsi="Sakkal Majalla" w:cs="Sakkal Majalla"/>
        <w:b/>
        <w:bCs/>
        <w:sz w:val="20"/>
        <w:szCs w:val="20"/>
      </w:rPr>
      <w:t>1</w:t>
    </w:r>
    <w:r w:rsidRPr="00EE524A">
      <w:rPr>
        <w:rFonts w:ascii="Sakkal Majalla" w:hAnsi="Sakkal Majalla" w:cs="Sakkal Majalla"/>
        <w:b/>
        <w:bCs/>
        <w:noProof/>
        <w:sz w:val="20"/>
        <w:szCs w:val="20"/>
      </w:rPr>
      <w:fldChar w:fldCharType="end"/>
    </w:r>
  </w:p>
  <w:p w14:paraId="18DA2CB9" w14:textId="77777777" w:rsidR="007B3145" w:rsidRDefault="007B31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C91E7" w14:textId="77777777" w:rsidR="00372090" w:rsidRDefault="00372090" w:rsidP="0049124C">
      <w:pPr>
        <w:spacing w:after="0" w:line="240" w:lineRule="auto"/>
      </w:pPr>
      <w:r>
        <w:separator/>
      </w:r>
    </w:p>
  </w:footnote>
  <w:footnote w:type="continuationSeparator" w:id="0">
    <w:p w14:paraId="06FACEF9" w14:textId="77777777" w:rsidR="00372090" w:rsidRDefault="00372090" w:rsidP="004912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A517F" w14:textId="145872BE" w:rsidR="0049124C" w:rsidRPr="0049124C" w:rsidRDefault="0049124C" w:rsidP="0049124C">
    <w:pPr>
      <w:pBdr>
        <w:bottom w:val="single" w:sz="4" w:space="1" w:color="000000" w:themeColor="text1"/>
      </w:pBdr>
      <w:bidi/>
      <w:spacing w:after="0" w:line="240" w:lineRule="auto"/>
      <w:jc w:val="center"/>
      <w:rPr>
        <w:rFonts w:ascii="Sakkal Majalla" w:hAnsi="Sakkal Majalla" w:cs="Sakkal Majalla"/>
        <w:b/>
        <w:bCs/>
        <w:sz w:val="20"/>
        <w:szCs w:val="20"/>
        <w:lang w:val="en-US"/>
      </w:rPr>
    </w:pPr>
    <w:r w:rsidRPr="0049124C">
      <w:rPr>
        <w:rFonts w:ascii="Sakkal Majalla" w:hAnsi="Sakkal Majalla" w:cs="Sakkal Majalla"/>
        <w:b/>
        <w:bCs/>
        <w:noProof/>
        <w:sz w:val="28"/>
        <w:szCs w:val="28"/>
        <w:lang w:val="en-US"/>
      </w:rPr>
      <w:drawing>
        <wp:anchor distT="0" distB="0" distL="114300" distR="114300" simplePos="0" relativeHeight="251659264" behindDoc="0" locked="0" layoutInCell="1" allowOverlap="1" wp14:anchorId="56859458" wp14:editId="5D98CE2E">
          <wp:simplePos x="0" y="0"/>
          <wp:positionH relativeFrom="column">
            <wp:posOffset>4720590</wp:posOffset>
          </wp:positionH>
          <wp:positionV relativeFrom="paragraph">
            <wp:posOffset>-350520</wp:posOffset>
          </wp:positionV>
          <wp:extent cx="1470025" cy="402590"/>
          <wp:effectExtent l="0" t="0" r="0" b="0"/>
          <wp:wrapThrough wrapText="bothSides">
            <wp:wrapPolygon edited="0">
              <wp:start x="16795" y="0"/>
              <wp:lineTo x="0" y="4088"/>
              <wp:lineTo x="0" y="9199"/>
              <wp:lineTo x="1120" y="16353"/>
              <wp:lineTo x="1120" y="17375"/>
              <wp:lineTo x="16795" y="20442"/>
              <wp:lineTo x="20154" y="20442"/>
              <wp:lineTo x="21273" y="17375"/>
              <wp:lineTo x="21273" y="3066"/>
              <wp:lineTo x="19874" y="0"/>
              <wp:lineTo x="16795" y="0"/>
            </wp:wrapPolygon>
          </wp:wrapThrough>
          <wp:docPr id="171295558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0025" cy="402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49124C">
      <w:rPr>
        <w:rFonts w:ascii="Sakkal Majalla" w:hAnsi="Sakkal Majalla" w:cs="Sakkal Majalla" w:hint="cs"/>
        <w:b/>
        <w:bCs/>
        <w:sz w:val="28"/>
        <w:szCs w:val="28"/>
        <w:rtl/>
        <w:lang w:bidi="ar-MA"/>
      </w:rPr>
      <w:t>خط</w:t>
    </w:r>
    <w:r w:rsidRPr="0049124C">
      <w:rPr>
        <w:rStyle w:val="bzpyqfadein"/>
        <w:rFonts w:ascii="Sakkal Majalla" w:hAnsi="Sakkal Majalla" w:cs="Sakkal Majalla"/>
        <w:b/>
        <w:bCs/>
        <w:sz w:val="28"/>
        <w:szCs w:val="28"/>
        <w:rtl/>
      </w:rPr>
      <w:t xml:space="preserve"> نموذج ربط أدلة المتعلم بأهداف التعلّم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143BF"/>
    <w:multiLevelType w:val="hybridMultilevel"/>
    <w:tmpl w:val="64FA64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2636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88D"/>
    <w:rsid w:val="00000556"/>
    <w:rsid w:val="00060220"/>
    <w:rsid w:val="000E47DE"/>
    <w:rsid w:val="001A5279"/>
    <w:rsid w:val="00372090"/>
    <w:rsid w:val="00475A3C"/>
    <w:rsid w:val="0049124C"/>
    <w:rsid w:val="004A6288"/>
    <w:rsid w:val="00666257"/>
    <w:rsid w:val="007A1A0F"/>
    <w:rsid w:val="007B3145"/>
    <w:rsid w:val="008F58D4"/>
    <w:rsid w:val="009707EA"/>
    <w:rsid w:val="009F5D45"/>
    <w:rsid w:val="00D5788D"/>
    <w:rsid w:val="00F91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728D4A2"/>
  <w15:chartTrackingRefBased/>
  <w15:docId w15:val="{9E5B6D9F-B907-4A95-8C9D-C219FA62D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A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5279"/>
    <w:pPr>
      <w:ind w:left="720"/>
      <w:contextualSpacing/>
    </w:pPr>
  </w:style>
  <w:style w:type="character" w:customStyle="1" w:styleId="fui-buttonicon">
    <w:name w:val="fui-button__icon"/>
    <w:basedOn w:val="DefaultParagraphFont"/>
    <w:rsid w:val="001A5279"/>
  </w:style>
  <w:style w:type="paragraph" w:styleId="NormalWeb">
    <w:name w:val="Normal (Web)"/>
    <w:basedOn w:val="Normal"/>
    <w:uiPriority w:val="99"/>
    <w:semiHidden/>
    <w:unhideWhenUsed/>
    <w:rsid w:val="001A5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bzpyqfadein">
    <w:name w:val="bz_pyq_fadein"/>
    <w:basedOn w:val="DefaultParagraphFont"/>
    <w:rsid w:val="001A5279"/>
  </w:style>
  <w:style w:type="paragraph" w:styleId="Header">
    <w:name w:val="header"/>
    <w:basedOn w:val="Normal"/>
    <w:link w:val="HeaderChar"/>
    <w:uiPriority w:val="99"/>
    <w:unhideWhenUsed/>
    <w:rsid w:val="004912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124C"/>
  </w:style>
  <w:style w:type="paragraph" w:styleId="Footer">
    <w:name w:val="footer"/>
    <w:basedOn w:val="Normal"/>
    <w:link w:val="FooterChar"/>
    <w:uiPriority w:val="99"/>
    <w:unhideWhenUsed/>
    <w:rsid w:val="004912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24C"/>
  </w:style>
  <w:style w:type="table" w:styleId="TableGrid">
    <w:name w:val="Table Grid"/>
    <w:basedOn w:val="TableNormal"/>
    <w:uiPriority w:val="39"/>
    <w:rsid w:val="009F5D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2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263</Words>
  <Characters>1500</Characters>
  <Application>Microsoft Office Word</Application>
  <DocSecurity>0</DocSecurity>
  <Lines>12</Lines>
  <Paragraphs>3</Paragraphs>
  <ScaleCrop>false</ScaleCrop>
  <Company>HP Inc.</Company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esraa alkharabsheh</dc:creator>
  <cp:keywords/>
  <dc:description/>
  <cp:lastModifiedBy>عبدالله فتحي السوالمه</cp:lastModifiedBy>
  <cp:revision>2</cp:revision>
  <dcterms:created xsi:type="dcterms:W3CDTF">2026-05-08T22:26:00Z</dcterms:created>
  <dcterms:modified xsi:type="dcterms:W3CDTF">2026-05-08T22:26:00Z</dcterms:modified>
</cp:coreProperties>
</file>