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2858" w14:textId="77777777" w:rsidR="00C92A0E" w:rsidRPr="00745DB5" w:rsidRDefault="00C92A0E" w:rsidP="00C92A0E">
      <w:pPr>
        <w:rPr>
          <w:rFonts w:ascii="Calibri" w:hAnsi="Calibri" w:cs="Calibri"/>
        </w:rPr>
      </w:pPr>
      <w:r w:rsidRPr="00745DB5">
        <w:rPr>
          <w:rFonts w:ascii="Calibri" w:hAnsi="Calibri" w:cs="Calibri"/>
        </w:rPr>
        <w:t>Introduction to Java</w:t>
      </w:r>
    </w:p>
    <w:p w14:paraId="7DBC818B" w14:textId="74FF0374" w:rsidR="00C92A0E" w:rsidRPr="00745DB5" w:rsidRDefault="00C92A0E" w:rsidP="00C92A0E">
      <w:pPr>
        <w:rPr>
          <w:rFonts w:ascii="Calibri" w:hAnsi="Calibri" w:cs="Calibri"/>
        </w:rPr>
      </w:pPr>
      <w:r w:rsidRPr="00745DB5">
        <w:rPr>
          <w:rFonts w:ascii="Calibri" w:hAnsi="Calibri" w:cs="Calibri"/>
        </w:rPr>
        <w:t>CS9053</w:t>
      </w:r>
      <w:r w:rsidR="006876B0">
        <w:rPr>
          <w:rFonts w:ascii="Calibri" w:hAnsi="Calibri" w:cs="Calibri"/>
        </w:rPr>
        <w:t xml:space="preserve"> Section </w:t>
      </w:r>
      <w:r w:rsidR="00920B25">
        <w:rPr>
          <w:rFonts w:ascii="Calibri" w:hAnsi="Calibri" w:cs="Calibri"/>
        </w:rPr>
        <w:t>I</w:t>
      </w:r>
      <w:r w:rsidR="006876B0">
        <w:rPr>
          <w:rFonts w:ascii="Calibri" w:hAnsi="Calibri" w:cs="Calibri"/>
        </w:rPr>
        <w:t>2</w:t>
      </w:r>
    </w:p>
    <w:p w14:paraId="43C2BFEF" w14:textId="580BC74F" w:rsidR="00C92A0E" w:rsidRPr="00745DB5" w:rsidRDefault="006876B0" w:rsidP="00C92A0E">
      <w:pPr>
        <w:rPr>
          <w:rFonts w:ascii="Calibri" w:hAnsi="Calibri" w:cs="Calibri"/>
        </w:rPr>
      </w:pPr>
      <w:r>
        <w:rPr>
          <w:rFonts w:ascii="Calibri" w:hAnsi="Calibri" w:cs="Calibri"/>
        </w:rPr>
        <w:t>Wednesday</w:t>
      </w:r>
      <w:r w:rsidR="00C92A0E" w:rsidRPr="00745DB5">
        <w:rPr>
          <w:rFonts w:ascii="Calibri" w:hAnsi="Calibri" w:cs="Calibri"/>
        </w:rPr>
        <w:t xml:space="preserve"> 6 PM – 8:30 PM</w:t>
      </w:r>
    </w:p>
    <w:p w14:paraId="214A1934" w14:textId="77777777" w:rsidR="00C92A0E" w:rsidRPr="00745DB5" w:rsidRDefault="00C92A0E" w:rsidP="00C92A0E">
      <w:pPr>
        <w:rPr>
          <w:rFonts w:ascii="Calibri" w:hAnsi="Calibri" w:cs="Calibri"/>
        </w:rPr>
      </w:pPr>
      <w:r w:rsidRPr="00745DB5">
        <w:rPr>
          <w:rFonts w:ascii="Calibri" w:hAnsi="Calibri" w:cs="Calibri"/>
        </w:rPr>
        <w:t>Prof. Dean Christakos</w:t>
      </w:r>
    </w:p>
    <w:p w14:paraId="32B5B084" w14:textId="2FD6ED17" w:rsidR="00C92A0E" w:rsidRPr="00745DB5" w:rsidRDefault="00FB6284" w:rsidP="00C92A0E">
      <w:pPr>
        <w:rPr>
          <w:rFonts w:ascii="Calibri" w:hAnsi="Calibri" w:cs="Calibri"/>
        </w:rPr>
      </w:pPr>
      <w:r>
        <w:rPr>
          <w:rFonts w:ascii="Calibri" w:hAnsi="Calibri" w:cs="Calibri"/>
        </w:rPr>
        <w:t>April 8</w:t>
      </w:r>
      <w:r w:rsidR="006876B0" w:rsidRPr="006876B0">
        <w:rPr>
          <w:rFonts w:ascii="Calibri" w:hAnsi="Calibri" w:cs="Calibri"/>
          <w:vertAlign w:val="superscript"/>
        </w:rPr>
        <w:t>th</w:t>
      </w:r>
      <w:r w:rsidR="006876B0">
        <w:rPr>
          <w:rFonts w:ascii="Calibri" w:hAnsi="Calibri" w:cs="Calibri"/>
        </w:rPr>
        <w:t>, 2023</w:t>
      </w:r>
    </w:p>
    <w:p w14:paraId="7F417C82" w14:textId="747C41A9" w:rsidR="00C92A0E" w:rsidRPr="00745DB5" w:rsidRDefault="00C92A0E" w:rsidP="00C92A0E">
      <w:pPr>
        <w:rPr>
          <w:rFonts w:ascii="Calibri" w:hAnsi="Calibri" w:cs="Calibri"/>
        </w:rPr>
      </w:pPr>
      <w:r w:rsidRPr="00745DB5">
        <w:rPr>
          <w:rFonts w:ascii="Calibri" w:hAnsi="Calibri" w:cs="Calibri"/>
        </w:rPr>
        <w:t xml:space="preserve">Due: </w:t>
      </w:r>
      <w:r w:rsidR="00FB6284">
        <w:rPr>
          <w:rFonts w:ascii="Calibri" w:hAnsi="Calibri" w:cs="Calibri"/>
        </w:rPr>
        <w:t>April</w:t>
      </w:r>
      <w:r>
        <w:rPr>
          <w:rFonts w:ascii="Calibri" w:hAnsi="Calibri" w:cs="Calibri"/>
        </w:rPr>
        <w:t xml:space="preserve"> </w:t>
      </w:r>
      <w:r w:rsidR="00FB6284">
        <w:rPr>
          <w:rFonts w:ascii="Calibri" w:hAnsi="Calibri" w:cs="Calibri"/>
        </w:rPr>
        <w:t>14</w:t>
      </w:r>
      <w:r w:rsidR="006876B0" w:rsidRPr="006876B0">
        <w:rPr>
          <w:rFonts w:ascii="Calibri" w:hAnsi="Calibri" w:cs="Calibri"/>
          <w:vertAlign w:val="superscript"/>
        </w:rPr>
        <w:t>th</w:t>
      </w:r>
      <w:r>
        <w:rPr>
          <w:rFonts w:ascii="Calibri" w:hAnsi="Calibri" w:cs="Calibri"/>
        </w:rPr>
        <w:t>, 202</w:t>
      </w:r>
      <w:r w:rsidR="00FB6284">
        <w:rPr>
          <w:rFonts w:ascii="Calibri" w:hAnsi="Calibri" w:cs="Calibri"/>
        </w:rPr>
        <w:t>4</w:t>
      </w:r>
      <w:r>
        <w:rPr>
          <w:rFonts w:ascii="Calibri" w:hAnsi="Calibri" w:cs="Calibri"/>
        </w:rPr>
        <w:t xml:space="preserve"> 11:5</w:t>
      </w:r>
      <w:r w:rsidR="006876B0">
        <w:rPr>
          <w:rFonts w:ascii="Calibri" w:hAnsi="Calibri" w:cs="Calibri"/>
        </w:rPr>
        <w:t>9</w:t>
      </w:r>
      <w:r>
        <w:rPr>
          <w:rFonts w:ascii="Calibri" w:hAnsi="Calibri" w:cs="Calibri"/>
        </w:rPr>
        <w:t xml:space="preserve"> PM</w:t>
      </w:r>
    </w:p>
    <w:p w14:paraId="0DF1FFF9" w14:textId="44226126" w:rsidR="00E57508" w:rsidRDefault="00E57508"/>
    <w:p w14:paraId="75F5D0F5" w14:textId="1BE9461F" w:rsidR="00C92A0E" w:rsidRPr="00D37EDD" w:rsidRDefault="00D37EDD">
      <w:pPr>
        <w:rPr>
          <w:b/>
          <w:bCs/>
          <w:sz w:val="28"/>
          <w:szCs w:val="28"/>
        </w:rPr>
      </w:pPr>
      <w:r w:rsidRPr="00D37EDD">
        <w:rPr>
          <w:b/>
          <w:bCs/>
          <w:sz w:val="28"/>
          <w:szCs w:val="28"/>
        </w:rPr>
        <w:t>Networks: Build a Chat Application</w:t>
      </w:r>
    </w:p>
    <w:p w14:paraId="46F98F3B" w14:textId="51D10494" w:rsidR="00D37EDD" w:rsidRDefault="00D37EDD">
      <w:pPr>
        <w:rPr>
          <w:sz w:val="28"/>
          <w:szCs w:val="28"/>
        </w:rPr>
      </w:pPr>
    </w:p>
    <w:p w14:paraId="5AA9729D" w14:textId="6CE83C5E" w:rsidR="002E73C6" w:rsidRPr="00A21782" w:rsidRDefault="002E73C6">
      <w:r w:rsidRPr="00A21782">
        <w:t>This assignment is going to require a bit more development than usual.</w:t>
      </w:r>
    </w:p>
    <w:p w14:paraId="2460E6C6" w14:textId="77777777" w:rsidR="002E73C6" w:rsidRPr="00A21782" w:rsidRDefault="002E73C6"/>
    <w:p w14:paraId="54249EB4" w14:textId="7DB3FBD7" w:rsidR="00D37EDD" w:rsidRPr="00A21782" w:rsidRDefault="005700B3">
      <w:r w:rsidRPr="00A21782">
        <w:t xml:space="preserve">You are going to </w:t>
      </w:r>
      <w:r w:rsidR="00AF4083" w:rsidRPr="00A21782">
        <w:t>use the network to build a simpl</w:t>
      </w:r>
      <w:r w:rsidR="00784A9B">
        <w:t>e</w:t>
      </w:r>
      <w:r w:rsidR="00AF4083" w:rsidRPr="00A21782">
        <w:t xml:space="preserve"> chat application, using your knowledge of the Java networking API. </w:t>
      </w:r>
    </w:p>
    <w:p w14:paraId="1467714E" w14:textId="34820E86" w:rsidR="00D37EDD" w:rsidRPr="00A21782" w:rsidRDefault="00D37EDD"/>
    <w:p w14:paraId="7C74074A" w14:textId="64D22C0F" w:rsidR="002E73C6" w:rsidRPr="00A21782" w:rsidRDefault="00A21782">
      <w:r w:rsidRPr="00A21782">
        <w:t xml:space="preserve">Most design issues are up to you, but you will be creating a </w:t>
      </w:r>
      <w:proofErr w:type="spellStart"/>
      <w:r w:rsidRPr="00A21782">
        <w:t>ChatServer</w:t>
      </w:r>
      <w:proofErr w:type="spellEnd"/>
      <w:r w:rsidRPr="00A21782">
        <w:t xml:space="preserve"> class that creates a window with a </w:t>
      </w:r>
      <w:proofErr w:type="spellStart"/>
      <w:r w:rsidRPr="00A21782">
        <w:t>JTextArea</w:t>
      </w:r>
      <w:proofErr w:type="spellEnd"/>
      <w:r w:rsidRPr="00A21782">
        <w:t xml:space="preserve"> that displays debug info including who has connected.</w:t>
      </w:r>
      <w:r>
        <w:t xml:space="preserve"> You will then be creating a </w:t>
      </w:r>
      <w:proofErr w:type="spellStart"/>
      <w:r>
        <w:t>ChatClient</w:t>
      </w:r>
      <w:proofErr w:type="spellEnd"/>
    </w:p>
    <w:p w14:paraId="01BE9F69" w14:textId="08F62E47" w:rsidR="00A21782" w:rsidRPr="00A21782" w:rsidRDefault="00A21782"/>
    <w:p w14:paraId="675A16EF" w14:textId="5E76DC52" w:rsidR="00A21782" w:rsidRDefault="00A21782">
      <w:r>
        <w:t xml:space="preserve">What is going to happen is that you are going to start a </w:t>
      </w:r>
      <w:proofErr w:type="spellStart"/>
      <w:r>
        <w:t>ChatServer</w:t>
      </w:r>
      <w:proofErr w:type="spellEnd"/>
      <w:r w:rsidR="00E0721B">
        <w:t xml:space="preserve"> that accepts connections on port 9898 (make sure you don’t have another application accepting connections on this port). This server should be able to accept multiple connections.</w:t>
      </w:r>
    </w:p>
    <w:p w14:paraId="10EF157A" w14:textId="3F179B13" w:rsidR="00244755" w:rsidRDefault="00244755"/>
    <w:p w14:paraId="07A4F2C2" w14:textId="5D51F7D3" w:rsidR="00244755" w:rsidRDefault="00244755">
      <w:r>
        <w:t>Each Chat client should be able to connect to a server on port 9898. Once the chat client is connected, anything a user types in the chat client should be able to be seen by all other connected clients.</w:t>
      </w:r>
    </w:p>
    <w:p w14:paraId="3BF389B5" w14:textId="77777777" w:rsidR="00704C65" w:rsidRDefault="00704C65"/>
    <w:p w14:paraId="09811846" w14:textId="77777777" w:rsidR="00704C65" w:rsidRDefault="00704C65">
      <w:r>
        <w:t xml:space="preserve">The tricky part is this: each connection has a handshake protocol: </w:t>
      </w:r>
    </w:p>
    <w:p w14:paraId="3BB43DA0" w14:textId="77777777" w:rsidR="00704C65" w:rsidRDefault="00704C65" w:rsidP="00704C65">
      <w:pPr>
        <w:pStyle w:val="ListParagraph"/>
        <w:numPr>
          <w:ilvl w:val="0"/>
          <w:numId w:val="1"/>
        </w:numPr>
      </w:pPr>
      <w:r>
        <w:t xml:space="preserve">When the </w:t>
      </w:r>
      <w:proofErr w:type="spellStart"/>
      <w:r>
        <w:t>ChatClient</w:t>
      </w:r>
      <w:proofErr w:type="spellEnd"/>
      <w:r>
        <w:t xml:space="preserve"> connects to the </w:t>
      </w:r>
      <w:proofErr w:type="spellStart"/>
      <w:r>
        <w:t>ChatServer</w:t>
      </w:r>
      <w:proofErr w:type="spellEnd"/>
      <w:r>
        <w:t xml:space="preserve">, the </w:t>
      </w:r>
      <w:proofErr w:type="spellStart"/>
      <w:r>
        <w:t>ChatClient</w:t>
      </w:r>
      <w:proofErr w:type="spellEnd"/>
      <w:r>
        <w:t xml:space="preserve"> sends a message “HELLO”. </w:t>
      </w:r>
    </w:p>
    <w:p w14:paraId="7E874D0A" w14:textId="3AAA8B71" w:rsidR="00704C65" w:rsidRDefault="00704C65" w:rsidP="00704C65">
      <w:pPr>
        <w:pStyle w:val="ListParagraph"/>
        <w:numPr>
          <w:ilvl w:val="0"/>
          <w:numId w:val="1"/>
        </w:numPr>
      </w:pPr>
      <w:r>
        <w:t xml:space="preserve">When the </w:t>
      </w:r>
      <w:proofErr w:type="spellStart"/>
      <w:r>
        <w:t>ChatServer</w:t>
      </w:r>
      <w:proofErr w:type="spellEnd"/>
      <w:r>
        <w:t xml:space="preserve"> receives a “HELLO” message, the </w:t>
      </w:r>
      <w:proofErr w:type="spellStart"/>
      <w:r>
        <w:t>ChatServer</w:t>
      </w:r>
      <w:proofErr w:type="spellEnd"/>
      <w:r>
        <w:t xml:space="preserve"> Sends a reply message to the </w:t>
      </w:r>
      <w:proofErr w:type="spellStart"/>
      <w:r>
        <w:t>ChatClient</w:t>
      </w:r>
      <w:proofErr w:type="spellEnd"/>
      <w:r>
        <w:t xml:space="preserve"> that says “CONNECTED.”</w:t>
      </w:r>
    </w:p>
    <w:p w14:paraId="62E1A7DE" w14:textId="76311407" w:rsidR="00704C65" w:rsidRDefault="00704C65" w:rsidP="00704C65">
      <w:pPr>
        <w:pStyle w:val="ListParagraph"/>
        <w:numPr>
          <w:ilvl w:val="0"/>
          <w:numId w:val="1"/>
        </w:numPr>
      </w:pPr>
      <w:r>
        <w:t xml:space="preserve">When the </w:t>
      </w:r>
      <w:proofErr w:type="spellStart"/>
      <w:r>
        <w:t>ChatClient</w:t>
      </w:r>
      <w:proofErr w:type="spellEnd"/>
      <w:r>
        <w:t xml:space="preserve"> receives the “CONNECTED” message, it sends an “AES Seed” to the </w:t>
      </w:r>
      <w:proofErr w:type="spellStart"/>
      <w:r>
        <w:t>ChatServer</w:t>
      </w:r>
      <w:proofErr w:type="spellEnd"/>
      <w:r>
        <w:t xml:space="preserve"> Encryption with the </w:t>
      </w:r>
      <w:proofErr w:type="spellStart"/>
      <w:r>
        <w:t>ChatServer’s</w:t>
      </w:r>
      <w:proofErr w:type="spellEnd"/>
      <w:r>
        <w:t xml:space="preserve"> public key</w:t>
      </w:r>
    </w:p>
    <w:p w14:paraId="796120D1" w14:textId="19F869A3" w:rsidR="00704C65" w:rsidRDefault="00704C65" w:rsidP="00704C65">
      <w:pPr>
        <w:pStyle w:val="ListParagraph"/>
        <w:numPr>
          <w:ilvl w:val="0"/>
          <w:numId w:val="1"/>
        </w:numPr>
      </w:pPr>
      <w:r>
        <w:t xml:space="preserve">When the </w:t>
      </w:r>
      <w:proofErr w:type="spellStart"/>
      <w:r>
        <w:t>ChatServer</w:t>
      </w:r>
      <w:proofErr w:type="spellEnd"/>
      <w:r>
        <w:t xml:space="preserve"> receives the encrypted “AES Seed”, the </w:t>
      </w:r>
      <w:proofErr w:type="spellStart"/>
      <w:r>
        <w:t>ChatServer</w:t>
      </w:r>
      <w:proofErr w:type="spellEnd"/>
      <w:r>
        <w:t xml:space="preserve"> decrypts the encrypted message with its Private Key</w:t>
      </w:r>
    </w:p>
    <w:p w14:paraId="1FA4F2EB" w14:textId="7377CD81" w:rsidR="00704C65" w:rsidRDefault="00704C65" w:rsidP="00704C65">
      <w:pPr>
        <w:pStyle w:val="ListParagraph"/>
        <w:numPr>
          <w:ilvl w:val="0"/>
          <w:numId w:val="1"/>
        </w:numPr>
      </w:pPr>
      <w:r>
        <w:t xml:space="preserve">The </w:t>
      </w:r>
      <w:proofErr w:type="spellStart"/>
      <w:r>
        <w:t>ChatServer</w:t>
      </w:r>
      <w:proofErr w:type="spellEnd"/>
      <w:r>
        <w:t xml:space="preserve"> and </w:t>
      </w:r>
      <w:proofErr w:type="spellStart"/>
      <w:r>
        <w:t>ChatClient</w:t>
      </w:r>
      <w:proofErr w:type="spellEnd"/>
      <w:r>
        <w:t xml:space="preserve"> both generate an AES Key and use the AES Key to send encrypted messages to each other</w:t>
      </w:r>
      <w:r>
        <w:rPr>
          <w:rStyle w:val="FootnoteReference"/>
        </w:rPr>
        <w:footnoteReference w:id="1"/>
      </w:r>
    </w:p>
    <w:p w14:paraId="2C9D4075" w14:textId="5CAB9E28" w:rsidR="00374687" w:rsidRDefault="00704C65" w:rsidP="00704C65">
      <w:pPr>
        <w:pStyle w:val="ListParagraph"/>
        <w:numPr>
          <w:ilvl w:val="0"/>
          <w:numId w:val="1"/>
        </w:numPr>
      </w:pPr>
      <w:r>
        <w:t xml:space="preserve">This AES Key is the encrypted channel for communications between the </w:t>
      </w:r>
      <w:proofErr w:type="spellStart"/>
      <w:r>
        <w:t>ChatServer</w:t>
      </w:r>
      <w:proofErr w:type="spellEnd"/>
      <w:r>
        <w:t xml:space="preserve"> and </w:t>
      </w:r>
      <w:proofErr w:type="spellStart"/>
      <w:r>
        <w:t>ChatClient</w:t>
      </w:r>
      <w:proofErr w:type="spellEnd"/>
    </w:p>
    <w:p w14:paraId="7A19DC1F" w14:textId="6AA2CD61" w:rsidR="00704C65" w:rsidRDefault="00704C65">
      <w:r>
        <w:lastRenderedPageBreak/>
        <w:t xml:space="preserve">All the encryption methods are taken care for you and form a group of static methods in the </w:t>
      </w:r>
      <w:proofErr w:type="spellStart"/>
      <w:proofErr w:type="gramStart"/>
      <w:r>
        <w:t>encryption.Encryption</w:t>
      </w:r>
      <w:proofErr w:type="spellEnd"/>
      <w:proofErr w:type="gramEnd"/>
      <w:r>
        <w:t xml:space="preserve"> class:</w:t>
      </w:r>
    </w:p>
    <w:p w14:paraId="68DCD801" w14:textId="77777777" w:rsidR="00704C65" w:rsidRDefault="00704C65"/>
    <w:p w14:paraId="2AE1AD17" w14:textId="1DB8217C" w:rsidR="00704C65" w:rsidRDefault="00704C65">
      <w:r w:rsidRPr="00704C65">
        <w:rPr>
          <w:rFonts w:ascii="Courier New" w:hAnsi="Courier New" w:cs="Courier New"/>
        </w:rPr>
        <w:t xml:space="preserve">public static String </w:t>
      </w:r>
      <w:proofErr w:type="gramStart"/>
      <w:r w:rsidRPr="00704C65">
        <w:rPr>
          <w:rFonts w:ascii="Courier New" w:hAnsi="Courier New" w:cs="Courier New"/>
        </w:rPr>
        <w:t>encrypt(</w:t>
      </w:r>
      <w:proofErr w:type="gramEnd"/>
      <w:r w:rsidRPr="00704C65">
        <w:rPr>
          <w:rFonts w:ascii="Courier New" w:hAnsi="Courier New" w:cs="Courier New"/>
        </w:rPr>
        <w:t xml:space="preserve">Key </w:t>
      </w:r>
      <w:proofErr w:type="spellStart"/>
      <w:r w:rsidRPr="00704C65">
        <w:rPr>
          <w:rFonts w:ascii="Courier New" w:hAnsi="Courier New" w:cs="Courier New"/>
        </w:rPr>
        <w:t>key</w:t>
      </w:r>
      <w:proofErr w:type="spellEnd"/>
      <w:r w:rsidRPr="00704C65">
        <w:rPr>
          <w:rFonts w:ascii="Courier New" w:hAnsi="Courier New" w:cs="Courier New"/>
        </w:rPr>
        <w:t xml:space="preserve">, String input) </w:t>
      </w:r>
      <w:r>
        <w:t>– given an encryption key and a plaintext String, returns an encrypted String</w:t>
      </w:r>
    </w:p>
    <w:p w14:paraId="64FD75D8" w14:textId="7899DD2C" w:rsidR="00704C65" w:rsidRDefault="00704C65">
      <w:r w:rsidRPr="00704C65">
        <w:rPr>
          <w:rFonts w:ascii="Courier New" w:hAnsi="Courier New" w:cs="Courier New"/>
        </w:rPr>
        <w:t xml:space="preserve">public static String </w:t>
      </w:r>
      <w:proofErr w:type="gramStart"/>
      <w:r w:rsidRPr="00704C65">
        <w:rPr>
          <w:rFonts w:ascii="Courier New" w:hAnsi="Courier New" w:cs="Courier New"/>
        </w:rPr>
        <w:t>decrypt(</w:t>
      </w:r>
      <w:proofErr w:type="gramEnd"/>
      <w:r>
        <w:rPr>
          <w:rFonts w:ascii="Courier New" w:hAnsi="Courier New" w:cs="Courier New"/>
        </w:rPr>
        <w:t xml:space="preserve">Key </w:t>
      </w:r>
      <w:proofErr w:type="spellStart"/>
      <w:r>
        <w:rPr>
          <w:rFonts w:ascii="Courier New" w:hAnsi="Courier New" w:cs="Courier New"/>
        </w:rPr>
        <w:t>key</w:t>
      </w:r>
      <w:proofErr w:type="spellEnd"/>
      <w:r>
        <w:rPr>
          <w:rFonts w:ascii="Courier New" w:hAnsi="Courier New" w:cs="Courier New"/>
        </w:rPr>
        <w:t xml:space="preserve">, </w:t>
      </w:r>
      <w:r w:rsidRPr="00704C65">
        <w:rPr>
          <w:rFonts w:ascii="Courier New" w:hAnsi="Courier New" w:cs="Courier New"/>
        </w:rPr>
        <w:t xml:space="preserve">String </w:t>
      </w:r>
      <w:proofErr w:type="spellStart"/>
      <w:r w:rsidRPr="00704C65">
        <w:rPr>
          <w:rFonts w:ascii="Courier New" w:hAnsi="Courier New" w:cs="Courier New"/>
        </w:rPr>
        <w:t>cipherText</w:t>
      </w:r>
      <w:proofErr w:type="spellEnd"/>
      <w:r w:rsidRPr="00704C65">
        <w:rPr>
          <w:rFonts w:ascii="Courier New" w:hAnsi="Courier New" w:cs="Courier New"/>
        </w:rPr>
        <w:t>)</w:t>
      </w:r>
      <w:r>
        <w:t xml:space="preserve"> – given an encryption key and encrypted text, returns a decrypted (plaintext) String</w:t>
      </w:r>
    </w:p>
    <w:p w14:paraId="650FC054" w14:textId="77777777" w:rsidR="00704C65" w:rsidRDefault="00704C65"/>
    <w:p w14:paraId="76ED2402" w14:textId="36EE3957" w:rsidR="00704C65" w:rsidRDefault="00704C65">
      <w:r w:rsidRPr="00704C65">
        <w:rPr>
          <w:rFonts w:ascii="Courier New" w:hAnsi="Courier New" w:cs="Courier New"/>
        </w:rPr>
        <w:t xml:space="preserve">public static </w:t>
      </w:r>
      <w:proofErr w:type="gramStart"/>
      <w:r w:rsidRPr="00704C65">
        <w:rPr>
          <w:rFonts w:ascii="Courier New" w:hAnsi="Courier New" w:cs="Courier New"/>
        </w:rPr>
        <w:t>byte[</w:t>
      </w:r>
      <w:proofErr w:type="gramEnd"/>
      <w:r w:rsidRPr="00704C65">
        <w:rPr>
          <w:rFonts w:ascii="Courier New" w:hAnsi="Courier New" w:cs="Courier New"/>
        </w:rPr>
        <w:t xml:space="preserve">] </w:t>
      </w:r>
      <w:proofErr w:type="spellStart"/>
      <w:r w:rsidRPr="00704C65">
        <w:rPr>
          <w:rFonts w:ascii="Courier New" w:hAnsi="Courier New" w:cs="Courier New"/>
        </w:rPr>
        <w:t>pkEncrypt</w:t>
      </w:r>
      <w:proofErr w:type="spellEnd"/>
      <w:r w:rsidRPr="00704C65">
        <w:rPr>
          <w:rFonts w:ascii="Courier New" w:hAnsi="Courier New" w:cs="Courier New"/>
        </w:rPr>
        <w:t>(Key key, byte[] plaintext)</w:t>
      </w:r>
      <w:r>
        <w:t xml:space="preserve"> – given an asymmetric key and an array of 16 plaintext bytes, returns an array of 128 encrypted bytes</w:t>
      </w:r>
    </w:p>
    <w:p w14:paraId="4FF4760A" w14:textId="77777777" w:rsidR="00704C65" w:rsidRDefault="00704C65"/>
    <w:p w14:paraId="5E435B7D" w14:textId="7F9048C5" w:rsidR="00704C65" w:rsidRDefault="00704C65">
      <w:r w:rsidRPr="00704C65">
        <w:rPr>
          <w:rFonts w:ascii="Courier New" w:hAnsi="Courier New" w:cs="Courier New"/>
        </w:rPr>
        <w:t xml:space="preserve">public static </w:t>
      </w:r>
      <w:proofErr w:type="gramStart"/>
      <w:r w:rsidRPr="00704C65">
        <w:rPr>
          <w:rFonts w:ascii="Courier New" w:hAnsi="Courier New" w:cs="Courier New"/>
        </w:rPr>
        <w:t>byte[</w:t>
      </w:r>
      <w:proofErr w:type="gramEnd"/>
      <w:r w:rsidRPr="00704C65">
        <w:rPr>
          <w:rFonts w:ascii="Courier New" w:hAnsi="Courier New" w:cs="Courier New"/>
        </w:rPr>
        <w:t xml:space="preserve">] </w:t>
      </w:r>
      <w:proofErr w:type="spellStart"/>
      <w:r w:rsidRPr="00704C65">
        <w:rPr>
          <w:rFonts w:ascii="Courier New" w:hAnsi="Courier New" w:cs="Courier New"/>
        </w:rPr>
        <w:t>pkDecrypt</w:t>
      </w:r>
      <w:proofErr w:type="spellEnd"/>
      <w:r w:rsidRPr="00704C65">
        <w:rPr>
          <w:rFonts w:ascii="Courier New" w:hAnsi="Courier New" w:cs="Courier New"/>
        </w:rPr>
        <w:t>(Key key, byte[] ciphertext)</w:t>
      </w:r>
      <w:r>
        <w:t xml:space="preserve"> – given an </w:t>
      </w:r>
      <w:proofErr w:type="spellStart"/>
      <w:r>
        <w:t>asymmetrc</w:t>
      </w:r>
      <w:proofErr w:type="spellEnd"/>
      <w:r>
        <w:t xml:space="preserve"> key and an array of 128 encrypted bytes, returns an array of 16 plaintext bytes</w:t>
      </w:r>
    </w:p>
    <w:p w14:paraId="27442AE7" w14:textId="77777777" w:rsidR="00704C65" w:rsidRDefault="00704C65"/>
    <w:p w14:paraId="01A51B2A" w14:textId="330418D9" w:rsidR="00704C65" w:rsidRDefault="00704C65">
      <w:r w:rsidRPr="00704C65">
        <w:rPr>
          <w:rFonts w:ascii="Courier New" w:hAnsi="Courier New" w:cs="Courier New"/>
        </w:rPr>
        <w:t xml:space="preserve">public static Key </w:t>
      </w:r>
      <w:proofErr w:type="spellStart"/>
      <w:r w:rsidRPr="00704C65">
        <w:rPr>
          <w:rFonts w:ascii="Courier New" w:hAnsi="Courier New" w:cs="Courier New"/>
        </w:rPr>
        <w:t>generateAESKey</w:t>
      </w:r>
      <w:proofErr w:type="spellEnd"/>
      <w:r w:rsidRPr="00704C65">
        <w:rPr>
          <w:rFonts w:ascii="Courier New" w:hAnsi="Courier New" w:cs="Courier New"/>
        </w:rPr>
        <w:t>(</w:t>
      </w:r>
      <w:proofErr w:type="gramStart"/>
      <w:r w:rsidRPr="00704C65">
        <w:rPr>
          <w:rFonts w:ascii="Courier New" w:hAnsi="Courier New" w:cs="Courier New"/>
        </w:rPr>
        <w:t>byte[</w:t>
      </w:r>
      <w:proofErr w:type="gramEnd"/>
      <w:r w:rsidRPr="00704C65">
        <w:rPr>
          <w:rFonts w:ascii="Courier New" w:hAnsi="Courier New" w:cs="Courier New"/>
        </w:rPr>
        <w:t>] sequence)</w:t>
      </w:r>
      <w:r>
        <w:t xml:space="preserve"> – Given a 16 byte sequence, returns an AES (symmetric) encryption key</w:t>
      </w:r>
    </w:p>
    <w:p w14:paraId="69E13B11" w14:textId="77777777" w:rsidR="00704C65" w:rsidRDefault="00704C65"/>
    <w:p w14:paraId="119DCCCC" w14:textId="52B710B4" w:rsidR="00704C65" w:rsidRDefault="00704C65">
      <w:r w:rsidRPr="00704C65">
        <w:rPr>
          <w:rFonts w:ascii="Courier New" w:hAnsi="Courier New" w:cs="Courier New"/>
        </w:rPr>
        <w:t xml:space="preserve">public static </w:t>
      </w:r>
      <w:proofErr w:type="gramStart"/>
      <w:r w:rsidRPr="00704C65">
        <w:rPr>
          <w:rFonts w:ascii="Courier New" w:hAnsi="Courier New" w:cs="Courier New"/>
        </w:rPr>
        <w:t>byte[</w:t>
      </w:r>
      <w:proofErr w:type="gramEnd"/>
      <w:r w:rsidRPr="00704C65">
        <w:rPr>
          <w:rFonts w:ascii="Courier New" w:hAnsi="Courier New" w:cs="Courier New"/>
        </w:rPr>
        <w:t xml:space="preserve">] </w:t>
      </w:r>
      <w:proofErr w:type="spellStart"/>
      <w:r w:rsidRPr="00704C65">
        <w:rPr>
          <w:rFonts w:ascii="Courier New" w:hAnsi="Courier New" w:cs="Courier New"/>
        </w:rPr>
        <w:t>generateSeed</w:t>
      </w:r>
      <w:proofErr w:type="spellEnd"/>
      <w:r w:rsidRPr="00704C65">
        <w:rPr>
          <w:rFonts w:ascii="Courier New" w:hAnsi="Courier New" w:cs="Courier New"/>
        </w:rPr>
        <w:t>()</w:t>
      </w:r>
      <w:r>
        <w:t xml:space="preserve"> – generates a random 16 byte sequence that can be used as a seed to generate an AES encryption key</w:t>
      </w:r>
    </w:p>
    <w:p w14:paraId="373609FE" w14:textId="77777777" w:rsidR="00704C65" w:rsidRDefault="00704C65"/>
    <w:p w14:paraId="00F9763A" w14:textId="1E6A3079" w:rsidR="00704C65" w:rsidRDefault="00704C65">
      <w:r w:rsidRPr="00704C65">
        <w:rPr>
          <w:rFonts w:ascii="Courier New" w:hAnsi="Courier New" w:cs="Courier New"/>
        </w:rPr>
        <w:t xml:space="preserve">public static </w:t>
      </w:r>
      <w:proofErr w:type="spellStart"/>
      <w:r w:rsidRPr="00704C65">
        <w:rPr>
          <w:rFonts w:ascii="Courier New" w:hAnsi="Courier New" w:cs="Courier New"/>
        </w:rPr>
        <w:t>PrivateKey</w:t>
      </w:r>
      <w:proofErr w:type="spellEnd"/>
      <w:r w:rsidRPr="00704C65">
        <w:rPr>
          <w:rFonts w:ascii="Courier New" w:hAnsi="Courier New" w:cs="Courier New"/>
        </w:rPr>
        <w:t xml:space="preserve"> </w:t>
      </w:r>
      <w:proofErr w:type="spellStart"/>
      <w:proofErr w:type="gramStart"/>
      <w:r w:rsidRPr="00704C65">
        <w:rPr>
          <w:rFonts w:ascii="Courier New" w:hAnsi="Courier New" w:cs="Courier New"/>
        </w:rPr>
        <w:t>readPrivateKey</w:t>
      </w:r>
      <w:proofErr w:type="spellEnd"/>
      <w:r w:rsidRPr="00704C65">
        <w:rPr>
          <w:rFonts w:ascii="Courier New" w:hAnsi="Courier New" w:cs="Courier New"/>
        </w:rPr>
        <w:t>(</w:t>
      </w:r>
      <w:proofErr w:type="gramEnd"/>
      <w:r w:rsidRPr="00704C65">
        <w:rPr>
          <w:rFonts w:ascii="Courier New" w:hAnsi="Courier New" w:cs="Courier New"/>
        </w:rPr>
        <w:t>String filename)</w:t>
      </w:r>
      <w:r>
        <w:t xml:space="preserve"> – reads an RSA PKCS8 file and returns a private key</w:t>
      </w:r>
    </w:p>
    <w:p w14:paraId="5643496E" w14:textId="77777777" w:rsidR="00704C65" w:rsidRDefault="00704C65"/>
    <w:p w14:paraId="3010864A" w14:textId="40845B33" w:rsidR="00704C65" w:rsidRDefault="00704C65">
      <w:r w:rsidRPr="00704C65">
        <w:rPr>
          <w:rFonts w:ascii="Courier New" w:hAnsi="Courier New" w:cs="Courier New"/>
        </w:rPr>
        <w:t xml:space="preserve">public static </w:t>
      </w:r>
      <w:proofErr w:type="spellStart"/>
      <w:r w:rsidRPr="00704C65">
        <w:rPr>
          <w:rFonts w:ascii="Courier New" w:hAnsi="Courier New" w:cs="Courier New"/>
        </w:rPr>
        <w:t>PublicKey</w:t>
      </w:r>
      <w:proofErr w:type="spellEnd"/>
      <w:r w:rsidRPr="00704C65">
        <w:rPr>
          <w:rFonts w:ascii="Courier New" w:hAnsi="Courier New" w:cs="Courier New"/>
        </w:rPr>
        <w:t xml:space="preserve"> </w:t>
      </w:r>
      <w:proofErr w:type="spellStart"/>
      <w:proofErr w:type="gramStart"/>
      <w:r w:rsidRPr="00704C65">
        <w:rPr>
          <w:rFonts w:ascii="Courier New" w:hAnsi="Courier New" w:cs="Courier New"/>
        </w:rPr>
        <w:t>readPublicKey</w:t>
      </w:r>
      <w:proofErr w:type="spellEnd"/>
      <w:r w:rsidRPr="00704C65">
        <w:rPr>
          <w:rFonts w:ascii="Courier New" w:hAnsi="Courier New" w:cs="Courier New"/>
        </w:rPr>
        <w:t>(</w:t>
      </w:r>
      <w:proofErr w:type="gramEnd"/>
      <w:r w:rsidRPr="00704C65">
        <w:rPr>
          <w:rFonts w:ascii="Courier New" w:hAnsi="Courier New" w:cs="Courier New"/>
        </w:rPr>
        <w:t xml:space="preserve">String </w:t>
      </w:r>
      <w:proofErr w:type="spellStart"/>
      <w:r w:rsidRPr="00704C65">
        <w:rPr>
          <w:rFonts w:ascii="Courier New" w:hAnsi="Courier New" w:cs="Courier New"/>
        </w:rPr>
        <w:t>keyString</w:t>
      </w:r>
      <w:proofErr w:type="spellEnd"/>
      <w:r w:rsidRPr="00704C65">
        <w:rPr>
          <w:rFonts w:ascii="Courier New" w:hAnsi="Courier New" w:cs="Courier New"/>
        </w:rPr>
        <w:t>)</w:t>
      </w:r>
      <w:r>
        <w:t xml:space="preserve"> – takes an RSA </w:t>
      </w:r>
      <w:proofErr w:type="spellStart"/>
      <w:r>
        <w:t>keyString</w:t>
      </w:r>
      <w:proofErr w:type="spellEnd"/>
      <w:r>
        <w:t xml:space="preserve"> and returns a public key</w:t>
      </w:r>
    </w:p>
    <w:p w14:paraId="5D811433" w14:textId="77777777" w:rsidR="00704C65" w:rsidRDefault="00704C65"/>
    <w:p w14:paraId="1F013A73" w14:textId="40D2B013" w:rsidR="00704C65" w:rsidRDefault="00704C65">
      <w:r>
        <w:t xml:space="preserve">To make life a little easier for you, the code in the </w:t>
      </w:r>
      <w:proofErr w:type="spellStart"/>
      <w:r>
        <w:t>ChatServer</w:t>
      </w:r>
      <w:proofErr w:type="spellEnd"/>
      <w:r>
        <w:t xml:space="preserve"> already reads in its Private Key and the code in the </w:t>
      </w:r>
      <w:proofErr w:type="spellStart"/>
      <w:r>
        <w:t>ChatClient</w:t>
      </w:r>
      <w:proofErr w:type="spellEnd"/>
      <w:r>
        <w:t xml:space="preserve"> already reads in the </w:t>
      </w:r>
      <w:proofErr w:type="spellStart"/>
      <w:r>
        <w:t>ChatServer’s</w:t>
      </w:r>
      <w:proofErr w:type="spellEnd"/>
      <w:r>
        <w:t xml:space="preserve"> Public Key.</w:t>
      </w:r>
    </w:p>
    <w:p w14:paraId="6439C0B9" w14:textId="16A35EE3" w:rsidR="00704C65" w:rsidRDefault="00704C65">
      <w:r>
        <w:br w:type="page"/>
      </w:r>
    </w:p>
    <w:p w14:paraId="147BF09A" w14:textId="77777777" w:rsidR="00704C65" w:rsidRDefault="00704C65"/>
    <w:p w14:paraId="02E7C441" w14:textId="77777777" w:rsidR="00704C65" w:rsidRDefault="00704C65"/>
    <w:p w14:paraId="67D52794" w14:textId="0028D9F6" w:rsidR="00704C65" w:rsidRDefault="00704C65">
      <w:r>
        <w:t>The protocol process will look like this:</w:t>
      </w:r>
    </w:p>
    <w:p w14:paraId="0700FF35" w14:textId="77777777" w:rsidR="00704C65" w:rsidRDefault="00704C65"/>
    <w:p w14:paraId="7D9E9307" w14:textId="1A474B77" w:rsidR="00704C65" w:rsidRDefault="00704C65">
      <w:r>
        <w:rPr>
          <w:noProof/>
        </w:rPr>
        <w:drawing>
          <wp:inline distT="0" distB="0" distL="0" distR="0" wp14:anchorId="3C26DE7C" wp14:editId="13EFB434">
            <wp:extent cx="6484338" cy="3647440"/>
            <wp:effectExtent l="0" t="0" r="5715" b="0"/>
            <wp:docPr id="108757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77421" name="Picture 1087577421"/>
                    <pic:cNvPicPr/>
                  </pic:nvPicPr>
                  <pic:blipFill>
                    <a:blip r:embed="rId8">
                      <a:extLst>
                        <a:ext uri="{28A0092B-C50C-407E-A947-70E740481C1C}">
                          <a14:useLocalDpi xmlns:a14="http://schemas.microsoft.com/office/drawing/2010/main" val="0"/>
                        </a:ext>
                      </a:extLst>
                    </a:blip>
                    <a:stretch>
                      <a:fillRect/>
                    </a:stretch>
                  </pic:blipFill>
                  <pic:spPr>
                    <a:xfrm>
                      <a:off x="0" y="0"/>
                      <a:ext cx="6501022" cy="3656825"/>
                    </a:xfrm>
                    <a:prstGeom prst="rect">
                      <a:avLst/>
                    </a:prstGeom>
                  </pic:spPr>
                </pic:pic>
              </a:graphicData>
            </a:graphic>
          </wp:inline>
        </w:drawing>
      </w:r>
    </w:p>
    <w:p w14:paraId="6B6E7865" w14:textId="72089D83" w:rsidR="00704C65" w:rsidRDefault="00704C65">
      <w:r>
        <w:t xml:space="preserve">Ultimately, the </w:t>
      </w:r>
      <w:proofErr w:type="spellStart"/>
      <w:r>
        <w:t>ChatServer</w:t>
      </w:r>
      <w:proofErr w:type="spellEnd"/>
      <w:r>
        <w:t xml:space="preserve"> will Communicate with several </w:t>
      </w:r>
      <w:proofErr w:type="spellStart"/>
      <w:r>
        <w:t>ChatClients</w:t>
      </w:r>
      <w:proofErr w:type="spellEnd"/>
      <w:r>
        <w:t xml:space="preserve"> over encrypted AES Channels, each with their own AES key:</w:t>
      </w:r>
    </w:p>
    <w:p w14:paraId="544A8E7E" w14:textId="77777777" w:rsidR="00704C65" w:rsidRDefault="00704C65"/>
    <w:p w14:paraId="5A6D3BEF" w14:textId="600EAD29" w:rsidR="00704C65" w:rsidRDefault="00704C65">
      <w:r>
        <w:rPr>
          <w:noProof/>
        </w:rPr>
        <w:drawing>
          <wp:inline distT="0" distB="0" distL="0" distR="0" wp14:anchorId="2E15D710" wp14:editId="167291EE">
            <wp:extent cx="4490720" cy="2526030"/>
            <wp:effectExtent l="0" t="0" r="5080" b="1270"/>
            <wp:docPr id="25737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79684" name="Picture 257379684"/>
                    <pic:cNvPicPr/>
                  </pic:nvPicPr>
                  <pic:blipFill>
                    <a:blip r:embed="rId9">
                      <a:extLst>
                        <a:ext uri="{28A0092B-C50C-407E-A947-70E740481C1C}">
                          <a14:useLocalDpi xmlns:a14="http://schemas.microsoft.com/office/drawing/2010/main" val="0"/>
                        </a:ext>
                      </a:extLst>
                    </a:blip>
                    <a:stretch>
                      <a:fillRect/>
                    </a:stretch>
                  </pic:blipFill>
                  <pic:spPr>
                    <a:xfrm>
                      <a:off x="0" y="0"/>
                      <a:ext cx="4490720" cy="2526030"/>
                    </a:xfrm>
                    <a:prstGeom prst="rect">
                      <a:avLst/>
                    </a:prstGeom>
                  </pic:spPr>
                </pic:pic>
              </a:graphicData>
            </a:graphic>
          </wp:inline>
        </w:drawing>
      </w:r>
    </w:p>
    <w:p w14:paraId="66702C4B" w14:textId="77777777" w:rsidR="00704C65" w:rsidRDefault="00704C65"/>
    <w:p w14:paraId="0D916ADD" w14:textId="3219BA98" w:rsidR="00704C65" w:rsidRDefault="00704C65">
      <w:r>
        <w:t>One last hint: When sending Strings back and forth between client and server, the input and output streams will be called with:</w:t>
      </w:r>
    </w:p>
    <w:p w14:paraId="5857FB8E" w14:textId="77777777" w:rsidR="00704C65" w:rsidRDefault="00704C65"/>
    <w:p w14:paraId="20391B56" w14:textId="5F00A186" w:rsidR="00704C65" w:rsidRPr="00704C65" w:rsidRDefault="00704C65">
      <w:pPr>
        <w:rPr>
          <w:rFonts w:ascii="Courier New" w:hAnsi="Courier New" w:cs="Courier New"/>
        </w:rPr>
      </w:pPr>
      <w:r w:rsidRPr="00704C65">
        <w:rPr>
          <w:rFonts w:ascii="Courier New" w:hAnsi="Courier New" w:cs="Courier New"/>
        </w:rPr>
        <w:lastRenderedPageBreak/>
        <w:t xml:space="preserve">String </w:t>
      </w:r>
      <w:proofErr w:type="spellStart"/>
      <w:r w:rsidRPr="00704C65">
        <w:rPr>
          <w:rFonts w:ascii="Courier New" w:hAnsi="Courier New" w:cs="Courier New"/>
        </w:rPr>
        <w:t>inString</w:t>
      </w:r>
      <w:proofErr w:type="spellEnd"/>
      <w:r w:rsidRPr="00704C65">
        <w:rPr>
          <w:rFonts w:ascii="Courier New" w:hAnsi="Courier New" w:cs="Courier New"/>
        </w:rPr>
        <w:t xml:space="preserve"> = </w:t>
      </w:r>
      <w:proofErr w:type="spellStart"/>
      <w:r w:rsidRPr="00704C65">
        <w:rPr>
          <w:rFonts w:ascii="Courier New" w:hAnsi="Courier New" w:cs="Courier New"/>
        </w:rPr>
        <w:t>fromServer.readUTF</w:t>
      </w:r>
      <w:proofErr w:type="spellEnd"/>
      <w:r w:rsidRPr="00704C65">
        <w:rPr>
          <w:rFonts w:ascii="Courier New" w:hAnsi="Courier New" w:cs="Courier New"/>
        </w:rPr>
        <w:t>();</w:t>
      </w:r>
    </w:p>
    <w:p w14:paraId="565CD038" w14:textId="74CEAD8B" w:rsidR="00704C65" w:rsidRPr="00704C65" w:rsidRDefault="00704C65">
      <w:pPr>
        <w:rPr>
          <w:rFonts w:ascii="Courier New" w:hAnsi="Courier New" w:cs="Courier New"/>
        </w:rPr>
      </w:pPr>
      <w:proofErr w:type="spellStart"/>
      <w:r w:rsidRPr="00704C65">
        <w:rPr>
          <w:rFonts w:ascii="Courier New" w:hAnsi="Courier New" w:cs="Courier New"/>
        </w:rPr>
        <w:t>toServer.writeUTF</w:t>
      </w:r>
      <w:proofErr w:type="spellEnd"/>
      <w:r w:rsidRPr="00704C65">
        <w:rPr>
          <w:rFonts w:ascii="Courier New" w:hAnsi="Courier New" w:cs="Courier New"/>
        </w:rPr>
        <w:t>(</w:t>
      </w:r>
      <w:proofErr w:type="spellStart"/>
      <w:r w:rsidRPr="00704C65">
        <w:rPr>
          <w:rFonts w:ascii="Courier New" w:hAnsi="Courier New" w:cs="Courier New"/>
        </w:rPr>
        <w:t>outString</w:t>
      </w:r>
      <w:proofErr w:type="spellEnd"/>
      <w:r w:rsidRPr="00704C65">
        <w:rPr>
          <w:rFonts w:ascii="Courier New" w:hAnsi="Courier New" w:cs="Courier New"/>
        </w:rPr>
        <w:t>)</w:t>
      </w:r>
    </w:p>
    <w:p w14:paraId="5B55B8DC" w14:textId="77777777" w:rsidR="00704C65" w:rsidRDefault="00704C65"/>
    <w:p w14:paraId="52DD8FE3" w14:textId="4DD1BD87" w:rsidR="00374687" w:rsidRDefault="00374687">
      <w:r>
        <w:t>See the video demo</w:t>
      </w:r>
      <w:r w:rsidR="005C0DD4">
        <w:t xml:space="preserve"> to see how </w:t>
      </w:r>
      <w:r w:rsidR="00704C65">
        <w:t>the chat server should</w:t>
      </w:r>
      <w:r w:rsidR="005C0DD4">
        <w:t xml:space="preserve"> work.</w:t>
      </w:r>
      <w:r w:rsidR="00704C65">
        <w:t xml:space="preserve"> I put some debugging info in the console on my version that describes the kind of behavior you should expect:</w:t>
      </w:r>
    </w:p>
    <w:p w14:paraId="52814E5F" w14:textId="77777777" w:rsidR="00704C65" w:rsidRDefault="00704C65"/>
    <w:p w14:paraId="37E0430E" w14:textId="33C499B4" w:rsidR="00704C65" w:rsidRDefault="00704C65"/>
    <w:p w14:paraId="11390743" w14:textId="77777777" w:rsidR="00704C65" w:rsidRDefault="00704C65"/>
    <w:p w14:paraId="2B180F7B" w14:textId="188B1D61" w:rsidR="00704C65" w:rsidRDefault="00704C65">
      <w:r>
        <w:t>Server:</w:t>
      </w:r>
    </w:p>
    <w:p w14:paraId="5F9B8999" w14:textId="77777777" w:rsidR="00704C65" w:rsidRDefault="00704C65"/>
    <w:p w14:paraId="68E74627" w14:textId="53D84691" w:rsidR="00704C65" w:rsidRDefault="00704C65">
      <w:r>
        <w:rPr>
          <w:noProof/>
        </w:rPr>
        <w:drawing>
          <wp:inline distT="0" distB="0" distL="0" distR="0" wp14:anchorId="5752A7F1" wp14:editId="1810AB00">
            <wp:extent cx="5943600" cy="1548130"/>
            <wp:effectExtent l="0" t="0" r="0" b="1270"/>
            <wp:docPr id="1524856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56366" name="Picture 15248563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66D0CA1C" w14:textId="77777777" w:rsidR="00704C65" w:rsidRDefault="00704C65"/>
    <w:p w14:paraId="34778948" w14:textId="1CF5CA52" w:rsidR="00704C65" w:rsidRDefault="00704C65">
      <w:r>
        <w:t>Client 1:</w:t>
      </w:r>
    </w:p>
    <w:p w14:paraId="15E156D2" w14:textId="77777777" w:rsidR="00704C65" w:rsidRDefault="00704C65"/>
    <w:p w14:paraId="5F3F13BC" w14:textId="11E4FF32" w:rsidR="00704C65" w:rsidRDefault="00704C65">
      <w:r>
        <w:rPr>
          <w:noProof/>
        </w:rPr>
        <w:drawing>
          <wp:inline distT="0" distB="0" distL="0" distR="0" wp14:anchorId="191EEA39" wp14:editId="5DEFD911">
            <wp:extent cx="5943600" cy="916305"/>
            <wp:effectExtent l="0" t="0" r="0" b="0"/>
            <wp:docPr id="1509430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30174" name="Picture 15094301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16305"/>
                    </a:xfrm>
                    <a:prstGeom prst="rect">
                      <a:avLst/>
                    </a:prstGeom>
                  </pic:spPr>
                </pic:pic>
              </a:graphicData>
            </a:graphic>
          </wp:inline>
        </w:drawing>
      </w:r>
    </w:p>
    <w:p w14:paraId="544FE42C" w14:textId="77777777" w:rsidR="00704C65" w:rsidRDefault="00704C65"/>
    <w:p w14:paraId="5CE8EA45" w14:textId="068BCB36" w:rsidR="00704C65" w:rsidRDefault="00704C65">
      <w:r>
        <w:t>Client 2:</w:t>
      </w:r>
    </w:p>
    <w:p w14:paraId="52C98A44" w14:textId="77777777" w:rsidR="00704C65" w:rsidRDefault="00704C65"/>
    <w:p w14:paraId="1DF94F3B" w14:textId="00615E0F" w:rsidR="00704C65" w:rsidRDefault="00704C65">
      <w:r>
        <w:rPr>
          <w:noProof/>
        </w:rPr>
        <w:drawing>
          <wp:inline distT="0" distB="0" distL="0" distR="0" wp14:anchorId="32620DD6" wp14:editId="10ED4230">
            <wp:extent cx="5943600" cy="807085"/>
            <wp:effectExtent l="0" t="0" r="0" b="5715"/>
            <wp:docPr id="142663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3913" name="Picture 1426639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inline>
        </w:drawing>
      </w:r>
    </w:p>
    <w:p w14:paraId="133A2C36" w14:textId="77777777" w:rsidR="00704C65" w:rsidRDefault="00704C65"/>
    <w:p w14:paraId="66111F17" w14:textId="75021FF9" w:rsidR="00704C65" w:rsidRDefault="00704C65">
      <w:r>
        <w:t>You will get 2 points extra credit if you come up with some kind of timeout/failure handling for the initial connection handshake.</w:t>
      </w:r>
    </w:p>
    <w:p w14:paraId="00AD3C41" w14:textId="77777777" w:rsidR="00704C65" w:rsidRDefault="00704C65"/>
    <w:p w14:paraId="16C99051" w14:textId="77777777" w:rsidR="005C0DD4" w:rsidRPr="00E0721B" w:rsidRDefault="005C0DD4"/>
    <w:sectPr w:rsidR="005C0DD4" w:rsidRPr="00E07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73C7" w14:textId="77777777" w:rsidR="00CD0274" w:rsidRDefault="00CD0274" w:rsidP="00704C65">
      <w:r>
        <w:separator/>
      </w:r>
    </w:p>
  </w:endnote>
  <w:endnote w:type="continuationSeparator" w:id="0">
    <w:p w14:paraId="295C8355" w14:textId="77777777" w:rsidR="00CD0274" w:rsidRDefault="00CD0274" w:rsidP="0070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1EA1F" w14:textId="77777777" w:rsidR="00CD0274" w:rsidRDefault="00CD0274" w:rsidP="00704C65">
      <w:r>
        <w:separator/>
      </w:r>
    </w:p>
  </w:footnote>
  <w:footnote w:type="continuationSeparator" w:id="0">
    <w:p w14:paraId="77EEE73D" w14:textId="77777777" w:rsidR="00CD0274" w:rsidRDefault="00CD0274" w:rsidP="00704C65">
      <w:r>
        <w:continuationSeparator/>
      </w:r>
    </w:p>
  </w:footnote>
  <w:footnote w:id="1">
    <w:p w14:paraId="5613C8AB" w14:textId="7218456A" w:rsidR="00704C65" w:rsidRDefault="00704C65">
      <w:pPr>
        <w:pStyle w:val="FootnoteText"/>
      </w:pPr>
      <w:r>
        <w:rPr>
          <w:rStyle w:val="FootnoteReference"/>
        </w:rPr>
        <w:footnoteRef/>
      </w:r>
      <w:r>
        <w:t xml:space="preserve"> Actually, the “AES Seed” IS the key. But there are two steps in the process. Normally the “AES Seed” would be used in an algorithm that both sides already agreed upon to generate the AES Key but I didn’t put things through this extra step. You just take the “Seed” and pass it to the </w:t>
      </w:r>
      <w:proofErr w:type="spellStart"/>
      <w:r w:rsidRPr="00704C65">
        <w:rPr>
          <w:rFonts w:ascii="Courier New" w:hAnsi="Courier New" w:cs="Courier New"/>
        </w:rPr>
        <w:t>Encryption.generateAESKey</w:t>
      </w:r>
      <w:proofErr w:type="spellEnd"/>
      <w:r>
        <w:t xml:space="preserve"> method and it returns an AES Key using the “AES Seed” bytes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A3D83"/>
    <w:multiLevelType w:val="hybridMultilevel"/>
    <w:tmpl w:val="09DC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74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0E"/>
    <w:rsid w:val="00244755"/>
    <w:rsid w:val="002E73C6"/>
    <w:rsid w:val="00304992"/>
    <w:rsid w:val="00374687"/>
    <w:rsid w:val="00463F4D"/>
    <w:rsid w:val="005700B3"/>
    <w:rsid w:val="005C0DD4"/>
    <w:rsid w:val="005E6B84"/>
    <w:rsid w:val="00664359"/>
    <w:rsid w:val="0068180D"/>
    <w:rsid w:val="006876B0"/>
    <w:rsid w:val="00704C65"/>
    <w:rsid w:val="00784A9B"/>
    <w:rsid w:val="00821D6E"/>
    <w:rsid w:val="00920B25"/>
    <w:rsid w:val="00A21782"/>
    <w:rsid w:val="00A603B3"/>
    <w:rsid w:val="00AF4083"/>
    <w:rsid w:val="00C92A0E"/>
    <w:rsid w:val="00CD0274"/>
    <w:rsid w:val="00D37EDD"/>
    <w:rsid w:val="00DA59DC"/>
    <w:rsid w:val="00E0721B"/>
    <w:rsid w:val="00E57508"/>
    <w:rsid w:val="00FB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87D5"/>
  <w15:chartTrackingRefBased/>
  <w15:docId w15:val="{D5420F8C-A759-C94B-AE1B-28AB8B61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A0E"/>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04C65"/>
    <w:rPr>
      <w:sz w:val="20"/>
      <w:szCs w:val="20"/>
    </w:rPr>
  </w:style>
  <w:style w:type="character" w:customStyle="1" w:styleId="FootnoteTextChar">
    <w:name w:val="Footnote Text Char"/>
    <w:basedOn w:val="DefaultParagraphFont"/>
    <w:link w:val="FootnoteText"/>
    <w:uiPriority w:val="99"/>
    <w:semiHidden/>
    <w:rsid w:val="00704C65"/>
    <w:rPr>
      <w:rFonts w:eastAsiaTheme="minorEastAsia"/>
      <w:sz w:val="20"/>
      <w:szCs w:val="20"/>
      <w:lang w:eastAsia="zh-TW"/>
    </w:rPr>
  </w:style>
  <w:style w:type="character" w:styleId="FootnoteReference">
    <w:name w:val="footnote reference"/>
    <w:basedOn w:val="DefaultParagraphFont"/>
    <w:uiPriority w:val="99"/>
    <w:semiHidden/>
    <w:unhideWhenUsed/>
    <w:rsid w:val="00704C65"/>
    <w:rPr>
      <w:vertAlign w:val="superscript"/>
    </w:rPr>
  </w:style>
  <w:style w:type="paragraph" w:styleId="ListParagraph">
    <w:name w:val="List Paragraph"/>
    <w:basedOn w:val="Normal"/>
    <w:uiPriority w:val="34"/>
    <w:qFormat/>
    <w:rsid w:val="0070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515AE-8174-A449-A134-8BF55ABE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7</cp:revision>
  <dcterms:created xsi:type="dcterms:W3CDTF">2022-11-18T04:25:00Z</dcterms:created>
  <dcterms:modified xsi:type="dcterms:W3CDTF">2024-04-09T13:21:00Z</dcterms:modified>
</cp:coreProperties>
</file>