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776AA" w14:textId="28777FCB" w:rsidR="00422656" w:rsidRDefault="004F3A77" w:rsidP="004F3A7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# 2</w:t>
      </w:r>
    </w:p>
    <w:p w14:paraId="20AB3BF9" w14:textId="77777777" w:rsidR="004F3A77" w:rsidRDefault="004F3A77" w:rsidP="004F3A77">
      <w:pPr>
        <w:jc w:val="center"/>
        <w:rPr>
          <w:b/>
          <w:bCs/>
          <w:sz w:val="36"/>
          <w:szCs w:val="36"/>
        </w:rPr>
      </w:pPr>
    </w:p>
    <w:p w14:paraId="03F57124" w14:textId="77777777" w:rsidR="004F3A77" w:rsidRPr="00726C2F" w:rsidRDefault="004F3A77" w:rsidP="004F3A77">
      <w:pPr>
        <w:jc w:val="center"/>
        <w:rPr>
          <w:b/>
          <w:bCs/>
          <w:sz w:val="32"/>
          <w:szCs w:val="32"/>
        </w:rPr>
      </w:pPr>
    </w:p>
    <w:p w14:paraId="6804B631" w14:textId="4E549F0F" w:rsidR="004F3A77" w:rsidRPr="00726C2F" w:rsidRDefault="00726C2F" w:rsidP="00726C2F">
      <w:pPr>
        <w:pStyle w:val="NormalWeb"/>
        <w:rPr>
          <w:sz w:val="32"/>
          <w:szCs w:val="32"/>
        </w:rPr>
      </w:pPr>
      <w:r w:rsidRPr="00726C2F">
        <w:rPr>
          <w:rStyle w:val="Strong"/>
          <w:sz w:val="32"/>
          <w:szCs w:val="32"/>
        </w:rPr>
        <w:t>Step 1: Data Acquisition and Preparation</w:t>
      </w:r>
    </w:p>
    <w:p w14:paraId="2510FB47" w14:textId="2F80DCEA" w:rsidR="004F3A77" w:rsidRDefault="004F3A77" w:rsidP="004F3A77">
      <w:pPr>
        <w:rPr>
          <w:sz w:val="36"/>
          <w:szCs w:val="36"/>
        </w:rPr>
      </w:pPr>
      <w:r w:rsidRPr="004F3A77">
        <w:rPr>
          <w:noProof/>
          <w:sz w:val="36"/>
          <w:szCs w:val="36"/>
        </w:rPr>
        <w:drawing>
          <wp:inline distT="0" distB="0" distL="0" distR="0" wp14:anchorId="7DA7CADB" wp14:editId="51A82B44">
            <wp:extent cx="5943571" cy="5658928"/>
            <wp:effectExtent l="0" t="0" r="635" b="0"/>
            <wp:docPr id="1742952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528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6908" cy="567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AF6B" w14:textId="77777777" w:rsidR="00726C2F" w:rsidRDefault="00726C2F" w:rsidP="004F3A77">
      <w:pPr>
        <w:rPr>
          <w:sz w:val="36"/>
          <w:szCs w:val="36"/>
        </w:rPr>
      </w:pPr>
    </w:p>
    <w:p w14:paraId="070E534E" w14:textId="77777777" w:rsidR="00726C2F" w:rsidRDefault="00726C2F" w:rsidP="004F3A77">
      <w:pPr>
        <w:rPr>
          <w:sz w:val="36"/>
          <w:szCs w:val="36"/>
        </w:rPr>
      </w:pPr>
    </w:p>
    <w:p w14:paraId="1C4E7E97" w14:textId="3DEE672E" w:rsidR="00726C2F" w:rsidRPr="00726C2F" w:rsidRDefault="00726C2F" w:rsidP="004F3A77">
      <w:pPr>
        <w:rPr>
          <w:b/>
          <w:bCs/>
          <w:sz w:val="36"/>
          <w:szCs w:val="36"/>
        </w:rPr>
      </w:pPr>
      <w:r w:rsidRPr="00726C2F">
        <w:rPr>
          <w:b/>
          <w:bCs/>
          <w:sz w:val="36"/>
          <w:szCs w:val="36"/>
        </w:rPr>
        <w:lastRenderedPageBreak/>
        <w:t>Output</w:t>
      </w:r>
      <w:r>
        <w:rPr>
          <w:b/>
          <w:bCs/>
          <w:sz w:val="36"/>
          <w:szCs w:val="36"/>
        </w:rPr>
        <w:t>:</w:t>
      </w:r>
    </w:p>
    <w:p w14:paraId="7ACDE975" w14:textId="5BD4667F" w:rsidR="004F3A77" w:rsidRDefault="004F3A77" w:rsidP="004F3A77">
      <w:pPr>
        <w:rPr>
          <w:sz w:val="36"/>
          <w:szCs w:val="36"/>
        </w:rPr>
      </w:pPr>
      <w:r w:rsidRPr="004F3A77">
        <w:rPr>
          <w:noProof/>
          <w:sz w:val="36"/>
          <w:szCs w:val="36"/>
        </w:rPr>
        <w:drawing>
          <wp:inline distT="0" distB="0" distL="0" distR="0" wp14:anchorId="7E6CF6B7" wp14:editId="3541CFDB">
            <wp:extent cx="5830114" cy="4515480"/>
            <wp:effectExtent l="0" t="0" r="0" b="0"/>
            <wp:docPr id="1186076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766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9F8A" w14:textId="06E480F7" w:rsidR="004F3A77" w:rsidRPr="004F3A77" w:rsidRDefault="004F3A77" w:rsidP="004F3A7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26C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</w:t>
      </w:r>
      <w:r w:rsidRPr="004F3A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planation:</w:t>
      </w:r>
    </w:p>
    <w:p w14:paraId="5CEF645F" w14:textId="77777777" w:rsidR="004F3A77" w:rsidRPr="004F3A77" w:rsidRDefault="004F3A77" w:rsidP="004F3A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3A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We import necessary libraries: pandas for data manipulation and </w:t>
      </w:r>
      <w:proofErr w:type="spellStart"/>
      <w:r w:rsidRPr="004F3A7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load_iris</w:t>
      </w:r>
      <w:proofErr w:type="spellEnd"/>
      <w:r w:rsidRPr="004F3A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from </w:t>
      </w:r>
      <w:proofErr w:type="spellStart"/>
      <w:r w:rsidRPr="004F3A7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sklearn.datasets</w:t>
      </w:r>
      <w:proofErr w:type="spellEnd"/>
      <w:r w:rsidRPr="004F3A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to load the Iris dataset.</w:t>
      </w:r>
    </w:p>
    <w:p w14:paraId="66EA786F" w14:textId="77777777" w:rsidR="004F3A77" w:rsidRPr="004F3A77" w:rsidRDefault="004F3A77" w:rsidP="004F3A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3A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We load the Iris dataset and print its description, feature names, and target names.</w:t>
      </w:r>
    </w:p>
    <w:p w14:paraId="4C1B380E" w14:textId="77777777" w:rsidR="004F3A77" w:rsidRPr="004F3A77" w:rsidRDefault="004F3A77" w:rsidP="004F3A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3A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We convert the data into a pandas </w:t>
      </w:r>
      <w:proofErr w:type="spellStart"/>
      <w:r w:rsidRPr="004F3A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DataFrame</w:t>
      </w:r>
      <w:proofErr w:type="spellEnd"/>
      <w:r w:rsidRPr="004F3A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for easier handling.</w:t>
      </w:r>
    </w:p>
    <w:p w14:paraId="4B4242FB" w14:textId="77777777" w:rsidR="004F3A77" w:rsidRPr="004F3A77" w:rsidRDefault="004F3A77" w:rsidP="004F3A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3A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We check for missing values using </w:t>
      </w:r>
      <w:proofErr w:type="spellStart"/>
      <w:r w:rsidRPr="004F3A7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isnull</w:t>
      </w:r>
      <w:proofErr w:type="spellEnd"/>
      <w:r w:rsidRPr="004F3A7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().sum()</w:t>
      </w:r>
      <w:r w:rsidRPr="004F3A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810857A" w14:textId="77777777" w:rsidR="004F3A77" w:rsidRPr="004F3A77" w:rsidRDefault="004F3A77" w:rsidP="004F3A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3A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We explore the class distribution using </w:t>
      </w:r>
      <w:proofErr w:type="spellStart"/>
      <w:r w:rsidRPr="004F3A7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value_counts</w:t>
      </w:r>
      <w:proofErr w:type="spellEnd"/>
      <w:r w:rsidRPr="004F3A7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()</w:t>
      </w:r>
      <w:r w:rsidRPr="004F3A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CDD818C" w14:textId="77777777" w:rsidR="004F3A77" w:rsidRPr="00726C2F" w:rsidRDefault="004F3A77" w:rsidP="004F3A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3A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We split the data into training and testing sets using </w:t>
      </w:r>
      <w:proofErr w:type="spellStart"/>
      <w:r w:rsidRPr="004F3A7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train_test_split</w:t>
      </w:r>
      <w:proofErr w:type="spellEnd"/>
      <w:r w:rsidRPr="004F3A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3E5479A" w14:textId="77777777" w:rsidR="00726C2F" w:rsidRDefault="00726C2F" w:rsidP="00726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5B7F358D" w14:textId="77777777" w:rsidR="00726C2F" w:rsidRDefault="00726C2F" w:rsidP="00726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4E2F3D89" w14:textId="43B392A1" w:rsidR="00726C2F" w:rsidRPr="00726C2F" w:rsidRDefault="00726C2F" w:rsidP="00726C2F">
      <w:pPr>
        <w:pStyle w:val="NormalWeb"/>
        <w:rPr>
          <w:sz w:val="32"/>
          <w:szCs w:val="32"/>
        </w:rPr>
      </w:pPr>
      <w:r w:rsidRPr="00726C2F">
        <w:rPr>
          <w:rStyle w:val="Strong"/>
          <w:sz w:val="32"/>
          <w:szCs w:val="32"/>
        </w:rPr>
        <w:lastRenderedPageBreak/>
        <w:t>Step 2: Exploratory Data Analysis and Visualization:</w:t>
      </w:r>
    </w:p>
    <w:p w14:paraId="63A0B7EB" w14:textId="7CD6469A" w:rsidR="004F3A77" w:rsidRDefault="004F3A77" w:rsidP="004F3A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F3A77">
        <w:rPr>
          <w:rFonts w:ascii="Times New Roman" w:eastAsia="Times New Roman" w:hAnsi="Times New Roman" w:cs="Times New Roman"/>
          <w:noProof/>
          <w:kern w:val="0"/>
          <w:sz w:val="32"/>
          <w:szCs w:val="32"/>
          <w14:ligatures w14:val="none"/>
        </w:rPr>
        <w:drawing>
          <wp:inline distT="0" distB="0" distL="0" distR="0" wp14:anchorId="435F8CA3" wp14:editId="0C994C5D">
            <wp:extent cx="5943600" cy="3521818"/>
            <wp:effectExtent l="0" t="0" r="0" b="2540"/>
            <wp:docPr id="194759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911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164" cy="352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39BF" w14:textId="343DD69B" w:rsidR="00726C2F" w:rsidRPr="00726C2F" w:rsidRDefault="00726C2F" w:rsidP="004F3A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Output:</w:t>
      </w:r>
    </w:p>
    <w:p w14:paraId="5762F67C" w14:textId="7C7CA557" w:rsidR="004F3A77" w:rsidRDefault="004F3A77" w:rsidP="004F3A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F3A77">
        <w:rPr>
          <w:rFonts w:ascii="Times New Roman" w:eastAsia="Times New Roman" w:hAnsi="Times New Roman" w:cs="Times New Roman"/>
          <w:noProof/>
          <w:kern w:val="0"/>
          <w:sz w:val="32"/>
          <w:szCs w:val="32"/>
          <w14:ligatures w14:val="none"/>
        </w:rPr>
        <w:drawing>
          <wp:inline distT="0" distB="0" distL="0" distR="0" wp14:anchorId="54DFF7A9" wp14:editId="342ACB6F">
            <wp:extent cx="5943600" cy="3096883"/>
            <wp:effectExtent l="0" t="0" r="0" b="8890"/>
            <wp:docPr id="102240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06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7389" cy="309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E887" w14:textId="5A0C2A8F" w:rsidR="00EA2C91" w:rsidRDefault="00EA2C91" w:rsidP="004F3A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A2C91">
        <w:rPr>
          <w:rFonts w:ascii="Times New Roman" w:eastAsia="Times New Roman" w:hAnsi="Times New Roman" w:cs="Times New Roman"/>
          <w:noProof/>
          <w:kern w:val="0"/>
          <w:sz w:val="32"/>
          <w:szCs w:val="32"/>
          <w14:ligatures w14:val="none"/>
        </w:rPr>
        <w:lastRenderedPageBreak/>
        <w:drawing>
          <wp:inline distT="0" distB="0" distL="0" distR="0" wp14:anchorId="1FC9A3DE" wp14:editId="15A02F0D">
            <wp:extent cx="4210638" cy="1790950"/>
            <wp:effectExtent l="0" t="0" r="0" b="0"/>
            <wp:docPr id="850164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642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C31B" w14:textId="7C3ACDCE" w:rsidR="00EA2C91" w:rsidRDefault="00EA2C91" w:rsidP="004F3A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A2C91">
        <w:rPr>
          <w:rFonts w:ascii="Times New Roman" w:eastAsia="Times New Roman" w:hAnsi="Times New Roman" w:cs="Times New Roman"/>
          <w:noProof/>
          <w:kern w:val="0"/>
          <w:sz w:val="32"/>
          <w:szCs w:val="32"/>
          <w14:ligatures w14:val="none"/>
        </w:rPr>
        <w:drawing>
          <wp:inline distT="0" distB="0" distL="0" distR="0" wp14:anchorId="76F645FA" wp14:editId="166AB623">
            <wp:extent cx="4942936" cy="2673874"/>
            <wp:effectExtent l="0" t="0" r="0" b="0"/>
            <wp:docPr id="58455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518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5148" cy="269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29A4" w14:textId="77777777" w:rsidR="00EA2C91" w:rsidRPr="00EA2C91" w:rsidRDefault="00EA2C91" w:rsidP="00EA2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2C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Explanation:</w:t>
      </w:r>
    </w:p>
    <w:p w14:paraId="0AE0326D" w14:textId="77777777" w:rsidR="00EA2C91" w:rsidRPr="00EA2C91" w:rsidRDefault="00EA2C91" w:rsidP="00EA2C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2C9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We import libraries for visualization (you can use libraries like seaborn for more advanced plots).</w:t>
      </w:r>
    </w:p>
    <w:p w14:paraId="55FB3BC4" w14:textId="77777777" w:rsidR="00EA2C91" w:rsidRPr="00EA2C91" w:rsidRDefault="00EA2C91" w:rsidP="00EA2C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2C9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We create histograms to visualize the distribution of each feature.</w:t>
      </w:r>
    </w:p>
    <w:p w14:paraId="2230A293" w14:textId="77777777" w:rsidR="00EA2C91" w:rsidRPr="00EA2C91" w:rsidRDefault="00EA2C91" w:rsidP="00EA2C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2C9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We create a bar chart to visualize the distribution of Iris species.</w:t>
      </w:r>
    </w:p>
    <w:p w14:paraId="3ED9A91C" w14:textId="77777777" w:rsidR="00EA2C91" w:rsidRPr="00EA2C91" w:rsidRDefault="00EA2C91" w:rsidP="00EA2C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2C9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We create a scatter plot to visualize the relationship between two features (sepal length vs. sepal width) colored by the target variable (species).</w:t>
      </w:r>
    </w:p>
    <w:p w14:paraId="3F396A7E" w14:textId="77777777" w:rsidR="00EA2C91" w:rsidRPr="00726C2F" w:rsidRDefault="00EA2C91" w:rsidP="00EA2C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2C9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We calculate and print the correlation matrix to understand the linear relationships between features.</w:t>
      </w:r>
    </w:p>
    <w:p w14:paraId="34434ADD" w14:textId="77777777" w:rsidR="00726C2F" w:rsidRDefault="00726C2F" w:rsidP="00726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49BE2E6" w14:textId="77777777" w:rsidR="00726C2F" w:rsidRPr="00726C2F" w:rsidRDefault="00726C2F" w:rsidP="00726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75FAE14" w14:textId="77777777" w:rsidR="00726C2F" w:rsidRDefault="00726C2F" w:rsidP="00726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58B20008" w14:textId="49EC6221" w:rsidR="00726C2F" w:rsidRPr="00726C2F" w:rsidRDefault="00726C2F" w:rsidP="00726C2F">
      <w:pPr>
        <w:pStyle w:val="NormalWeb"/>
        <w:ind w:left="360"/>
        <w:rPr>
          <w:sz w:val="32"/>
          <w:szCs w:val="32"/>
        </w:rPr>
      </w:pPr>
      <w:r w:rsidRPr="00726C2F">
        <w:rPr>
          <w:rStyle w:val="Strong"/>
          <w:sz w:val="32"/>
          <w:szCs w:val="32"/>
        </w:rPr>
        <w:lastRenderedPageBreak/>
        <w:t>Step 3: Model Selection and Building</w:t>
      </w:r>
    </w:p>
    <w:p w14:paraId="67BAF694" w14:textId="0A2438D1" w:rsidR="00EA2C91" w:rsidRDefault="00EA2C91" w:rsidP="004F3A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A2C91">
        <w:rPr>
          <w:rFonts w:ascii="Times New Roman" w:eastAsia="Times New Roman" w:hAnsi="Times New Roman" w:cs="Times New Roman"/>
          <w:noProof/>
          <w:kern w:val="0"/>
          <w:sz w:val="32"/>
          <w:szCs w:val="32"/>
          <w14:ligatures w14:val="none"/>
        </w:rPr>
        <w:drawing>
          <wp:inline distT="0" distB="0" distL="0" distR="0" wp14:anchorId="2AA455FC" wp14:editId="4A62A8D6">
            <wp:extent cx="4829175" cy="1716657"/>
            <wp:effectExtent l="0" t="0" r="0" b="0"/>
            <wp:docPr id="62322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250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0072" cy="172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B91F" w14:textId="5561CD52" w:rsidR="00726C2F" w:rsidRPr="00726C2F" w:rsidRDefault="00726C2F" w:rsidP="004F3A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Output</w:t>
      </w:r>
    </w:p>
    <w:p w14:paraId="1DBD82B1" w14:textId="58FD216C" w:rsidR="00EA2C91" w:rsidRDefault="00EA2C91" w:rsidP="004F3A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A2C91">
        <w:rPr>
          <w:rFonts w:ascii="Times New Roman" w:eastAsia="Times New Roman" w:hAnsi="Times New Roman" w:cs="Times New Roman"/>
          <w:noProof/>
          <w:kern w:val="0"/>
          <w:sz w:val="32"/>
          <w:szCs w:val="32"/>
          <w14:ligatures w14:val="none"/>
        </w:rPr>
        <w:drawing>
          <wp:inline distT="0" distB="0" distL="0" distR="0" wp14:anchorId="01F815E3" wp14:editId="256C5D4A">
            <wp:extent cx="3086531" cy="714475"/>
            <wp:effectExtent l="0" t="0" r="0" b="9525"/>
            <wp:docPr id="126625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548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F267" w14:textId="6458B841" w:rsidR="00726C2F" w:rsidRPr="00726C2F" w:rsidRDefault="00726C2F" w:rsidP="00726C2F">
      <w:pPr>
        <w:pStyle w:val="NormalWeb"/>
        <w:rPr>
          <w:sz w:val="32"/>
          <w:szCs w:val="32"/>
        </w:rPr>
      </w:pPr>
      <w:r w:rsidRPr="00726C2F">
        <w:rPr>
          <w:rStyle w:val="Strong"/>
          <w:sz w:val="32"/>
          <w:szCs w:val="32"/>
        </w:rPr>
        <w:t>Step 4: Model Evaluation</w:t>
      </w:r>
    </w:p>
    <w:p w14:paraId="425363C2" w14:textId="2BE8B0DE" w:rsidR="00EA2C91" w:rsidRDefault="00EA2C91" w:rsidP="004F3A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A2C91">
        <w:rPr>
          <w:rFonts w:ascii="Times New Roman" w:eastAsia="Times New Roman" w:hAnsi="Times New Roman" w:cs="Times New Roman"/>
          <w:noProof/>
          <w:kern w:val="0"/>
          <w:sz w:val="32"/>
          <w:szCs w:val="32"/>
          <w14:ligatures w14:val="none"/>
        </w:rPr>
        <w:drawing>
          <wp:inline distT="0" distB="0" distL="0" distR="0" wp14:anchorId="18D5F3BE" wp14:editId="110E65AD">
            <wp:extent cx="5942669" cy="3950898"/>
            <wp:effectExtent l="0" t="0" r="1270" b="0"/>
            <wp:docPr id="119611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134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2848" cy="396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211A" w14:textId="3E1D9620" w:rsidR="00726C2F" w:rsidRPr="00726C2F" w:rsidRDefault="00726C2F" w:rsidP="004F3A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Output:</w:t>
      </w:r>
    </w:p>
    <w:p w14:paraId="03810B51" w14:textId="5F6F7D2B" w:rsidR="00EA2C91" w:rsidRDefault="00EA2C91" w:rsidP="004F3A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A2C91">
        <w:rPr>
          <w:rFonts w:ascii="Times New Roman" w:eastAsia="Times New Roman" w:hAnsi="Times New Roman" w:cs="Times New Roman"/>
          <w:noProof/>
          <w:kern w:val="0"/>
          <w:sz w:val="32"/>
          <w:szCs w:val="32"/>
          <w14:ligatures w14:val="none"/>
        </w:rPr>
        <w:drawing>
          <wp:inline distT="0" distB="0" distL="0" distR="0" wp14:anchorId="5321C398" wp14:editId="51598A6A">
            <wp:extent cx="5191850" cy="4429743"/>
            <wp:effectExtent l="0" t="0" r="8890" b="9525"/>
            <wp:docPr id="632833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339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3ADE" w14:textId="31C0981A" w:rsidR="00EA2C91" w:rsidRDefault="00EA2C91" w:rsidP="004F3A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A2C91">
        <w:rPr>
          <w:rFonts w:ascii="Times New Roman" w:eastAsia="Times New Roman" w:hAnsi="Times New Roman" w:cs="Times New Roman"/>
          <w:noProof/>
          <w:kern w:val="0"/>
          <w:sz w:val="32"/>
          <w:szCs w:val="32"/>
          <w14:ligatures w14:val="none"/>
        </w:rPr>
        <w:drawing>
          <wp:inline distT="0" distB="0" distL="0" distR="0" wp14:anchorId="4497F2F0" wp14:editId="6E8A8E17">
            <wp:extent cx="4336415" cy="1760386"/>
            <wp:effectExtent l="0" t="0" r="6985" b="0"/>
            <wp:docPr id="178148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888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9727" cy="177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83B8" w14:textId="21BA28C1" w:rsidR="00EA2C91" w:rsidRPr="00EA2C91" w:rsidRDefault="00EA2C91" w:rsidP="00EA2C91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186ED6F4" w14:textId="77777777" w:rsidR="00EA2C91" w:rsidRPr="00EA2C91" w:rsidRDefault="00EA2C91" w:rsidP="00EA2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2C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Explanation:</w:t>
      </w:r>
    </w:p>
    <w:p w14:paraId="6F390F73" w14:textId="77777777" w:rsidR="00EA2C91" w:rsidRPr="00EA2C91" w:rsidRDefault="00EA2C91" w:rsidP="00EA2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2C9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We import libraries for evaluation: </w:t>
      </w:r>
      <w:proofErr w:type="spellStart"/>
      <w:r w:rsidRPr="00EA2C9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classification_report</w:t>
      </w:r>
      <w:proofErr w:type="spellEnd"/>
      <w:r w:rsidRPr="00EA2C9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</w:t>
      </w:r>
      <w:proofErr w:type="spellStart"/>
      <w:r w:rsidRPr="00EA2C9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confusion_matrix</w:t>
      </w:r>
      <w:proofErr w:type="spellEnd"/>
      <w:r w:rsidRPr="00EA2C9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from </w:t>
      </w:r>
      <w:proofErr w:type="spellStart"/>
      <w:r w:rsidRPr="00EA2C9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sklearn.metrics</w:t>
      </w:r>
      <w:proofErr w:type="spellEnd"/>
      <w:r w:rsidRPr="00EA2C9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B12B38C" w14:textId="77777777" w:rsidR="00EA2C91" w:rsidRPr="00EA2C91" w:rsidRDefault="00EA2C91" w:rsidP="00EA2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2C9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We use each model to predict the target variable on the testing data.</w:t>
      </w:r>
    </w:p>
    <w:p w14:paraId="177EFCF8" w14:textId="77777777" w:rsidR="00EA2C91" w:rsidRPr="00EA2C91" w:rsidRDefault="00EA2C91" w:rsidP="00EA2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2C9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We generate a classification report for each model. This report provides metrics like precision, recall, F1-score, and accuracy for each class (Iris species).</w:t>
      </w:r>
    </w:p>
    <w:p w14:paraId="7DBB7A5A" w14:textId="77777777" w:rsidR="00EA2C91" w:rsidRPr="00EA2C91" w:rsidRDefault="00EA2C91" w:rsidP="00EA2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2C9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We calculate the confusion matrix for each model. The confusion matrix shows the distribution of true positives, false positives, true negatives, and false negatives for each class.</w:t>
      </w:r>
    </w:p>
    <w:p w14:paraId="1C51BABF" w14:textId="77777777" w:rsidR="00EA2C91" w:rsidRPr="00EA2C91" w:rsidRDefault="00EA2C91" w:rsidP="00EA2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2C9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While the code snippet omits the visualization part for brevity, you can use libraries like </w:t>
      </w:r>
      <w:r w:rsidRPr="00EA2C9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matplotlib</w:t>
      </w:r>
      <w:r w:rsidRPr="00EA2C9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or </w:t>
      </w:r>
      <w:r w:rsidRPr="00EA2C9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seaborn</w:t>
      </w:r>
      <w:r w:rsidRPr="00EA2C9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to plot the confusion matrices for better understanding.</w:t>
      </w:r>
    </w:p>
    <w:p w14:paraId="3749F641" w14:textId="2089734E" w:rsidR="0005384B" w:rsidRDefault="00EA2C91" w:rsidP="000538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2C9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 the next step (Step 5), we will analyze the evaluation metrics and compare the performance of different models to identify the most suitable one for this task</w:t>
      </w:r>
    </w:p>
    <w:p w14:paraId="65249861" w14:textId="4E9153C6" w:rsidR="0005384B" w:rsidRDefault="0005384B" w:rsidP="00053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Step 5:</w:t>
      </w:r>
    </w:p>
    <w:p w14:paraId="314B8CC6" w14:textId="3B1D7CB0" w:rsidR="0005384B" w:rsidRDefault="0005384B" w:rsidP="00053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5384B"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14:ligatures w14:val="none"/>
        </w:rPr>
        <w:drawing>
          <wp:inline distT="0" distB="0" distL="0" distR="0" wp14:anchorId="75453E6E" wp14:editId="77C5C4DE">
            <wp:extent cx="5943600" cy="2220595"/>
            <wp:effectExtent l="0" t="0" r="0" b="8255"/>
            <wp:docPr id="656430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300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49D2" w14:textId="3A7DF4A5" w:rsidR="0005384B" w:rsidRDefault="0005384B" w:rsidP="00053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Explanation:</w:t>
      </w:r>
    </w:p>
    <w:p w14:paraId="3124719C" w14:textId="77777777" w:rsidR="0005384B" w:rsidRPr="0005384B" w:rsidRDefault="0005384B" w:rsidP="0005384B">
      <w:pPr>
        <w:rPr>
          <w:b/>
          <w:bCs/>
          <w:sz w:val="28"/>
          <w:szCs w:val="28"/>
        </w:rPr>
      </w:pPr>
      <w:r w:rsidRPr="0005384B">
        <w:rPr>
          <w:b/>
          <w:bCs/>
          <w:sz w:val="28"/>
          <w:szCs w:val="28"/>
        </w:rPr>
        <w:t>Explanation:</w:t>
      </w:r>
    </w:p>
    <w:p w14:paraId="5E274A0F" w14:textId="77777777" w:rsidR="0005384B" w:rsidRPr="0005384B" w:rsidRDefault="0005384B" w:rsidP="0005384B">
      <w:pPr>
        <w:rPr>
          <w:sz w:val="28"/>
          <w:szCs w:val="28"/>
        </w:rPr>
      </w:pPr>
      <w:r w:rsidRPr="0005384B">
        <w:rPr>
          <w:sz w:val="28"/>
          <w:szCs w:val="28"/>
        </w:rPr>
        <w:t>We iterate through the models and their classification reports to calculate accuracy for each.</w:t>
      </w:r>
    </w:p>
    <w:p w14:paraId="2450F9DE" w14:textId="77777777" w:rsidR="0005384B" w:rsidRPr="0005384B" w:rsidRDefault="0005384B" w:rsidP="0005384B">
      <w:pPr>
        <w:rPr>
          <w:sz w:val="28"/>
          <w:szCs w:val="28"/>
        </w:rPr>
      </w:pPr>
      <w:r w:rsidRPr="0005384B">
        <w:rPr>
          <w:sz w:val="28"/>
          <w:szCs w:val="28"/>
        </w:rPr>
        <w:t>We find the index of the model with the highest accuracy and use it to retrieve the corresponding model name.</w:t>
      </w:r>
    </w:p>
    <w:p w14:paraId="518E7A03" w14:textId="77777777" w:rsidR="0005384B" w:rsidRPr="0005384B" w:rsidRDefault="0005384B" w:rsidP="0005384B">
      <w:pPr>
        <w:rPr>
          <w:sz w:val="28"/>
          <w:szCs w:val="28"/>
        </w:rPr>
      </w:pPr>
      <w:r w:rsidRPr="0005384B">
        <w:rPr>
          <w:sz w:val="28"/>
          <w:szCs w:val="28"/>
        </w:rPr>
        <w:t>We print the best performing model and discuss potential strengths and weaknesses by analyzing the classification report and confusion matrix (further analysis can be added here).</w:t>
      </w:r>
    </w:p>
    <w:p w14:paraId="61EBA00D" w14:textId="77777777" w:rsidR="0005384B" w:rsidRPr="0005384B" w:rsidRDefault="0005384B" w:rsidP="0005384B">
      <w:pPr>
        <w:rPr>
          <w:sz w:val="28"/>
          <w:szCs w:val="28"/>
        </w:rPr>
      </w:pPr>
      <w:r w:rsidRPr="0005384B">
        <w:rPr>
          <w:sz w:val="28"/>
          <w:szCs w:val="28"/>
        </w:rPr>
        <w:t>Based on the evaluation, we recommend the most suitable model and provide justification.</w:t>
      </w:r>
    </w:p>
    <w:p w14:paraId="27680032" w14:textId="77777777" w:rsidR="0005384B" w:rsidRPr="0005384B" w:rsidRDefault="0005384B" w:rsidP="0005384B">
      <w:pPr>
        <w:rPr>
          <w:sz w:val="28"/>
          <w:szCs w:val="28"/>
        </w:rPr>
      </w:pPr>
      <w:r w:rsidRPr="0005384B">
        <w:rPr>
          <w:sz w:val="28"/>
          <w:szCs w:val="28"/>
        </w:rPr>
        <w:t>We suggest potential areas for further research and improvement, such as hyperparameter tuning, adding features, or exploring other algorithms.</w:t>
      </w:r>
    </w:p>
    <w:p w14:paraId="7E9828C3" w14:textId="77777777" w:rsidR="0005384B" w:rsidRPr="0005384B" w:rsidRDefault="0005384B" w:rsidP="00053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43A9AA6" w14:textId="77777777" w:rsidR="00EA2C91" w:rsidRPr="004F3A77" w:rsidRDefault="00EA2C91" w:rsidP="004F3A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15AB6DBC" w14:textId="77777777" w:rsidR="004F3A77" w:rsidRPr="00EA2C91" w:rsidRDefault="004F3A77" w:rsidP="004F3A77">
      <w:pPr>
        <w:rPr>
          <w:sz w:val="32"/>
          <w:szCs w:val="32"/>
        </w:rPr>
      </w:pPr>
    </w:p>
    <w:sectPr w:rsidR="004F3A77" w:rsidRPr="00EA2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53F84" w14:textId="77777777" w:rsidR="003E6166" w:rsidRDefault="003E6166" w:rsidP="00726C2F">
      <w:pPr>
        <w:spacing w:after="0" w:line="240" w:lineRule="auto"/>
      </w:pPr>
      <w:r>
        <w:separator/>
      </w:r>
    </w:p>
  </w:endnote>
  <w:endnote w:type="continuationSeparator" w:id="0">
    <w:p w14:paraId="551621F9" w14:textId="77777777" w:rsidR="003E6166" w:rsidRDefault="003E6166" w:rsidP="0072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DB2DE" w14:textId="77777777" w:rsidR="003E6166" w:rsidRDefault="003E6166" w:rsidP="00726C2F">
      <w:pPr>
        <w:spacing w:after="0" w:line="240" w:lineRule="auto"/>
      </w:pPr>
      <w:r>
        <w:separator/>
      </w:r>
    </w:p>
  </w:footnote>
  <w:footnote w:type="continuationSeparator" w:id="0">
    <w:p w14:paraId="337C9587" w14:textId="77777777" w:rsidR="003E6166" w:rsidRDefault="003E6166" w:rsidP="00726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4100"/>
    <w:multiLevelType w:val="multilevel"/>
    <w:tmpl w:val="B7DE4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F4D82"/>
    <w:multiLevelType w:val="multilevel"/>
    <w:tmpl w:val="93E41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7F551D"/>
    <w:multiLevelType w:val="multilevel"/>
    <w:tmpl w:val="18F49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1D12FC"/>
    <w:multiLevelType w:val="multilevel"/>
    <w:tmpl w:val="E65E5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986200">
    <w:abstractNumId w:val="1"/>
  </w:num>
  <w:num w:numId="2" w16cid:durableId="1642810557">
    <w:abstractNumId w:val="2"/>
  </w:num>
  <w:num w:numId="3" w16cid:durableId="1396971129">
    <w:abstractNumId w:val="0"/>
  </w:num>
  <w:num w:numId="4" w16cid:durableId="1166213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77"/>
    <w:rsid w:val="0005384B"/>
    <w:rsid w:val="00236875"/>
    <w:rsid w:val="00333356"/>
    <w:rsid w:val="003E6166"/>
    <w:rsid w:val="00422656"/>
    <w:rsid w:val="004F3A77"/>
    <w:rsid w:val="00726C2F"/>
    <w:rsid w:val="00DA7927"/>
    <w:rsid w:val="00DD3DD3"/>
    <w:rsid w:val="00EA2C91"/>
    <w:rsid w:val="00F236D7"/>
    <w:rsid w:val="00F7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3A12"/>
  <w15:chartTrackingRefBased/>
  <w15:docId w15:val="{275A75CF-5038-43C6-BD54-5632D98D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3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F3A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3A7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26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C2F"/>
  </w:style>
  <w:style w:type="paragraph" w:styleId="Footer">
    <w:name w:val="footer"/>
    <w:basedOn w:val="Normal"/>
    <w:link w:val="FooterChar"/>
    <w:uiPriority w:val="99"/>
    <w:unhideWhenUsed/>
    <w:rsid w:val="00726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0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9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4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90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403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3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71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44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8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6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6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ustomXml" Target="../customXml/item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02442DCEB2740AC0D9708862A42A4" ma:contentTypeVersion="11" ma:contentTypeDescription="Create a new document." ma:contentTypeScope="" ma:versionID="0b8a418e7bf3ac96e3b5698f2cf1e3fa">
  <xsd:schema xmlns:xsd="http://www.w3.org/2001/XMLSchema" xmlns:xs="http://www.w3.org/2001/XMLSchema" xmlns:p="http://schemas.microsoft.com/office/2006/metadata/properties" xmlns:ns2="14bba8b4-9216-4aa1-989b-cfb8ee886ead" xmlns:ns3="746d9efa-6370-4001-aa1b-a18a94393a70" targetNamespace="http://schemas.microsoft.com/office/2006/metadata/properties" ma:root="true" ma:fieldsID="a8dba8f4b6ab216149b1b59e96e3a0a9" ns2:_="" ns3:_="">
    <xsd:import namespace="14bba8b4-9216-4aa1-989b-cfb8ee886ead"/>
    <xsd:import namespace="746d9efa-6370-4001-aa1b-a18a94393a7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ba8b4-9216-4aa1-989b-cfb8ee886ea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94ba1bd8-953e-4985-a12c-4676ad80cc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6d9efa-6370-4001-aa1b-a18a94393a7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cb35ddb-aa4d-49b0-a4d1-8f7edf375c2d}" ma:internalName="TaxCatchAll" ma:showField="CatchAllData" ma:web="746d9efa-6370-4001-aa1b-a18a94393a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BFAF52-9E1B-4D00-986D-0318FBB67B59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7133D936-CA5E-43FC-B512-7C56715E6ECC}"/>
</file>

<file path=customXml/itemProps3.xml><?xml version="1.0" encoding="utf-8"?>
<ds:datastoreItem xmlns:ds="http://schemas.openxmlformats.org/officeDocument/2006/customXml" ds:itemID="{AA6780FA-A05F-40EF-9B37-5B167E9653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moizzkann1290@gmail.com</cp:lastModifiedBy>
  <cp:revision>2</cp:revision>
  <dcterms:created xsi:type="dcterms:W3CDTF">2024-05-17T10:26:00Z</dcterms:created>
  <dcterms:modified xsi:type="dcterms:W3CDTF">2024-05-17T10:26:00Z</dcterms:modified>
</cp:coreProperties>
</file>