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212" w:rsidRPr="006B6F72" w:rsidRDefault="001B5212" w:rsidP="003F0365">
      <w:pPr>
        <w:autoSpaceDE w:val="0"/>
        <w:autoSpaceDN w:val="0"/>
        <w:adjustRightInd w:val="0"/>
        <w:spacing w:after="0" w:line="240" w:lineRule="auto"/>
        <w:ind w:left="2694"/>
        <w:jc w:val="both"/>
        <w:rPr>
          <w:rFonts w:ascii="MS Reference Sans Serif" w:hAnsi="MS Reference Sans Serif" w:cs="Microsoft Sans Serif"/>
          <w:sz w:val="24"/>
          <w:szCs w:val="24"/>
        </w:rPr>
      </w:pPr>
    </w:p>
    <w:p w:rsidR="002A624B" w:rsidRPr="006B6F72" w:rsidRDefault="002A624B" w:rsidP="002A624B">
      <w:pPr>
        <w:spacing w:after="0" w:line="240" w:lineRule="auto"/>
        <w:jc w:val="center"/>
        <w:rPr>
          <w:rFonts w:ascii="MS Reference Sans Serif" w:hAnsi="MS Reference Sans Serif" w:cs="Microsoft Sans Serif"/>
          <w:color w:val="000000" w:themeColor="text1"/>
          <w:sz w:val="24"/>
          <w:szCs w:val="24"/>
        </w:rPr>
      </w:pPr>
      <w:r w:rsidRPr="006B6F72">
        <w:rPr>
          <w:rFonts w:ascii="MS Reference Sans Serif" w:hAnsi="MS Reference Sans Serif" w:cs="Microsoft Sans Serif"/>
          <w:color w:val="000000" w:themeColor="text1"/>
          <w:sz w:val="24"/>
          <w:szCs w:val="24"/>
        </w:rPr>
        <w:t>PETUNJUK TEKNIS PELAKSANAAN</w:t>
      </w:r>
    </w:p>
    <w:p w:rsidR="002A624B" w:rsidRPr="006B6F72" w:rsidRDefault="002A624B" w:rsidP="002A624B">
      <w:pPr>
        <w:spacing w:after="0" w:line="240" w:lineRule="auto"/>
        <w:jc w:val="center"/>
        <w:rPr>
          <w:rFonts w:ascii="MS Reference Sans Serif" w:hAnsi="MS Reference Sans Serif" w:cs="Microsoft Sans Serif"/>
          <w:color w:val="000000" w:themeColor="text1"/>
          <w:sz w:val="24"/>
          <w:szCs w:val="24"/>
        </w:rPr>
      </w:pPr>
      <w:r w:rsidRPr="006B6F72">
        <w:rPr>
          <w:rFonts w:ascii="MS Reference Sans Serif" w:hAnsi="MS Reference Sans Serif" w:cs="Microsoft Sans Serif"/>
          <w:color w:val="000000" w:themeColor="text1"/>
          <w:sz w:val="24"/>
          <w:szCs w:val="24"/>
        </w:rPr>
        <w:t>PENERIMAAN PESERTA DIDIK BARU (PPDB) ONLINE</w:t>
      </w:r>
    </w:p>
    <w:p w:rsidR="002A624B" w:rsidRPr="006B6F72" w:rsidRDefault="002A624B" w:rsidP="002A624B">
      <w:pPr>
        <w:spacing w:after="0" w:line="240" w:lineRule="auto"/>
        <w:jc w:val="center"/>
        <w:rPr>
          <w:rFonts w:ascii="MS Reference Sans Serif" w:hAnsi="MS Reference Sans Serif" w:cs="Microsoft Sans Serif"/>
          <w:color w:val="000000" w:themeColor="text1"/>
          <w:sz w:val="24"/>
          <w:szCs w:val="24"/>
        </w:rPr>
      </w:pPr>
      <w:r w:rsidRPr="006B6F72">
        <w:rPr>
          <w:rFonts w:ascii="MS Reference Sans Serif" w:hAnsi="MS Reference Sans Serif" w:cs="Microsoft Sans Serif"/>
          <w:color w:val="000000" w:themeColor="text1"/>
          <w:sz w:val="24"/>
          <w:szCs w:val="24"/>
        </w:rPr>
        <w:t xml:space="preserve">JENJANG SMA NEGERI, SMK NEGERI DAN SLB NEGERI </w:t>
      </w:r>
    </w:p>
    <w:p w:rsidR="002A624B" w:rsidRPr="006B6F72" w:rsidRDefault="002A624B" w:rsidP="002A624B">
      <w:pPr>
        <w:spacing w:after="0" w:line="240" w:lineRule="auto"/>
        <w:jc w:val="center"/>
        <w:rPr>
          <w:rFonts w:ascii="MS Reference Sans Serif" w:hAnsi="MS Reference Sans Serif" w:cs="Microsoft Sans Serif"/>
          <w:color w:val="000000" w:themeColor="text1"/>
          <w:sz w:val="24"/>
          <w:szCs w:val="24"/>
        </w:rPr>
      </w:pPr>
      <w:r w:rsidRPr="006B6F72">
        <w:rPr>
          <w:rFonts w:ascii="MS Reference Sans Serif" w:hAnsi="MS Reference Sans Serif" w:cs="Microsoft Sans Serif"/>
          <w:color w:val="000000" w:themeColor="text1"/>
          <w:sz w:val="24"/>
          <w:szCs w:val="24"/>
        </w:rPr>
        <w:t>PROVINSI SULAWESI SELATAN</w:t>
      </w:r>
    </w:p>
    <w:p w:rsidR="002A624B" w:rsidRPr="006B6F72" w:rsidRDefault="002A624B" w:rsidP="002A624B">
      <w:pPr>
        <w:spacing w:after="0" w:line="240" w:lineRule="auto"/>
        <w:jc w:val="center"/>
        <w:rPr>
          <w:rFonts w:ascii="MS Reference Sans Serif" w:hAnsi="MS Reference Sans Serif" w:cs="Microsoft Sans Serif"/>
          <w:color w:val="000000" w:themeColor="text1"/>
          <w:sz w:val="24"/>
          <w:szCs w:val="24"/>
        </w:rPr>
      </w:pPr>
      <w:r w:rsidRPr="006B6F72">
        <w:rPr>
          <w:rFonts w:ascii="MS Reference Sans Serif" w:hAnsi="MS Reference Sans Serif" w:cs="Microsoft Sans Serif"/>
          <w:color w:val="000000" w:themeColor="text1"/>
          <w:sz w:val="24"/>
          <w:szCs w:val="24"/>
        </w:rPr>
        <w:t>TAHUN PELAJARAN 2018/2019</w:t>
      </w:r>
    </w:p>
    <w:p w:rsidR="002B3ED6" w:rsidRPr="006B6F72" w:rsidRDefault="002B3ED6" w:rsidP="003F0365">
      <w:pPr>
        <w:jc w:val="both"/>
        <w:rPr>
          <w:rFonts w:ascii="MS Reference Sans Serif" w:hAnsi="MS Reference Sans Serif" w:cs="Microsoft Sans Serif"/>
          <w:sz w:val="24"/>
          <w:szCs w:val="24"/>
        </w:rPr>
      </w:pPr>
    </w:p>
    <w:p w:rsidR="00C95E46" w:rsidRPr="006B6F72" w:rsidRDefault="00C95E46" w:rsidP="007018B8">
      <w:pPr>
        <w:pStyle w:val="ListParagraph"/>
        <w:numPr>
          <w:ilvl w:val="0"/>
          <w:numId w:val="4"/>
        </w:numPr>
        <w:ind w:left="426" w:hanging="426"/>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KETENTUAN UMUM</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103"/>
      </w:tblGrid>
      <w:tr w:rsidR="00654C1B" w:rsidRPr="006B6F72" w:rsidTr="006D625B">
        <w:tc>
          <w:tcPr>
            <w:tcW w:w="567" w:type="dxa"/>
          </w:tcPr>
          <w:p w:rsidR="00654C1B" w:rsidRPr="006B6F72" w:rsidRDefault="00654C1B" w:rsidP="00654C1B">
            <w:pPr>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A.</w:t>
            </w:r>
          </w:p>
        </w:tc>
        <w:tc>
          <w:tcPr>
            <w:tcW w:w="8103" w:type="dxa"/>
          </w:tcPr>
          <w:p w:rsidR="00654C1B" w:rsidRPr="006B6F72" w:rsidRDefault="00654C1B" w:rsidP="00654C1B">
            <w:pPr>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Sekolah adalah satuan pendidikan yang meliputi Sekolah Menengah Atas (SMA), Sekolah Menengah Kejuruan (SMK) dan Sekolah Luar Biasa (SLB);</w:t>
            </w:r>
          </w:p>
        </w:tc>
      </w:tr>
      <w:tr w:rsidR="00654C1B" w:rsidRPr="006B6F72" w:rsidTr="006D625B">
        <w:tc>
          <w:tcPr>
            <w:tcW w:w="567" w:type="dxa"/>
          </w:tcPr>
          <w:p w:rsidR="00654C1B" w:rsidRPr="006B6F72" w:rsidRDefault="00654C1B" w:rsidP="00654C1B">
            <w:pPr>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B.</w:t>
            </w:r>
          </w:p>
        </w:tc>
        <w:tc>
          <w:tcPr>
            <w:tcW w:w="8103" w:type="dxa"/>
          </w:tcPr>
          <w:p w:rsidR="00654C1B" w:rsidRPr="006B6F72" w:rsidRDefault="00654C1B" w:rsidP="00654C1B">
            <w:pPr>
              <w:autoSpaceDE w:val="0"/>
              <w:autoSpaceDN w:val="0"/>
              <w:adjustRightInd w:val="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Calon peserta didik baru adalah peserta didik SMP/MTs atau bentuk lain yang sederajat, yang tamat pada Tahun Pelajaran 2017/2018 yang akan melanjutkan pendidikan ke SMA, SMK dan SLB;</w:t>
            </w:r>
          </w:p>
        </w:tc>
      </w:tr>
      <w:tr w:rsidR="00654C1B" w:rsidRPr="006B6F72" w:rsidTr="006D625B">
        <w:tc>
          <w:tcPr>
            <w:tcW w:w="567" w:type="dxa"/>
          </w:tcPr>
          <w:p w:rsidR="00654C1B" w:rsidRPr="006B6F72" w:rsidRDefault="00654C1B" w:rsidP="00654C1B">
            <w:pPr>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C.</w:t>
            </w:r>
          </w:p>
        </w:tc>
        <w:tc>
          <w:tcPr>
            <w:tcW w:w="8103" w:type="dxa"/>
          </w:tcPr>
          <w:p w:rsidR="00654C1B" w:rsidRPr="006B6F72" w:rsidRDefault="00654C1B" w:rsidP="00654C1B">
            <w:pPr>
              <w:autoSpaceDE w:val="0"/>
              <w:autoSpaceDN w:val="0"/>
              <w:adjustRightInd w:val="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Sekolah tujuan adalah sekolah yang menjadi sekolah pilihan calon</w:t>
            </w:r>
            <w:r w:rsidR="00FB4ED3" w:rsidRPr="006B6F72">
              <w:rPr>
                <w:rFonts w:ascii="MS Reference Sans Serif" w:hAnsi="MS Reference Sans Serif" w:cs="Microsoft Sans Serif"/>
                <w:sz w:val="24"/>
                <w:szCs w:val="24"/>
              </w:rPr>
              <w:t xml:space="preserve"> </w:t>
            </w:r>
            <w:r w:rsidRPr="006B6F72">
              <w:rPr>
                <w:rFonts w:ascii="MS Reference Sans Serif" w:hAnsi="MS Reference Sans Serif" w:cs="Microsoft Sans Serif"/>
                <w:sz w:val="24"/>
                <w:szCs w:val="24"/>
              </w:rPr>
              <w:t>peserta didik baru;</w:t>
            </w:r>
          </w:p>
        </w:tc>
      </w:tr>
      <w:tr w:rsidR="008C08AE" w:rsidRPr="006B6F72" w:rsidTr="006D625B">
        <w:tc>
          <w:tcPr>
            <w:tcW w:w="567" w:type="dxa"/>
          </w:tcPr>
          <w:p w:rsidR="008C08AE" w:rsidRPr="006B6F72" w:rsidRDefault="00E5556C" w:rsidP="00654C1B">
            <w:pPr>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D.</w:t>
            </w:r>
          </w:p>
        </w:tc>
        <w:tc>
          <w:tcPr>
            <w:tcW w:w="8103" w:type="dxa"/>
          </w:tcPr>
          <w:p w:rsidR="008C08AE" w:rsidRPr="006B6F72" w:rsidRDefault="008C08AE" w:rsidP="008C08AE">
            <w:pPr>
              <w:autoSpaceDE w:val="0"/>
              <w:autoSpaceDN w:val="0"/>
              <w:adjustRightInd w:val="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Ujian Nasional yang selanjutnya disebut UN adalah kegiatan pengukuran dan penilaian kompetensi peserta didik secara Nasional untuk jenjang SMA dan SMK;</w:t>
            </w:r>
          </w:p>
        </w:tc>
      </w:tr>
      <w:tr w:rsidR="00FB4ED3" w:rsidRPr="006B6F72" w:rsidTr="006D625B">
        <w:tc>
          <w:tcPr>
            <w:tcW w:w="567" w:type="dxa"/>
          </w:tcPr>
          <w:p w:rsidR="00FB4ED3" w:rsidRPr="006B6F72" w:rsidRDefault="00E5556C" w:rsidP="00FB4ED3">
            <w:pPr>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E</w:t>
            </w:r>
            <w:r w:rsidR="00FB4ED3" w:rsidRPr="006B6F72">
              <w:rPr>
                <w:rFonts w:ascii="MS Reference Sans Serif" w:hAnsi="MS Reference Sans Serif" w:cs="Microsoft Sans Serif"/>
                <w:sz w:val="24"/>
                <w:szCs w:val="24"/>
              </w:rPr>
              <w:t>.</w:t>
            </w:r>
          </w:p>
        </w:tc>
        <w:tc>
          <w:tcPr>
            <w:tcW w:w="8103" w:type="dxa"/>
          </w:tcPr>
          <w:p w:rsidR="00FB4ED3" w:rsidRPr="006B6F72" w:rsidRDefault="00FB4ED3" w:rsidP="00FB4ED3">
            <w:pPr>
              <w:autoSpaceDE w:val="0"/>
              <w:autoSpaceDN w:val="0"/>
              <w:adjustRightInd w:val="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Sertfikat Hasil Ujian Nasional yang selanjutnya disingkat SHUN atau Surat Keterangan Hasil Ujian Nasional yang selanjutnya disingkat SKHUN adalah surat keterangan yang berisi nilai ujian nasional sebagai tingkat capaian standar kompetensi lulusan pada mata pelajaran tertentu;</w:t>
            </w:r>
          </w:p>
        </w:tc>
      </w:tr>
      <w:tr w:rsidR="00FB4ED3" w:rsidRPr="006B6F72" w:rsidTr="006D625B">
        <w:tc>
          <w:tcPr>
            <w:tcW w:w="567" w:type="dxa"/>
          </w:tcPr>
          <w:p w:rsidR="00FB4ED3" w:rsidRPr="006B6F72" w:rsidRDefault="00E5556C" w:rsidP="00FB4ED3">
            <w:pPr>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F</w:t>
            </w:r>
            <w:r w:rsidR="00F51073" w:rsidRPr="006B6F72">
              <w:rPr>
                <w:rFonts w:ascii="MS Reference Sans Serif" w:hAnsi="MS Reference Sans Serif" w:cs="Microsoft Sans Serif"/>
                <w:sz w:val="24"/>
                <w:szCs w:val="24"/>
              </w:rPr>
              <w:t>.</w:t>
            </w:r>
          </w:p>
        </w:tc>
        <w:tc>
          <w:tcPr>
            <w:tcW w:w="8103" w:type="dxa"/>
          </w:tcPr>
          <w:p w:rsidR="00FB4ED3" w:rsidRPr="006B6F72" w:rsidRDefault="00FB4ED3" w:rsidP="00FB4ED3">
            <w:pPr>
              <w:autoSpaceDE w:val="0"/>
              <w:autoSpaceDN w:val="0"/>
              <w:adjustRightInd w:val="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Ijazah atau Surat Tanda Tamat Belajar (STTB) adalah surat pernyataan resmi dan sah yang menerangkan bahwa</w:t>
            </w:r>
            <w:r w:rsidR="00F51073" w:rsidRPr="006B6F72">
              <w:rPr>
                <w:rFonts w:ascii="MS Reference Sans Serif" w:hAnsi="MS Reference Sans Serif" w:cs="Microsoft Sans Serif"/>
                <w:sz w:val="24"/>
                <w:szCs w:val="24"/>
              </w:rPr>
              <w:t xml:space="preserve"> </w:t>
            </w:r>
            <w:r w:rsidRPr="006B6F72">
              <w:rPr>
                <w:rFonts w:ascii="MS Reference Sans Serif" w:hAnsi="MS Reference Sans Serif" w:cs="Microsoft Sans Serif"/>
                <w:sz w:val="24"/>
                <w:szCs w:val="24"/>
              </w:rPr>
              <w:t>pemegangnya telah lulus/tamat belajar dari satuan pendidikan</w:t>
            </w:r>
            <w:r w:rsidR="00F51073" w:rsidRPr="006B6F72">
              <w:rPr>
                <w:rFonts w:ascii="MS Reference Sans Serif" w:hAnsi="MS Reference Sans Serif" w:cs="Microsoft Sans Serif"/>
                <w:sz w:val="24"/>
                <w:szCs w:val="24"/>
              </w:rPr>
              <w:t>;</w:t>
            </w:r>
          </w:p>
        </w:tc>
      </w:tr>
      <w:tr w:rsidR="00FB4ED3" w:rsidRPr="006B6F72" w:rsidTr="006D625B">
        <w:tc>
          <w:tcPr>
            <w:tcW w:w="567" w:type="dxa"/>
          </w:tcPr>
          <w:p w:rsidR="00FB4ED3" w:rsidRPr="006B6F72" w:rsidRDefault="00E5556C" w:rsidP="00FB4ED3">
            <w:pPr>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G</w:t>
            </w:r>
            <w:r w:rsidR="00F51073" w:rsidRPr="006B6F72">
              <w:rPr>
                <w:rFonts w:ascii="MS Reference Sans Serif" w:hAnsi="MS Reference Sans Serif" w:cs="Microsoft Sans Serif"/>
                <w:sz w:val="24"/>
                <w:szCs w:val="24"/>
              </w:rPr>
              <w:t>.</w:t>
            </w:r>
          </w:p>
        </w:tc>
        <w:tc>
          <w:tcPr>
            <w:tcW w:w="8103" w:type="dxa"/>
          </w:tcPr>
          <w:p w:rsidR="00FB4ED3" w:rsidRPr="006B6F72" w:rsidRDefault="00FB4ED3" w:rsidP="00FB4ED3">
            <w:pPr>
              <w:autoSpaceDE w:val="0"/>
              <w:autoSpaceDN w:val="0"/>
              <w:adjustRightInd w:val="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Penerimaan Peserta Didik Baru yang selanjutnya disingkat PPDB, adalah penerimaan peserta didik baru pada jenjang SMA Negeri dan SMK Negeri;</w:t>
            </w:r>
          </w:p>
        </w:tc>
      </w:tr>
      <w:tr w:rsidR="00B3545D" w:rsidRPr="006B6F72" w:rsidTr="006D625B">
        <w:tc>
          <w:tcPr>
            <w:tcW w:w="567" w:type="dxa"/>
          </w:tcPr>
          <w:p w:rsidR="00B3545D" w:rsidRPr="006B6F72" w:rsidRDefault="00B3545D" w:rsidP="00FB4ED3">
            <w:pPr>
              <w:jc w:val="both"/>
              <w:rPr>
                <w:rFonts w:ascii="MS Reference Sans Serif" w:hAnsi="MS Reference Sans Serif" w:cs="Microsoft Sans Serif"/>
                <w:sz w:val="24"/>
                <w:szCs w:val="24"/>
              </w:rPr>
            </w:pPr>
            <w:r>
              <w:rPr>
                <w:rFonts w:ascii="MS Reference Sans Serif" w:hAnsi="MS Reference Sans Serif" w:cs="Microsoft Sans Serif"/>
                <w:sz w:val="24"/>
                <w:szCs w:val="24"/>
              </w:rPr>
              <w:t>H.</w:t>
            </w:r>
          </w:p>
        </w:tc>
        <w:tc>
          <w:tcPr>
            <w:tcW w:w="8103" w:type="dxa"/>
          </w:tcPr>
          <w:p w:rsidR="00B3545D" w:rsidRPr="006B6F72" w:rsidRDefault="00B3545D" w:rsidP="00FB4ED3">
            <w:pPr>
              <w:autoSpaceDE w:val="0"/>
              <w:autoSpaceDN w:val="0"/>
              <w:adjustRightInd w:val="0"/>
              <w:jc w:val="both"/>
              <w:rPr>
                <w:rFonts w:ascii="MS Reference Sans Serif" w:hAnsi="MS Reference Sans Serif" w:cs="Microsoft Sans Serif"/>
                <w:sz w:val="24"/>
                <w:szCs w:val="24"/>
              </w:rPr>
            </w:pPr>
            <w:r>
              <w:rPr>
                <w:rFonts w:ascii="MS Reference Sans Serif" w:hAnsi="MS Reference Sans Serif" w:cs="Microsoft Sans Serif"/>
                <w:sz w:val="24"/>
                <w:szCs w:val="24"/>
              </w:rPr>
              <w:t>PPDB jenjang SMA dan jenjang SMK Provinsi Sulawesi Selatan Tahun Pelajaran 2018/2019 menggunakan zona Kabupaten/Kota.</w:t>
            </w:r>
          </w:p>
        </w:tc>
      </w:tr>
      <w:tr w:rsidR="00B3545D" w:rsidRPr="006B6F72" w:rsidTr="006D625B">
        <w:tc>
          <w:tcPr>
            <w:tcW w:w="567" w:type="dxa"/>
          </w:tcPr>
          <w:p w:rsidR="00B3545D" w:rsidRPr="006B6F72" w:rsidRDefault="00B3545D" w:rsidP="00FB4ED3">
            <w:pPr>
              <w:jc w:val="both"/>
              <w:rPr>
                <w:rFonts w:ascii="MS Reference Sans Serif" w:hAnsi="MS Reference Sans Serif" w:cs="Microsoft Sans Serif"/>
                <w:sz w:val="24"/>
                <w:szCs w:val="24"/>
              </w:rPr>
            </w:pPr>
            <w:r>
              <w:rPr>
                <w:rFonts w:ascii="MS Reference Sans Serif" w:hAnsi="MS Reference Sans Serif" w:cs="Microsoft Sans Serif"/>
                <w:sz w:val="24"/>
                <w:szCs w:val="24"/>
              </w:rPr>
              <w:t>I.</w:t>
            </w:r>
          </w:p>
        </w:tc>
        <w:tc>
          <w:tcPr>
            <w:tcW w:w="8103" w:type="dxa"/>
          </w:tcPr>
          <w:p w:rsidR="00B3545D" w:rsidRPr="006B6F72" w:rsidRDefault="00B3545D" w:rsidP="00FB4ED3">
            <w:pPr>
              <w:autoSpaceDE w:val="0"/>
              <w:autoSpaceDN w:val="0"/>
              <w:adjustRightInd w:val="0"/>
              <w:jc w:val="both"/>
              <w:rPr>
                <w:rFonts w:ascii="MS Reference Sans Serif" w:hAnsi="MS Reference Sans Serif" w:cs="Microsoft Sans Serif"/>
                <w:sz w:val="24"/>
                <w:szCs w:val="24"/>
              </w:rPr>
            </w:pPr>
            <w:r>
              <w:rPr>
                <w:rFonts w:ascii="MS Reference Sans Serif" w:hAnsi="MS Reference Sans Serif" w:cs="Microsoft Sans Serif"/>
                <w:sz w:val="24"/>
                <w:szCs w:val="24"/>
              </w:rPr>
              <w:t>PPDB berbasis zonasi hanya diterapkan pada jenjang SMA,  sedangkan jenjang SMK tidak berbasis zonasi.</w:t>
            </w:r>
          </w:p>
        </w:tc>
      </w:tr>
      <w:tr w:rsidR="008C08AE" w:rsidRPr="006B6F72" w:rsidTr="006D625B">
        <w:tc>
          <w:tcPr>
            <w:tcW w:w="567" w:type="dxa"/>
          </w:tcPr>
          <w:p w:rsidR="008C08AE" w:rsidRPr="006B6F72" w:rsidRDefault="00B3545D" w:rsidP="00FB4ED3">
            <w:pPr>
              <w:jc w:val="both"/>
              <w:rPr>
                <w:rFonts w:ascii="MS Reference Sans Serif" w:hAnsi="MS Reference Sans Serif" w:cs="Microsoft Sans Serif"/>
                <w:sz w:val="24"/>
                <w:szCs w:val="24"/>
              </w:rPr>
            </w:pPr>
            <w:r>
              <w:rPr>
                <w:rFonts w:ascii="MS Reference Sans Serif" w:hAnsi="MS Reference Sans Serif" w:cs="Microsoft Sans Serif"/>
                <w:sz w:val="24"/>
                <w:szCs w:val="24"/>
              </w:rPr>
              <w:t>J.</w:t>
            </w:r>
          </w:p>
        </w:tc>
        <w:tc>
          <w:tcPr>
            <w:tcW w:w="8103" w:type="dxa"/>
          </w:tcPr>
          <w:p w:rsidR="008C08AE" w:rsidRPr="006B6F72" w:rsidRDefault="008C08AE" w:rsidP="008C08AE">
            <w:pPr>
              <w:autoSpaceDE w:val="0"/>
              <w:autoSpaceDN w:val="0"/>
              <w:adjustRightInd w:val="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Seleksi Penerimaan Peserta Didik Baru dilakukan melalui : Jalur Domisili, Jalur Afirmasi, Jalur Akademik, Jalur Prestasi dan Jalur Khusus;</w:t>
            </w:r>
          </w:p>
        </w:tc>
      </w:tr>
      <w:tr w:rsidR="00F51073" w:rsidRPr="006B6F72" w:rsidTr="006D625B">
        <w:tc>
          <w:tcPr>
            <w:tcW w:w="567" w:type="dxa"/>
          </w:tcPr>
          <w:p w:rsidR="00F51073" w:rsidRPr="006B6F72" w:rsidRDefault="00B3545D" w:rsidP="00FB4ED3">
            <w:pPr>
              <w:jc w:val="both"/>
              <w:rPr>
                <w:rFonts w:ascii="MS Reference Sans Serif" w:hAnsi="MS Reference Sans Serif" w:cs="Microsoft Sans Serif"/>
                <w:sz w:val="24"/>
                <w:szCs w:val="24"/>
              </w:rPr>
            </w:pPr>
            <w:r>
              <w:rPr>
                <w:rFonts w:ascii="MS Reference Sans Serif" w:hAnsi="MS Reference Sans Serif" w:cs="Microsoft Sans Serif"/>
                <w:sz w:val="24"/>
                <w:szCs w:val="24"/>
              </w:rPr>
              <w:t>K.</w:t>
            </w:r>
          </w:p>
        </w:tc>
        <w:tc>
          <w:tcPr>
            <w:tcW w:w="8103" w:type="dxa"/>
          </w:tcPr>
          <w:p w:rsidR="00F51073" w:rsidRPr="006B6F72" w:rsidRDefault="00F51073" w:rsidP="00FB4ED3">
            <w:pPr>
              <w:autoSpaceDE w:val="0"/>
              <w:autoSpaceDN w:val="0"/>
              <w:adjustRightInd w:val="0"/>
              <w:jc w:val="both"/>
              <w:rPr>
                <w:rFonts w:ascii="MS Reference Sans Serif" w:hAnsi="MS Reference Sans Serif" w:cs="Microsoft Sans Serif"/>
                <w:sz w:val="24"/>
                <w:szCs w:val="24"/>
              </w:rPr>
            </w:pPr>
            <w:r w:rsidRPr="006B6F72">
              <w:rPr>
                <w:rFonts w:ascii="MS Reference Sans Serif" w:hAnsi="MS Reference Sans Serif" w:cs="Microsoft Sans Serif"/>
                <w:color w:val="000000"/>
                <w:sz w:val="24"/>
                <w:szCs w:val="24"/>
              </w:rPr>
              <w:t xml:space="preserve">Situs PPDB Online 2018 Provinsi Sulawesi Selatan adalah website resmi Penerimaan Peserta Didik Baru pada laman e-Panrita dengan alamat </w:t>
            </w:r>
            <w:hyperlink r:id="rId5" w:history="1">
              <w:r w:rsidRPr="006B6F72">
                <w:rPr>
                  <w:rStyle w:val="Hyperlink"/>
                  <w:rFonts w:ascii="MS Reference Sans Serif" w:hAnsi="MS Reference Sans Serif" w:cs="Microsoft Sans Serif"/>
                  <w:b/>
                  <w:bCs/>
                  <w:sz w:val="24"/>
                  <w:szCs w:val="24"/>
                </w:rPr>
                <w:t>http://disdik.sulselprov.go.id/panrita/</w:t>
              </w:r>
            </w:hyperlink>
          </w:p>
        </w:tc>
      </w:tr>
    </w:tbl>
    <w:p w:rsidR="00B3545D" w:rsidRDefault="00B3545D" w:rsidP="00B3545D">
      <w:pPr>
        <w:pStyle w:val="ListParagraph"/>
        <w:ind w:left="426"/>
        <w:jc w:val="both"/>
        <w:rPr>
          <w:rFonts w:ascii="MS Reference Sans Serif" w:hAnsi="MS Reference Sans Serif" w:cs="Microsoft Sans Serif"/>
          <w:sz w:val="24"/>
          <w:szCs w:val="24"/>
        </w:rPr>
      </w:pPr>
    </w:p>
    <w:p w:rsidR="00B3545D" w:rsidRDefault="00B3545D" w:rsidP="00B3545D">
      <w:pPr>
        <w:pStyle w:val="ListParagraph"/>
        <w:ind w:left="426"/>
        <w:jc w:val="both"/>
        <w:rPr>
          <w:rFonts w:ascii="MS Reference Sans Serif" w:hAnsi="MS Reference Sans Serif" w:cs="Microsoft Sans Serif"/>
          <w:sz w:val="24"/>
          <w:szCs w:val="24"/>
        </w:rPr>
      </w:pPr>
    </w:p>
    <w:p w:rsidR="00E5556C" w:rsidRPr="00B3545D" w:rsidRDefault="00E5556C" w:rsidP="00B3545D">
      <w:pPr>
        <w:pStyle w:val="ListParagraph"/>
        <w:numPr>
          <w:ilvl w:val="0"/>
          <w:numId w:val="4"/>
        </w:numPr>
        <w:ind w:left="426" w:hanging="426"/>
        <w:jc w:val="both"/>
        <w:rPr>
          <w:rFonts w:ascii="MS Reference Sans Serif" w:hAnsi="MS Reference Sans Serif" w:cs="Microsoft Sans Serif"/>
          <w:sz w:val="24"/>
          <w:szCs w:val="24"/>
        </w:rPr>
      </w:pPr>
      <w:r w:rsidRPr="00B3545D">
        <w:rPr>
          <w:rFonts w:ascii="MS Reference Sans Serif" w:hAnsi="MS Reference Sans Serif" w:cs="Microsoft Sans Serif"/>
          <w:sz w:val="24"/>
          <w:szCs w:val="24"/>
        </w:rPr>
        <w:t>TUJUAN</w:t>
      </w:r>
    </w:p>
    <w:tbl>
      <w:tblPr>
        <w:tblStyle w:val="TableGrid"/>
        <w:tblW w:w="8930"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8343"/>
      </w:tblGrid>
      <w:tr w:rsidR="00C8370A" w:rsidRPr="006B6F72" w:rsidTr="00D77C32">
        <w:tc>
          <w:tcPr>
            <w:tcW w:w="433" w:type="dxa"/>
          </w:tcPr>
          <w:p w:rsidR="00C8370A" w:rsidRPr="006B6F72" w:rsidRDefault="00C8370A" w:rsidP="00E5556C">
            <w:pPr>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(1)</w:t>
            </w:r>
          </w:p>
        </w:tc>
        <w:tc>
          <w:tcPr>
            <w:tcW w:w="8497" w:type="dxa"/>
          </w:tcPr>
          <w:p w:rsidR="00C8370A" w:rsidRPr="006B6F72" w:rsidRDefault="00C8370A" w:rsidP="00E5556C">
            <w:pPr>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PPDB bertujuan untuk menjamin penerimaan peserta didik baru berjalan secara objektif, transparan, akuntabel, nondiskriminatif dan berkeadilan dalam rangka  mendorong peningkatan akses layanan pendidikan.</w:t>
            </w:r>
          </w:p>
        </w:tc>
      </w:tr>
      <w:tr w:rsidR="00C8370A" w:rsidRPr="006B6F72" w:rsidTr="00D77C32">
        <w:tc>
          <w:tcPr>
            <w:tcW w:w="433" w:type="dxa"/>
          </w:tcPr>
          <w:p w:rsidR="00C8370A" w:rsidRPr="006B6F72" w:rsidRDefault="00C8370A" w:rsidP="00E5556C">
            <w:pPr>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lastRenderedPageBreak/>
              <w:t>(2)</w:t>
            </w:r>
          </w:p>
        </w:tc>
        <w:tc>
          <w:tcPr>
            <w:tcW w:w="8497" w:type="dxa"/>
          </w:tcPr>
          <w:p w:rsidR="00C8370A" w:rsidRPr="006B6F72" w:rsidRDefault="00C8370A" w:rsidP="00E5556C">
            <w:pPr>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Nondiskriminatif sebagaimana dimaksud pada poin (1) dikeculaikan bagi sekolah yang secara khusus melayani peserta didik dari kelompok gender atau agama tertentu.</w:t>
            </w:r>
          </w:p>
        </w:tc>
      </w:tr>
    </w:tbl>
    <w:p w:rsidR="006B6F72" w:rsidRPr="006B6F72" w:rsidRDefault="006B6F72" w:rsidP="00F51073">
      <w:pPr>
        <w:jc w:val="both"/>
        <w:rPr>
          <w:rFonts w:ascii="MS Reference Sans Serif" w:hAnsi="MS Reference Sans Serif" w:cs="Microsoft Sans Serif"/>
          <w:sz w:val="24"/>
          <w:szCs w:val="24"/>
        </w:rPr>
      </w:pPr>
    </w:p>
    <w:p w:rsidR="003573BA" w:rsidRPr="006B6F72" w:rsidRDefault="00894A94" w:rsidP="007018B8">
      <w:pPr>
        <w:pStyle w:val="ListParagraph"/>
        <w:numPr>
          <w:ilvl w:val="0"/>
          <w:numId w:val="4"/>
        </w:numPr>
        <w:autoSpaceDE w:val="0"/>
        <w:autoSpaceDN w:val="0"/>
        <w:adjustRightInd w:val="0"/>
        <w:spacing w:after="0" w:line="240" w:lineRule="auto"/>
        <w:ind w:left="426" w:hanging="426"/>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PERSYARATAN CALON PESERTA DIDIK</w:t>
      </w:r>
      <w:r w:rsidR="00F354D2" w:rsidRPr="006B6F72">
        <w:rPr>
          <w:rFonts w:ascii="MS Reference Sans Serif" w:hAnsi="MS Reference Sans Serif" w:cs="Microsoft Sans Serif"/>
          <w:sz w:val="24"/>
          <w:szCs w:val="24"/>
        </w:rPr>
        <w:t xml:space="preserve"> BARU</w:t>
      </w:r>
    </w:p>
    <w:p w:rsidR="00F51073" w:rsidRPr="006B6F72" w:rsidRDefault="00F51073" w:rsidP="00F51073">
      <w:pPr>
        <w:pStyle w:val="ListParagraph"/>
        <w:autoSpaceDE w:val="0"/>
        <w:autoSpaceDN w:val="0"/>
        <w:adjustRightInd w:val="0"/>
        <w:spacing w:after="0" w:line="240" w:lineRule="auto"/>
        <w:ind w:left="426"/>
        <w:jc w:val="both"/>
        <w:rPr>
          <w:rFonts w:ascii="MS Reference Sans Serif" w:hAnsi="MS Reference Sans Serif" w:cs="Microsoft Sans Serif"/>
          <w:sz w:val="24"/>
          <w:szCs w:val="24"/>
        </w:rPr>
      </w:pPr>
    </w:p>
    <w:tbl>
      <w:tblPr>
        <w:tblStyle w:val="TableGrid"/>
        <w:tblW w:w="8783" w:type="dxa"/>
        <w:tblInd w:w="426" w:type="dxa"/>
        <w:tblLook w:val="04A0" w:firstRow="1" w:lastRow="0" w:firstColumn="1" w:lastColumn="0" w:noHBand="0" w:noVBand="1"/>
      </w:tblPr>
      <w:tblGrid>
        <w:gridCol w:w="468"/>
        <w:gridCol w:w="587"/>
        <w:gridCol w:w="7728"/>
      </w:tblGrid>
      <w:tr w:rsidR="00F51073" w:rsidRPr="006B6F72" w:rsidTr="00C8370A">
        <w:tc>
          <w:tcPr>
            <w:tcW w:w="460" w:type="dxa"/>
            <w:tcBorders>
              <w:top w:val="nil"/>
              <w:left w:val="nil"/>
              <w:bottom w:val="nil"/>
              <w:right w:val="nil"/>
            </w:tcBorders>
          </w:tcPr>
          <w:p w:rsidR="00F51073" w:rsidRPr="006B6F72" w:rsidRDefault="00F51073" w:rsidP="00F51073">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A.</w:t>
            </w:r>
          </w:p>
        </w:tc>
        <w:tc>
          <w:tcPr>
            <w:tcW w:w="8323" w:type="dxa"/>
            <w:gridSpan w:val="2"/>
            <w:tcBorders>
              <w:top w:val="nil"/>
              <w:left w:val="nil"/>
              <w:bottom w:val="nil"/>
              <w:right w:val="nil"/>
            </w:tcBorders>
          </w:tcPr>
          <w:p w:rsidR="00F51073" w:rsidRPr="006B6F72" w:rsidRDefault="00F51073" w:rsidP="00F51073">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SEKOLAH MENENGAH ATAS (SMA)</w:t>
            </w:r>
          </w:p>
        </w:tc>
      </w:tr>
      <w:tr w:rsidR="00AE1E0C" w:rsidRPr="00AE1E0C" w:rsidTr="00C8370A">
        <w:tc>
          <w:tcPr>
            <w:tcW w:w="460" w:type="dxa"/>
            <w:tcBorders>
              <w:top w:val="nil"/>
              <w:left w:val="nil"/>
              <w:bottom w:val="nil"/>
              <w:right w:val="nil"/>
            </w:tcBorders>
          </w:tcPr>
          <w:p w:rsidR="004E7903" w:rsidRPr="00AE1E0C" w:rsidRDefault="004E7903" w:rsidP="00F170E6">
            <w:pPr>
              <w:pStyle w:val="ListParagraph"/>
              <w:autoSpaceDE w:val="0"/>
              <w:autoSpaceDN w:val="0"/>
              <w:adjustRightInd w:val="0"/>
              <w:ind w:left="0"/>
              <w:jc w:val="both"/>
              <w:rPr>
                <w:rFonts w:ascii="MS Reference Sans Serif" w:hAnsi="MS Reference Sans Serif" w:cs="Microsoft Sans Serif"/>
                <w:sz w:val="24"/>
                <w:szCs w:val="24"/>
              </w:rPr>
            </w:pPr>
          </w:p>
        </w:tc>
        <w:tc>
          <w:tcPr>
            <w:tcW w:w="497" w:type="dxa"/>
            <w:tcBorders>
              <w:top w:val="nil"/>
              <w:left w:val="nil"/>
              <w:bottom w:val="nil"/>
              <w:right w:val="nil"/>
            </w:tcBorders>
          </w:tcPr>
          <w:p w:rsidR="004E7903" w:rsidRPr="00AE1E0C" w:rsidRDefault="00C8370A" w:rsidP="00F170E6">
            <w:pPr>
              <w:pStyle w:val="ListParagraph"/>
              <w:autoSpaceDE w:val="0"/>
              <w:autoSpaceDN w:val="0"/>
              <w:adjustRightInd w:val="0"/>
              <w:ind w:left="0"/>
              <w:jc w:val="both"/>
              <w:rPr>
                <w:rFonts w:ascii="MS Reference Sans Serif" w:hAnsi="MS Reference Sans Serif" w:cs="Microsoft Sans Serif"/>
                <w:sz w:val="24"/>
                <w:szCs w:val="24"/>
              </w:rPr>
            </w:pPr>
            <w:r w:rsidRPr="00AE1E0C">
              <w:rPr>
                <w:rFonts w:ascii="MS Reference Sans Serif" w:hAnsi="MS Reference Sans Serif" w:cs="Microsoft Sans Serif"/>
                <w:sz w:val="24"/>
                <w:szCs w:val="24"/>
              </w:rPr>
              <w:t>(</w:t>
            </w:r>
            <w:r w:rsidR="004E7903" w:rsidRPr="00AE1E0C">
              <w:rPr>
                <w:rFonts w:ascii="MS Reference Sans Serif" w:hAnsi="MS Reference Sans Serif" w:cs="Microsoft Sans Serif"/>
                <w:sz w:val="24"/>
                <w:szCs w:val="24"/>
              </w:rPr>
              <w:t>1</w:t>
            </w:r>
            <w:r w:rsidRPr="00AE1E0C">
              <w:rPr>
                <w:rFonts w:ascii="MS Reference Sans Serif" w:hAnsi="MS Reference Sans Serif" w:cs="Microsoft Sans Serif"/>
                <w:sz w:val="24"/>
                <w:szCs w:val="24"/>
              </w:rPr>
              <w:t>)</w:t>
            </w:r>
          </w:p>
        </w:tc>
        <w:tc>
          <w:tcPr>
            <w:tcW w:w="7826" w:type="dxa"/>
            <w:tcBorders>
              <w:top w:val="nil"/>
              <w:left w:val="nil"/>
              <w:bottom w:val="nil"/>
              <w:right w:val="nil"/>
            </w:tcBorders>
          </w:tcPr>
          <w:p w:rsidR="004E7903" w:rsidRPr="00AE1E0C" w:rsidRDefault="004E7903" w:rsidP="00F170E6">
            <w:pPr>
              <w:pStyle w:val="ListParagraph"/>
              <w:autoSpaceDE w:val="0"/>
              <w:autoSpaceDN w:val="0"/>
              <w:adjustRightInd w:val="0"/>
              <w:ind w:left="0"/>
              <w:jc w:val="both"/>
              <w:rPr>
                <w:rFonts w:ascii="MS Reference Sans Serif" w:hAnsi="MS Reference Sans Serif" w:cs="Microsoft Sans Serif"/>
                <w:sz w:val="24"/>
                <w:szCs w:val="24"/>
              </w:rPr>
            </w:pPr>
            <w:r w:rsidRPr="00AE1E0C">
              <w:rPr>
                <w:rFonts w:ascii="MS Reference Sans Serif" w:hAnsi="MS Reference Sans Serif" w:cs="Microsoft Sans Serif"/>
                <w:sz w:val="24"/>
                <w:szCs w:val="24"/>
              </w:rPr>
              <w:t xml:space="preserve">Berusia paling tinggi 21 (dua puluh satu) tahun dibuktikan dengan Akta Kelahiran yang </w:t>
            </w:r>
            <w:r w:rsidR="00AE1E0C" w:rsidRPr="00AE1E0C">
              <w:rPr>
                <w:rFonts w:ascii="MS Reference Sans Serif" w:hAnsi="MS Reference Sans Serif" w:cs="Microsoft Sans Serif"/>
                <w:sz w:val="24"/>
                <w:szCs w:val="24"/>
              </w:rPr>
              <w:t xml:space="preserve">dikeluarkan oleh </w:t>
            </w:r>
            <w:r w:rsidRPr="00AE1E0C">
              <w:rPr>
                <w:rFonts w:ascii="MS Reference Sans Serif" w:hAnsi="MS Reference Sans Serif" w:cs="Microsoft Sans Serif"/>
                <w:sz w:val="24"/>
                <w:szCs w:val="24"/>
              </w:rPr>
              <w:t>Dinas Kependudukan dan Catatan Sipil</w:t>
            </w:r>
            <w:r w:rsidR="00AE1E0C" w:rsidRPr="00AE1E0C">
              <w:rPr>
                <w:rFonts w:ascii="MS Reference Sans Serif" w:hAnsi="MS Reference Sans Serif" w:cs="Microsoft Sans Serif"/>
                <w:sz w:val="24"/>
                <w:szCs w:val="24"/>
              </w:rPr>
              <w:t xml:space="preserve"> </w:t>
            </w:r>
            <w:r w:rsidRPr="00AE1E0C">
              <w:rPr>
                <w:rFonts w:ascii="MS Reference Sans Serif" w:hAnsi="MS Reference Sans Serif" w:cs="Microsoft Sans Serif"/>
                <w:sz w:val="24"/>
                <w:szCs w:val="24"/>
              </w:rPr>
              <w:t>dan dilegalisir oleh Kepala Dinas Kependudukan dan Catatan Sipil.</w:t>
            </w:r>
          </w:p>
        </w:tc>
      </w:tr>
      <w:tr w:rsidR="006B6F72" w:rsidRPr="006B6F72" w:rsidTr="00C8370A">
        <w:tc>
          <w:tcPr>
            <w:tcW w:w="460" w:type="dxa"/>
            <w:tcBorders>
              <w:top w:val="nil"/>
              <w:left w:val="nil"/>
              <w:bottom w:val="nil"/>
              <w:right w:val="nil"/>
            </w:tcBorders>
          </w:tcPr>
          <w:p w:rsidR="004E7903" w:rsidRPr="006B6F72" w:rsidRDefault="004E7903" w:rsidP="00542574">
            <w:pPr>
              <w:pStyle w:val="ListParagraph"/>
              <w:autoSpaceDE w:val="0"/>
              <w:autoSpaceDN w:val="0"/>
              <w:adjustRightInd w:val="0"/>
              <w:ind w:left="0"/>
              <w:jc w:val="both"/>
              <w:rPr>
                <w:rFonts w:ascii="MS Reference Sans Serif" w:hAnsi="MS Reference Sans Serif" w:cs="Microsoft Sans Serif"/>
                <w:sz w:val="24"/>
                <w:szCs w:val="24"/>
              </w:rPr>
            </w:pPr>
          </w:p>
        </w:tc>
        <w:tc>
          <w:tcPr>
            <w:tcW w:w="497" w:type="dxa"/>
            <w:tcBorders>
              <w:top w:val="nil"/>
              <w:left w:val="nil"/>
              <w:bottom w:val="nil"/>
              <w:right w:val="nil"/>
            </w:tcBorders>
          </w:tcPr>
          <w:p w:rsidR="004E7903" w:rsidRPr="006B6F72" w:rsidRDefault="00C8370A" w:rsidP="00542574">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w:t>
            </w:r>
            <w:r w:rsidR="004E7903" w:rsidRPr="006B6F72">
              <w:rPr>
                <w:rFonts w:ascii="MS Reference Sans Serif" w:hAnsi="MS Reference Sans Serif" w:cs="Microsoft Sans Serif"/>
                <w:sz w:val="24"/>
                <w:szCs w:val="24"/>
              </w:rPr>
              <w:t>2</w:t>
            </w:r>
            <w:r w:rsidRPr="006B6F72">
              <w:rPr>
                <w:rFonts w:ascii="MS Reference Sans Serif" w:hAnsi="MS Reference Sans Serif" w:cs="Microsoft Sans Serif"/>
                <w:sz w:val="24"/>
                <w:szCs w:val="24"/>
              </w:rPr>
              <w:t>)</w:t>
            </w:r>
          </w:p>
        </w:tc>
        <w:tc>
          <w:tcPr>
            <w:tcW w:w="7826" w:type="dxa"/>
            <w:tcBorders>
              <w:top w:val="nil"/>
              <w:left w:val="nil"/>
              <w:bottom w:val="nil"/>
              <w:right w:val="nil"/>
            </w:tcBorders>
          </w:tcPr>
          <w:p w:rsidR="004E7903" w:rsidRPr="006B6F72" w:rsidRDefault="004E7903" w:rsidP="00542574">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Memiliki Ijazah/STTB SMP atau bentuk lain yang sederajat.</w:t>
            </w:r>
          </w:p>
        </w:tc>
      </w:tr>
      <w:tr w:rsidR="006B6F72" w:rsidRPr="006B6F72" w:rsidTr="00C8370A">
        <w:tc>
          <w:tcPr>
            <w:tcW w:w="460" w:type="dxa"/>
            <w:tcBorders>
              <w:top w:val="nil"/>
              <w:left w:val="nil"/>
              <w:bottom w:val="nil"/>
              <w:right w:val="nil"/>
            </w:tcBorders>
          </w:tcPr>
          <w:p w:rsidR="004E7903" w:rsidRPr="006B6F72" w:rsidRDefault="004E7903" w:rsidP="00542574">
            <w:pPr>
              <w:pStyle w:val="ListParagraph"/>
              <w:autoSpaceDE w:val="0"/>
              <w:autoSpaceDN w:val="0"/>
              <w:adjustRightInd w:val="0"/>
              <w:ind w:left="0"/>
              <w:jc w:val="both"/>
              <w:rPr>
                <w:rFonts w:ascii="MS Reference Sans Serif" w:hAnsi="MS Reference Sans Serif" w:cs="Microsoft Sans Serif"/>
                <w:sz w:val="24"/>
                <w:szCs w:val="24"/>
              </w:rPr>
            </w:pPr>
          </w:p>
        </w:tc>
        <w:tc>
          <w:tcPr>
            <w:tcW w:w="497" w:type="dxa"/>
            <w:tcBorders>
              <w:top w:val="nil"/>
              <w:left w:val="nil"/>
              <w:bottom w:val="nil"/>
              <w:right w:val="nil"/>
            </w:tcBorders>
          </w:tcPr>
          <w:p w:rsidR="004E7903" w:rsidRPr="006B6F72" w:rsidRDefault="00C8370A" w:rsidP="00542574">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w:t>
            </w:r>
            <w:r w:rsidR="004E7903" w:rsidRPr="006B6F72">
              <w:rPr>
                <w:rFonts w:ascii="MS Reference Sans Serif" w:hAnsi="MS Reference Sans Serif" w:cs="Microsoft Sans Serif"/>
                <w:sz w:val="24"/>
                <w:szCs w:val="24"/>
              </w:rPr>
              <w:t>3</w:t>
            </w:r>
            <w:r w:rsidRPr="006B6F72">
              <w:rPr>
                <w:rFonts w:ascii="MS Reference Sans Serif" w:hAnsi="MS Reference Sans Serif" w:cs="Microsoft Sans Serif"/>
                <w:sz w:val="24"/>
                <w:szCs w:val="24"/>
              </w:rPr>
              <w:t>)</w:t>
            </w:r>
          </w:p>
        </w:tc>
        <w:tc>
          <w:tcPr>
            <w:tcW w:w="7826" w:type="dxa"/>
            <w:tcBorders>
              <w:top w:val="nil"/>
              <w:left w:val="nil"/>
              <w:bottom w:val="nil"/>
              <w:right w:val="nil"/>
            </w:tcBorders>
          </w:tcPr>
          <w:p w:rsidR="004E7903" w:rsidRPr="006B6F72" w:rsidRDefault="004E7903" w:rsidP="00542574">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Memiliki SHUN SMP atau bentuk lain yang sederajat;</w:t>
            </w:r>
          </w:p>
        </w:tc>
      </w:tr>
      <w:tr w:rsidR="006B6F72" w:rsidRPr="006B6F72" w:rsidTr="00C8370A">
        <w:tc>
          <w:tcPr>
            <w:tcW w:w="460" w:type="dxa"/>
            <w:tcBorders>
              <w:top w:val="nil"/>
              <w:left w:val="nil"/>
              <w:bottom w:val="nil"/>
              <w:right w:val="nil"/>
            </w:tcBorders>
          </w:tcPr>
          <w:p w:rsidR="004E7903" w:rsidRPr="006B6F72" w:rsidRDefault="004E7903" w:rsidP="00542574">
            <w:pPr>
              <w:pStyle w:val="ListParagraph"/>
              <w:autoSpaceDE w:val="0"/>
              <w:autoSpaceDN w:val="0"/>
              <w:adjustRightInd w:val="0"/>
              <w:ind w:left="0"/>
              <w:jc w:val="both"/>
              <w:rPr>
                <w:rFonts w:ascii="MS Reference Sans Serif" w:hAnsi="MS Reference Sans Serif" w:cs="Microsoft Sans Serif"/>
                <w:sz w:val="24"/>
                <w:szCs w:val="24"/>
              </w:rPr>
            </w:pPr>
          </w:p>
        </w:tc>
        <w:tc>
          <w:tcPr>
            <w:tcW w:w="497" w:type="dxa"/>
            <w:tcBorders>
              <w:top w:val="nil"/>
              <w:left w:val="nil"/>
              <w:bottom w:val="nil"/>
              <w:right w:val="nil"/>
            </w:tcBorders>
          </w:tcPr>
          <w:p w:rsidR="004E7903" w:rsidRPr="006B6F72" w:rsidRDefault="00C8370A" w:rsidP="00542574">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w:t>
            </w:r>
            <w:r w:rsidR="004E7903" w:rsidRPr="006B6F72">
              <w:rPr>
                <w:rFonts w:ascii="MS Reference Sans Serif" w:hAnsi="MS Reference Sans Serif" w:cs="Microsoft Sans Serif"/>
                <w:sz w:val="24"/>
                <w:szCs w:val="24"/>
              </w:rPr>
              <w:t>4</w:t>
            </w:r>
            <w:r w:rsidRPr="006B6F72">
              <w:rPr>
                <w:rFonts w:ascii="MS Reference Sans Serif" w:hAnsi="MS Reference Sans Serif" w:cs="Microsoft Sans Serif"/>
                <w:sz w:val="24"/>
                <w:szCs w:val="24"/>
              </w:rPr>
              <w:t>)</w:t>
            </w:r>
          </w:p>
        </w:tc>
        <w:tc>
          <w:tcPr>
            <w:tcW w:w="7826" w:type="dxa"/>
            <w:tcBorders>
              <w:top w:val="nil"/>
              <w:left w:val="nil"/>
              <w:bottom w:val="nil"/>
              <w:right w:val="nil"/>
            </w:tcBorders>
          </w:tcPr>
          <w:p w:rsidR="004E7903" w:rsidRPr="006B6F72" w:rsidRDefault="004E7903" w:rsidP="00542574">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 xml:space="preserve">Persyaratan calon peserta didik baru sebagaimana dimaksud pada poin (3) dikecualikan bagi calon peserta didik baru yang berasal dari sekolah di luar negeri </w:t>
            </w:r>
          </w:p>
        </w:tc>
      </w:tr>
      <w:tr w:rsidR="006B6F72" w:rsidRPr="006B6F72" w:rsidTr="00C8370A">
        <w:tc>
          <w:tcPr>
            <w:tcW w:w="460" w:type="dxa"/>
            <w:tcBorders>
              <w:top w:val="nil"/>
              <w:left w:val="nil"/>
              <w:bottom w:val="nil"/>
              <w:right w:val="nil"/>
            </w:tcBorders>
          </w:tcPr>
          <w:p w:rsidR="004E7903" w:rsidRPr="006B6F72" w:rsidRDefault="004E7903" w:rsidP="00542574">
            <w:pPr>
              <w:pStyle w:val="ListParagraph"/>
              <w:autoSpaceDE w:val="0"/>
              <w:autoSpaceDN w:val="0"/>
              <w:adjustRightInd w:val="0"/>
              <w:ind w:left="0"/>
              <w:jc w:val="both"/>
              <w:rPr>
                <w:rFonts w:ascii="MS Reference Sans Serif" w:hAnsi="MS Reference Sans Serif" w:cs="Microsoft Sans Serif"/>
                <w:sz w:val="24"/>
                <w:szCs w:val="24"/>
              </w:rPr>
            </w:pPr>
          </w:p>
        </w:tc>
        <w:tc>
          <w:tcPr>
            <w:tcW w:w="497" w:type="dxa"/>
            <w:tcBorders>
              <w:top w:val="nil"/>
              <w:left w:val="nil"/>
              <w:bottom w:val="nil"/>
              <w:right w:val="nil"/>
            </w:tcBorders>
          </w:tcPr>
          <w:p w:rsidR="004E7903" w:rsidRPr="006B6F72" w:rsidRDefault="00C8370A" w:rsidP="00542574">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w:t>
            </w:r>
            <w:r w:rsidR="004E7903" w:rsidRPr="006B6F72">
              <w:rPr>
                <w:rFonts w:ascii="MS Reference Sans Serif" w:hAnsi="MS Reference Sans Serif" w:cs="Microsoft Sans Serif"/>
                <w:sz w:val="24"/>
                <w:szCs w:val="24"/>
              </w:rPr>
              <w:t>5</w:t>
            </w:r>
            <w:r w:rsidRPr="006B6F72">
              <w:rPr>
                <w:rFonts w:ascii="MS Reference Sans Serif" w:hAnsi="MS Reference Sans Serif" w:cs="Microsoft Sans Serif"/>
                <w:sz w:val="24"/>
                <w:szCs w:val="24"/>
              </w:rPr>
              <w:t>)</w:t>
            </w:r>
          </w:p>
        </w:tc>
        <w:tc>
          <w:tcPr>
            <w:tcW w:w="7826" w:type="dxa"/>
            <w:tcBorders>
              <w:top w:val="nil"/>
              <w:left w:val="nil"/>
              <w:bottom w:val="nil"/>
              <w:right w:val="nil"/>
            </w:tcBorders>
          </w:tcPr>
          <w:p w:rsidR="004E7903" w:rsidRPr="006B6F72" w:rsidRDefault="004E7903" w:rsidP="00542574">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Calon peserta didik baru baik warga negara Indonesia atau warga negara asing yang berasal dari sekolah di luar negeri wajib mendapatkan surat keterangan dari Direktur Jenderal Bidang Pendidikan Dasar dan Menengah.</w:t>
            </w:r>
          </w:p>
        </w:tc>
      </w:tr>
      <w:tr w:rsidR="006B6F72" w:rsidRPr="006B6F72" w:rsidTr="00C8370A">
        <w:tc>
          <w:tcPr>
            <w:tcW w:w="460" w:type="dxa"/>
            <w:tcBorders>
              <w:top w:val="nil"/>
              <w:left w:val="nil"/>
              <w:bottom w:val="nil"/>
              <w:right w:val="nil"/>
            </w:tcBorders>
          </w:tcPr>
          <w:p w:rsidR="004E7903" w:rsidRPr="006B6F72" w:rsidRDefault="004E7903" w:rsidP="00542574">
            <w:pPr>
              <w:pStyle w:val="ListParagraph"/>
              <w:autoSpaceDE w:val="0"/>
              <w:autoSpaceDN w:val="0"/>
              <w:adjustRightInd w:val="0"/>
              <w:ind w:left="0"/>
              <w:jc w:val="both"/>
              <w:rPr>
                <w:rFonts w:ascii="MS Reference Sans Serif" w:hAnsi="MS Reference Sans Serif" w:cs="Microsoft Sans Serif"/>
                <w:sz w:val="24"/>
                <w:szCs w:val="24"/>
              </w:rPr>
            </w:pPr>
          </w:p>
        </w:tc>
        <w:tc>
          <w:tcPr>
            <w:tcW w:w="497" w:type="dxa"/>
            <w:tcBorders>
              <w:top w:val="nil"/>
              <w:left w:val="nil"/>
              <w:bottom w:val="nil"/>
              <w:right w:val="nil"/>
            </w:tcBorders>
          </w:tcPr>
          <w:p w:rsidR="004E7903" w:rsidRPr="006B6F72" w:rsidRDefault="004E7903" w:rsidP="00542574">
            <w:pPr>
              <w:pStyle w:val="ListParagraph"/>
              <w:autoSpaceDE w:val="0"/>
              <w:autoSpaceDN w:val="0"/>
              <w:adjustRightInd w:val="0"/>
              <w:ind w:left="0"/>
              <w:jc w:val="both"/>
              <w:rPr>
                <w:rFonts w:ascii="MS Reference Sans Serif" w:hAnsi="MS Reference Sans Serif" w:cs="Microsoft Sans Serif"/>
                <w:sz w:val="24"/>
                <w:szCs w:val="24"/>
              </w:rPr>
            </w:pPr>
          </w:p>
        </w:tc>
        <w:tc>
          <w:tcPr>
            <w:tcW w:w="7826" w:type="dxa"/>
            <w:tcBorders>
              <w:top w:val="nil"/>
              <w:left w:val="nil"/>
              <w:bottom w:val="nil"/>
              <w:right w:val="nil"/>
            </w:tcBorders>
          </w:tcPr>
          <w:p w:rsidR="004E7903" w:rsidRPr="006B6F72" w:rsidRDefault="004E7903" w:rsidP="00542574">
            <w:pPr>
              <w:pStyle w:val="ListParagraph"/>
              <w:autoSpaceDE w:val="0"/>
              <w:autoSpaceDN w:val="0"/>
              <w:adjustRightInd w:val="0"/>
              <w:ind w:left="0"/>
              <w:jc w:val="both"/>
              <w:rPr>
                <w:rFonts w:ascii="MS Reference Sans Serif" w:hAnsi="MS Reference Sans Serif" w:cs="Microsoft Sans Serif"/>
                <w:sz w:val="24"/>
                <w:szCs w:val="24"/>
              </w:rPr>
            </w:pPr>
          </w:p>
        </w:tc>
      </w:tr>
      <w:tr w:rsidR="009E5DC9" w:rsidRPr="006B6F72" w:rsidTr="00C8370A">
        <w:tc>
          <w:tcPr>
            <w:tcW w:w="460" w:type="dxa"/>
            <w:tcBorders>
              <w:top w:val="nil"/>
              <w:left w:val="nil"/>
              <w:bottom w:val="nil"/>
              <w:right w:val="nil"/>
            </w:tcBorders>
          </w:tcPr>
          <w:p w:rsidR="009E5DC9" w:rsidRPr="006B6F72" w:rsidRDefault="009E5DC9" w:rsidP="00542574">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B.</w:t>
            </w:r>
          </w:p>
        </w:tc>
        <w:tc>
          <w:tcPr>
            <w:tcW w:w="8323" w:type="dxa"/>
            <w:gridSpan w:val="2"/>
            <w:tcBorders>
              <w:top w:val="nil"/>
              <w:left w:val="nil"/>
              <w:bottom w:val="nil"/>
              <w:right w:val="nil"/>
            </w:tcBorders>
          </w:tcPr>
          <w:p w:rsidR="009E5DC9" w:rsidRPr="006B6F72" w:rsidRDefault="009E5DC9" w:rsidP="00542574">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SEKOLAH MENENGAH KEJURUAN (SMK)</w:t>
            </w:r>
          </w:p>
        </w:tc>
      </w:tr>
      <w:tr w:rsidR="006B6F72" w:rsidRPr="006B6F72" w:rsidTr="00C8370A">
        <w:tc>
          <w:tcPr>
            <w:tcW w:w="460" w:type="dxa"/>
            <w:tcBorders>
              <w:top w:val="nil"/>
              <w:left w:val="nil"/>
              <w:bottom w:val="nil"/>
              <w:right w:val="nil"/>
            </w:tcBorders>
          </w:tcPr>
          <w:p w:rsidR="004E7903" w:rsidRPr="006B6F72" w:rsidRDefault="004E7903" w:rsidP="00542574">
            <w:pPr>
              <w:pStyle w:val="ListParagraph"/>
              <w:autoSpaceDE w:val="0"/>
              <w:autoSpaceDN w:val="0"/>
              <w:adjustRightInd w:val="0"/>
              <w:ind w:left="0"/>
              <w:jc w:val="both"/>
              <w:rPr>
                <w:rFonts w:ascii="MS Reference Sans Serif" w:hAnsi="MS Reference Sans Serif" w:cs="Microsoft Sans Serif"/>
                <w:sz w:val="24"/>
                <w:szCs w:val="24"/>
              </w:rPr>
            </w:pPr>
          </w:p>
        </w:tc>
        <w:tc>
          <w:tcPr>
            <w:tcW w:w="497" w:type="dxa"/>
            <w:tcBorders>
              <w:top w:val="nil"/>
              <w:left w:val="nil"/>
              <w:bottom w:val="nil"/>
              <w:right w:val="nil"/>
            </w:tcBorders>
          </w:tcPr>
          <w:p w:rsidR="004E7903" w:rsidRPr="006B6F72" w:rsidRDefault="00C8370A" w:rsidP="00542574">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w:t>
            </w:r>
            <w:r w:rsidR="004E7903" w:rsidRPr="006B6F72">
              <w:rPr>
                <w:rFonts w:ascii="MS Reference Sans Serif" w:hAnsi="MS Reference Sans Serif" w:cs="Microsoft Sans Serif"/>
                <w:sz w:val="24"/>
                <w:szCs w:val="24"/>
              </w:rPr>
              <w:t>1</w:t>
            </w:r>
            <w:r w:rsidRPr="006B6F72">
              <w:rPr>
                <w:rFonts w:ascii="MS Reference Sans Serif" w:hAnsi="MS Reference Sans Serif" w:cs="Microsoft Sans Serif"/>
                <w:sz w:val="24"/>
                <w:szCs w:val="24"/>
              </w:rPr>
              <w:t>)</w:t>
            </w:r>
          </w:p>
        </w:tc>
        <w:tc>
          <w:tcPr>
            <w:tcW w:w="7826" w:type="dxa"/>
            <w:tcBorders>
              <w:top w:val="nil"/>
              <w:left w:val="nil"/>
              <w:bottom w:val="nil"/>
              <w:right w:val="nil"/>
            </w:tcBorders>
          </w:tcPr>
          <w:p w:rsidR="004E7903" w:rsidRPr="006B6F72" w:rsidRDefault="00AE1E0C" w:rsidP="00542574">
            <w:pPr>
              <w:pStyle w:val="ListParagraph"/>
              <w:autoSpaceDE w:val="0"/>
              <w:autoSpaceDN w:val="0"/>
              <w:adjustRightInd w:val="0"/>
              <w:ind w:left="0"/>
              <w:jc w:val="both"/>
              <w:rPr>
                <w:rFonts w:ascii="MS Reference Sans Serif" w:hAnsi="MS Reference Sans Serif" w:cs="Microsoft Sans Serif"/>
                <w:sz w:val="24"/>
                <w:szCs w:val="24"/>
              </w:rPr>
            </w:pPr>
            <w:r w:rsidRPr="00AE1E0C">
              <w:rPr>
                <w:rFonts w:ascii="MS Reference Sans Serif" w:hAnsi="MS Reference Sans Serif" w:cs="Microsoft Sans Serif"/>
                <w:sz w:val="24"/>
                <w:szCs w:val="24"/>
              </w:rPr>
              <w:t>Berusia paling tinggi 21 (dua puluh satu) tahun dibuktikan dengan Akta Kelahiran yang dikeluarkan oleh Dinas Kependudukan dan Catatan Sipil dan dilegalisir oleh Kepala Dinas Kependudukan dan Catatan Sipil.</w:t>
            </w:r>
          </w:p>
        </w:tc>
      </w:tr>
      <w:tr w:rsidR="006B6F72" w:rsidRPr="006B6F72" w:rsidTr="00C8370A">
        <w:tc>
          <w:tcPr>
            <w:tcW w:w="460" w:type="dxa"/>
            <w:tcBorders>
              <w:top w:val="nil"/>
              <w:left w:val="nil"/>
              <w:bottom w:val="nil"/>
              <w:right w:val="nil"/>
            </w:tcBorders>
          </w:tcPr>
          <w:p w:rsidR="004E7903" w:rsidRPr="006B6F72" w:rsidRDefault="004E7903" w:rsidP="00542574">
            <w:pPr>
              <w:pStyle w:val="ListParagraph"/>
              <w:autoSpaceDE w:val="0"/>
              <w:autoSpaceDN w:val="0"/>
              <w:adjustRightInd w:val="0"/>
              <w:ind w:left="0"/>
              <w:jc w:val="both"/>
              <w:rPr>
                <w:rFonts w:ascii="MS Reference Sans Serif" w:hAnsi="MS Reference Sans Serif" w:cs="Microsoft Sans Serif"/>
                <w:sz w:val="24"/>
                <w:szCs w:val="24"/>
              </w:rPr>
            </w:pPr>
          </w:p>
        </w:tc>
        <w:tc>
          <w:tcPr>
            <w:tcW w:w="497" w:type="dxa"/>
            <w:tcBorders>
              <w:top w:val="nil"/>
              <w:left w:val="nil"/>
              <w:bottom w:val="nil"/>
              <w:right w:val="nil"/>
            </w:tcBorders>
          </w:tcPr>
          <w:p w:rsidR="004E7903" w:rsidRPr="006B6F72" w:rsidRDefault="00C8370A" w:rsidP="00542574">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w:t>
            </w:r>
            <w:r w:rsidR="004E7903" w:rsidRPr="006B6F72">
              <w:rPr>
                <w:rFonts w:ascii="MS Reference Sans Serif" w:hAnsi="MS Reference Sans Serif" w:cs="Microsoft Sans Serif"/>
                <w:sz w:val="24"/>
                <w:szCs w:val="24"/>
              </w:rPr>
              <w:t>2</w:t>
            </w:r>
            <w:r w:rsidRPr="006B6F72">
              <w:rPr>
                <w:rFonts w:ascii="MS Reference Sans Serif" w:hAnsi="MS Reference Sans Serif" w:cs="Microsoft Sans Serif"/>
                <w:sz w:val="24"/>
                <w:szCs w:val="24"/>
              </w:rPr>
              <w:t>)</w:t>
            </w:r>
          </w:p>
        </w:tc>
        <w:tc>
          <w:tcPr>
            <w:tcW w:w="7826" w:type="dxa"/>
            <w:tcBorders>
              <w:top w:val="nil"/>
              <w:left w:val="nil"/>
              <w:bottom w:val="nil"/>
              <w:right w:val="nil"/>
            </w:tcBorders>
          </w:tcPr>
          <w:p w:rsidR="004E7903" w:rsidRPr="006B6F72" w:rsidRDefault="004E7903" w:rsidP="00542574">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Memiliki Ijazah/STTB SMP atau bentuk lain yang sederajat.</w:t>
            </w:r>
          </w:p>
        </w:tc>
      </w:tr>
      <w:tr w:rsidR="006B6F72" w:rsidRPr="006B6F72" w:rsidTr="00C8370A">
        <w:tc>
          <w:tcPr>
            <w:tcW w:w="460" w:type="dxa"/>
            <w:tcBorders>
              <w:top w:val="nil"/>
              <w:left w:val="nil"/>
              <w:bottom w:val="nil"/>
              <w:right w:val="nil"/>
            </w:tcBorders>
          </w:tcPr>
          <w:p w:rsidR="004E7903" w:rsidRPr="006B6F72" w:rsidRDefault="004E7903" w:rsidP="00542574">
            <w:pPr>
              <w:pStyle w:val="ListParagraph"/>
              <w:autoSpaceDE w:val="0"/>
              <w:autoSpaceDN w:val="0"/>
              <w:adjustRightInd w:val="0"/>
              <w:ind w:left="0"/>
              <w:jc w:val="both"/>
              <w:rPr>
                <w:rFonts w:ascii="MS Reference Sans Serif" w:hAnsi="MS Reference Sans Serif" w:cs="Microsoft Sans Serif"/>
                <w:sz w:val="24"/>
                <w:szCs w:val="24"/>
              </w:rPr>
            </w:pPr>
          </w:p>
        </w:tc>
        <w:tc>
          <w:tcPr>
            <w:tcW w:w="497" w:type="dxa"/>
            <w:tcBorders>
              <w:top w:val="nil"/>
              <w:left w:val="nil"/>
              <w:bottom w:val="nil"/>
              <w:right w:val="nil"/>
            </w:tcBorders>
          </w:tcPr>
          <w:p w:rsidR="004E7903" w:rsidRPr="006B6F72" w:rsidRDefault="00C8370A" w:rsidP="00542574">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w:t>
            </w:r>
            <w:r w:rsidR="004E7903" w:rsidRPr="006B6F72">
              <w:rPr>
                <w:rFonts w:ascii="MS Reference Sans Serif" w:hAnsi="MS Reference Sans Serif" w:cs="Microsoft Sans Serif"/>
                <w:sz w:val="24"/>
                <w:szCs w:val="24"/>
              </w:rPr>
              <w:t>3</w:t>
            </w:r>
            <w:r w:rsidRPr="006B6F72">
              <w:rPr>
                <w:rFonts w:ascii="MS Reference Sans Serif" w:hAnsi="MS Reference Sans Serif" w:cs="Microsoft Sans Serif"/>
                <w:sz w:val="24"/>
                <w:szCs w:val="24"/>
              </w:rPr>
              <w:t>)</w:t>
            </w:r>
          </w:p>
        </w:tc>
        <w:tc>
          <w:tcPr>
            <w:tcW w:w="7826" w:type="dxa"/>
            <w:tcBorders>
              <w:top w:val="nil"/>
              <w:left w:val="nil"/>
              <w:bottom w:val="nil"/>
              <w:right w:val="nil"/>
            </w:tcBorders>
          </w:tcPr>
          <w:p w:rsidR="004E7903" w:rsidRPr="006B6F72" w:rsidRDefault="004E7903" w:rsidP="00542574">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Memiliki SHUN SMP atau bentuk lain yang sederajat;</w:t>
            </w:r>
          </w:p>
        </w:tc>
      </w:tr>
      <w:tr w:rsidR="006B6F72" w:rsidRPr="006B6F72" w:rsidTr="00C8370A">
        <w:tc>
          <w:tcPr>
            <w:tcW w:w="460" w:type="dxa"/>
            <w:tcBorders>
              <w:top w:val="nil"/>
              <w:left w:val="nil"/>
              <w:bottom w:val="nil"/>
              <w:right w:val="nil"/>
            </w:tcBorders>
          </w:tcPr>
          <w:p w:rsidR="004E7903" w:rsidRPr="006B6F72" w:rsidRDefault="004E7903" w:rsidP="00542574">
            <w:pPr>
              <w:pStyle w:val="ListParagraph"/>
              <w:autoSpaceDE w:val="0"/>
              <w:autoSpaceDN w:val="0"/>
              <w:adjustRightInd w:val="0"/>
              <w:ind w:left="0"/>
              <w:jc w:val="both"/>
              <w:rPr>
                <w:rFonts w:ascii="MS Reference Sans Serif" w:hAnsi="MS Reference Sans Serif" w:cs="Microsoft Sans Serif"/>
                <w:sz w:val="24"/>
                <w:szCs w:val="24"/>
              </w:rPr>
            </w:pPr>
          </w:p>
        </w:tc>
        <w:tc>
          <w:tcPr>
            <w:tcW w:w="497" w:type="dxa"/>
            <w:tcBorders>
              <w:top w:val="nil"/>
              <w:left w:val="nil"/>
              <w:bottom w:val="nil"/>
              <w:right w:val="nil"/>
            </w:tcBorders>
          </w:tcPr>
          <w:p w:rsidR="004E7903" w:rsidRPr="006B6F72" w:rsidRDefault="00C8370A" w:rsidP="00542574">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w:t>
            </w:r>
            <w:r w:rsidR="004E7903" w:rsidRPr="006B6F72">
              <w:rPr>
                <w:rFonts w:ascii="MS Reference Sans Serif" w:hAnsi="MS Reference Sans Serif" w:cs="Microsoft Sans Serif"/>
                <w:sz w:val="24"/>
                <w:szCs w:val="24"/>
              </w:rPr>
              <w:t>4</w:t>
            </w:r>
            <w:r w:rsidRPr="006B6F72">
              <w:rPr>
                <w:rFonts w:ascii="MS Reference Sans Serif" w:hAnsi="MS Reference Sans Serif" w:cs="Microsoft Sans Serif"/>
                <w:sz w:val="24"/>
                <w:szCs w:val="24"/>
              </w:rPr>
              <w:t>)</w:t>
            </w:r>
          </w:p>
        </w:tc>
        <w:tc>
          <w:tcPr>
            <w:tcW w:w="7826" w:type="dxa"/>
            <w:tcBorders>
              <w:top w:val="nil"/>
              <w:left w:val="nil"/>
              <w:bottom w:val="nil"/>
              <w:right w:val="nil"/>
            </w:tcBorders>
          </w:tcPr>
          <w:p w:rsidR="004E7903" w:rsidRPr="006B6F72" w:rsidRDefault="004E7903" w:rsidP="00542574">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Memenuhi syarat-syarat sesuai dengan ketentuan spesifik bidang keahlian/program keahlian/kompetensi keahlian di sekolah yang dituju.</w:t>
            </w:r>
          </w:p>
        </w:tc>
      </w:tr>
      <w:tr w:rsidR="006B6F72" w:rsidRPr="006B6F72" w:rsidTr="00C8370A">
        <w:tc>
          <w:tcPr>
            <w:tcW w:w="460" w:type="dxa"/>
            <w:tcBorders>
              <w:top w:val="nil"/>
              <w:left w:val="nil"/>
              <w:bottom w:val="nil"/>
              <w:right w:val="nil"/>
            </w:tcBorders>
          </w:tcPr>
          <w:p w:rsidR="004E7903" w:rsidRPr="006B6F72" w:rsidRDefault="004E7903" w:rsidP="00F170E6">
            <w:pPr>
              <w:pStyle w:val="ListParagraph"/>
              <w:autoSpaceDE w:val="0"/>
              <w:autoSpaceDN w:val="0"/>
              <w:adjustRightInd w:val="0"/>
              <w:ind w:left="0"/>
              <w:jc w:val="both"/>
              <w:rPr>
                <w:rFonts w:ascii="MS Reference Sans Serif" w:hAnsi="MS Reference Sans Serif" w:cs="Microsoft Sans Serif"/>
                <w:sz w:val="24"/>
                <w:szCs w:val="24"/>
              </w:rPr>
            </w:pPr>
          </w:p>
        </w:tc>
        <w:tc>
          <w:tcPr>
            <w:tcW w:w="497" w:type="dxa"/>
            <w:tcBorders>
              <w:top w:val="nil"/>
              <w:left w:val="nil"/>
              <w:bottom w:val="nil"/>
              <w:right w:val="nil"/>
            </w:tcBorders>
          </w:tcPr>
          <w:p w:rsidR="004E7903" w:rsidRPr="006B6F72" w:rsidRDefault="00C8370A" w:rsidP="00F170E6">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w:t>
            </w:r>
            <w:r w:rsidR="004E7903" w:rsidRPr="006B6F72">
              <w:rPr>
                <w:rFonts w:ascii="MS Reference Sans Serif" w:hAnsi="MS Reference Sans Serif" w:cs="Microsoft Sans Serif"/>
                <w:sz w:val="24"/>
                <w:szCs w:val="24"/>
              </w:rPr>
              <w:t>5</w:t>
            </w:r>
            <w:r w:rsidRPr="006B6F72">
              <w:rPr>
                <w:rFonts w:ascii="MS Reference Sans Serif" w:hAnsi="MS Reference Sans Serif" w:cs="Microsoft Sans Serif"/>
                <w:sz w:val="24"/>
                <w:szCs w:val="24"/>
              </w:rPr>
              <w:t>)</w:t>
            </w:r>
          </w:p>
        </w:tc>
        <w:tc>
          <w:tcPr>
            <w:tcW w:w="7826" w:type="dxa"/>
            <w:tcBorders>
              <w:top w:val="nil"/>
              <w:left w:val="nil"/>
              <w:bottom w:val="nil"/>
              <w:right w:val="nil"/>
            </w:tcBorders>
          </w:tcPr>
          <w:p w:rsidR="004E7903" w:rsidRPr="006B6F72" w:rsidRDefault="004E7903" w:rsidP="00F170E6">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 xml:space="preserve">Persyaratan calon peserta didik baru sebagaimana dimaksud pada poin (3) dikecualikan bagi calon peserta didik baru yang berasal dari sekolah di luar negeri </w:t>
            </w:r>
          </w:p>
        </w:tc>
      </w:tr>
      <w:tr w:rsidR="006B6F72" w:rsidRPr="006B6F72" w:rsidTr="00C8370A">
        <w:tc>
          <w:tcPr>
            <w:tcW w:w="460" w:type="dxa"/>
            <w:tcBorders>
              <w:top w:val="nil"/>
              <w:left w:val="nil"/>
              <w:bottom w:val="nil"/>
              <w:right w:val="nil"/>
            </w:tcBorders>
          </w:tcPr>
          <w:p w:rsidR="004E7903" w:rsidRPr="006B6F72" w:rsidRDefault="004E7903" w:rsidP="009E5DC9">
            <w:pPr>
              <w:pStyle w:val="ListParagraph"/>
              <w:autoSpaceDE w:val="0"/>
              <w:autoSpaceDN w:val="0"/>
              <w:adjustRightInd w:val="0"/>
              <w:ind w:left="0"/>
              <w:jc w:val="both"/>
              <w:rPr>
                <w:rFonts w:ascii="MS Reference Sans Serif" w:hAnsi="MS Reference Sans Serif" w:cs="Microsoft Sans Serif"/>
                <w:sz w:val="24"/>
                <w:szCs w:val="24"/>
              </w:rPr>
            </w:pPr>
          </w:p>
        </w:tc>
        <w:tc>
          <w:tcPr>
            <w:tcW w:w="497" w:type="dxa"/>
            <w:tcBorders>
              <w:top w:val="nil"/>
              <w:left w:val="nil"/>
              <w:bottom w:val="nil"/>
              <w:right w:val="nil"/>
            </w:tcBorders>
          </w:tcPr>
          <w:p w:rsidR="004E7903" w:rsidRPr="006B6F72" w:rsidRDefault="00C8370A" w:rsidP="009E5DC9">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w:t>
            </w:r>
            <w:r w:rsidR="004E7903" w:rsidRPr="006B6F72">
              <w:rPr>
                <w:rFonts w:ascii="MS Reference Sans Serif" w:hAnsi="MS Reference Sans Serif" w:cs="Microsoft Sans Serif"/>
                <w:sz w:val="24"/>
                <w:szCs w:val="24"/>
              </w:rPr>
              <w:t>6</w:t>
            </w:r>
            <w:r w:rsidRPr="006B6F72">
              <w:rPr>
                <w:rFonts w:ascii="MS Reference Sans Serif" w:hAnsi="MS Reference Sans Serif" w:cs="Microsoft Sans Serif"/>
                <w:sz w:val="24"/>
                <w:szCs w:val="24"/>
              </w:rPr>
              <w:t>)</w:t>
            </w:r>
          </w:p>
        </w:tc>
        <w:tc>
          <w:tcPr>
            <w:tcW w:w="7826" w:type="dxa"/>
            <w:tcBorders>
              <w:top w:val="nil"/>
              <w:left w:val="nil"/>
              <w:bottom w:val="nil"/>
              <w:right w:val="nil"/>
            </w:tcBorders>
          </w:tcPr>
          <w:p w:rsidR="004E7903" w:rsidRPr="006B6F72" w:rsidRDefault="004E7903" w:rsidP="009E5DC9">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Calon peserta didik baru baik warga negara Indonesia atau warga negara asing yang berasal dari sekolah di luar negeri wajib mendapatkan surat keterangan dari Direktur Jenderal Bidang Pendidikan Dasar dan Menengah.</w:t>
            </w:r>
          </w:p>
        </w:tc>
      </w:tr>
      <w:tr w:rsidR="005846D7" w:rsidRPr="006B6F72" w:rsidTr="00C8370A">
        <w:tc>
          <w:tcPr>
            <w:tcW w:w="460" w:type="dxa"/>
            <w:tcBorders>
              <w:top w:val="nil"/>
              <w:left w:val="nil"/>
              <w:bottom w:val="nil"/>
              <w:right w:val="nil"/>
            </w:tcBorders>
          </w:tcPr>
          <w:p w:rsidR="005846D7" w:rsidRDefault="005846D7" w:rsidP="009E5DC9">
            <w:pPr>
              <w:pStyle w:val="ListParagraph"/>
              <w:autoSpaceDE w:val="0"/>
              <w:autoSpaceDN w:val="0"/>
              <w:adjustRightInd w:val="0"/>
              <w:ind w:left="0"/>
              <w:jc w:val="both"/>
              <w:rPr>
                <w:rFonts w:ascii="MS Reference Sans Serif" w:hAnsi="MS Reference Sans Serif" w:cs="Microsoft Sans Serif"/>
                <w:sz w:val="24"/>
                <w:szCs w:val="24"/>
              </w:rPr>
            </w:pPr>
          </w:p>
          <w:p w:rsidR="005846D7" w:rsidRDefault="005846D7" w:rsidP="009E5DC9">
            <w:pPr>
              <w:pStyle w:val="ListParagraph"/>
              <w:autoSpaceDE w:val="0"/>
              <w:autoSpaceDN w:val="0"/>
              <w:adjustRightInd w:val="0"/>
              <w:ind w:left="0"/>
              <w:jc w:val="both"/>
              <w:rPr>
                <w:rFonts w:ascii="MS Reference Sans Serif" w:hAnsi="MS Reference Sans Serif" w:cs="Microsoft Sans Serif"/>
                <w:sz w:val="24"/>
                <w:szCs w:val="24"/>
              </w:rPr>
            </w:pPr>
          </w:p>
          <w:p w:rsidR="005846D7" w:rsidRDefault="005846D7" w:rsidP="009E5DC9">
            <w:pPr>
              <w:pStyle w:val="ListParagraph"/>
              <w:autoSpaceDE w:val="0"/>
              <w:autoSpaceDN w:val="0"/>
              <w:adjustRightInd w:val="0"/>
              <w:ind w:left="0"/>
              <w:jc w:val="both"/>
              <w:rPr>
                <w:rFonts w:ascii="MS Reference Sans Serif" w:hAnsi="MS Reference Sans Serif" w:cs="Microsoft Sans Serif"/>
                <w:sz w:val="24"/>
                <w:szCs w:val="24"/>
              </w:rPr>
            </w:pPr>
          </w:p>
          <w:p w:rsidR="005846D7" w:rsidRDefault="005846D7" w:rsidP="009E5DC9">
            <w:pPr>
              <w:pStyle w:val="ListParagraph"/>
              <w:autoSpaceDE w:val="0"/>
              <w:autoSpaceDN w:val="0"/>
              <w:adjustRightInd w:val="0"/>
              <w:ind w:left="0"/>
              <w:jc w:val="both"/>
              <w:rPr>
                <w:rFonts w:ascii="MS Reference Sans Serif" w:hAnsi="MS Reference Sans Serif" w:cs="Microsoft Sans Serif"/>
                <w:sz w:val="24"/>
                <w:szCs w:val="24"/>
              </w:rPr>
            </w:pPr>
          </w:p>
          <w:p w:rsidR="005846D7" w:rsidRDefault="005846D7" w:rsidP="009E5DC9">
            <w:pPr>
              <w:pStyle w:val="ListParagraph"/>
              <w:autoSpaceDE w:val="0"/>
              <w:autoSpaceDN w:val="0"/>
              <w:adjustRightInd w:val="0"/>
              <w:ind w:left="0"/>
              <w:jc w:val="both"/>
              <w:rPr>
                <w:rFonts w:ascii="MS Reference Sans Serif" w:hAnsi="MS Reference Sans Serif" w:cs="Microsoft Sans Serif"/>
                <w:sz w:val="24"/>
                <w:szCs w:val="24"/>
              </w:rPr>
            </w:pPr>
          </w:p>
          <w:p w:rsidR="005846D7" w:rsidRDefault="005846D7" w:rsidP="009E5DC9">
            <w:pPr>
              <w:pStyle w:val="ListParagraph"/>
              <w:autoSpaceDE w:val="0"/>
              <w:autoSpaceDN w:val="0"/>
              <w:adjustRightInd w:val="0"/>
              <w:ind w:left="0"/>
              <w:jc w:val="both"/>
              <w:rPr>
                <w:rFonts w:ascii="MS Reference Sans Serif" w:hAnsi="MS Reference Sans Serif" w:cs="Microsoft Sans Serif"/>
                <w:sz w:val="24"/>
                <w:szCs w:val="24"/>
              </w:rPr>
            </w:pPr>
          </w:p>
          <w:p w:rsidR="005846D7" w:rsidRDefault="005846D7" w:rsidP="009E5DC9">
            <w:pPr>
              <w:pStyle w:val="ListParagraph"/>
              <w:autoSpaceDE w:val="0"/>
              <w:autoSpaceDN w:val="0"/>
              <w:adjustRightInd w:val="0"/>
              <w:ind w:left="0"/>
              <w:jc w:val="both"/>
              <w:rPr>
                <w:rFonts w:ascii="MS Reference Sans Serif" w:hAnsi="MS Reference Sans Serif" w:cs="Microsoft Sans Serif"/>
                <w:sz w:val="24"/>
                <w:szCs w:val="24"/>
              </w:rPr>
            </w:pPr>
          </w:p>
          <w:p w:rsidR="005846D7" w:rsidRPr="006B6F72" w:rsidRDefault="005846D7" w:rsidP="009E5DC9">
            <w:pPr>
              <w:pStyle w:val="ListParagraph"/>
              <w:autoSpaceDE w:val="0"/>
              <w:autoSpaceDN w:val="0"/>
              <w:adjustRightInd w:val="0"/>
              <w:ind w:left="0"/>
              <w:jc w:val="both"/>
              <w:rPr>
                <w:rFonts w:ascii="MS Reference Sans Serif" w:hAnsi="MS Reference Sans Serif" w:cs="Microsoft Sans Serif"/>
                <w:sz w:val="24"/>
                <w:szCs w:val="24"/>
              </w:rPr>
            </w:pPr>
          </w:p>
        </w:tc>
        <w:tc>
          <w:tcPr>
            <w:tcW w:w="497" w:type="dxa"/>
            <w:tcBorders>
              <w:top w:val="nil"/>
              <w:left w:val="nil"/>
              <w:bottom w:val="nil"/>
              <w:right w:val="nil"/>
            </w:tcBorders>
          </w:tcPr>
          <w:p w:rsidR="005846D7" w:rsidRPr="006B6F72" w:rsidRDefault="005846D7" w:rsidP="009E5DC9">
            <w:pPr>
              <w:pStyle w:val="ListParagraph"/>
              <w:autoSpaceDE w:val="0"/>
              <w:autoSpaceDN w:val="0"/>
              <w:adjustRightInd w:val="0"/>
              <w:ind w:left="0"/>
              <w:jc w:val="both"/>
              <w:rPr>
                <w:rFonts w:ascii="MS Reference Sans Serif" w:hAnsi="MS Reference Sans Serif" w:cs="Microsoft Sans Serif"/>
                <w:sz w:val="24"/>
                <w:szCs w:val="24"/>
              </w:rPr>
            </w:pPr>
          </w:p>
        </w:tc>
        <w:tc>
          <w:tcPr>
            <w:tcW w:w="7826" w:type="dxa"/>
            <w:tcBorders>
              <w:top w:val="nil"/>
              <w:left w:val="nil"/>
              <w:bottom w:val="nil"/>
              <w:right w:val="nil"/>
            </w:tcBorders>
          </w:tcPr>
          <w:p w:rsidR="005846D7" w:rsidRPr="006B6F72" w:rsidRDefault="005846D7" w:rsidP="009E5DC9">
            <w:pPr>
              <w:pStyle w:val="ListParagraph"/>
              <w:autoSpaceDE w:val="0"/>
              <w:autoSpaceDN w:val="0"/>
              <w:adjustRightInd w:val="0"/>
              <w:ind w:left="0"/>
              <w:jc w:val="both"/>
              <w:rPr>
                <w:rFonts w:ascii="MS Reference Sans Serif" w:hAnsi="MS Reference Sans Serif" w:cs="Microsoft Sans Serif"/>
                <w:sz w:val="24"/>
                <w:szCs w:val="24"/>
              </w:rPr>
            </w:pPr>
          </w:p>
        </w:tc>
      </w:tr>
    </w:tbl>
    <w:p w:rsidR="00F170E6" w:rsidRPr="006B6F72" w:rsidRDefault="009E5DC9" w:rsidP="006B6F72">
      <w:pPr>
        <w:pStyle w:val="ListParagraph"/>
        <w:numPr>
          <w:ilvl w:val="0"/>
          <w:numId w:val="4"/>
        </w:numPr>
        <w:autoSpaceDE w:val="0"/>
        <w:autoSpaceDN w:val="0"/>
        <w:adjustRightInd w:val="0"/>
        <w:spacing w:after="0" w:line="240" w:lineRule="auto"/>
        <w:ind w:left="426" w:hanging="426"/>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JALUR PEN</w:t>
      </w:r>
      <w:r w:rsidR="00551973" w:rsidRPr="006B6F72">
        <w:rPr>
          <w:rFonts w:ascii="MS Reference Sans Serif" w:hAnsi="MS Reference Sans Serif" w:cs="Microsoft Sans Serif"/>
          <w:sz w:val="24"/>
          <w:szCs w:val="24"/>
        </w:rPr>
        <w:t>ERIMAAN PESERTA DIDIK BARU</w:t>
      </w:r>
    </w:p>
    <w:p w:rsidR="00CE40C6" w:rsidRPr="006B6F72" w:rsidRDefault="00CE40C6" w:rsidP="00551973">
      <w:pPr>
        <w:autoSpaceDE w:val="0"/>
        <w:autoSpaceDN w:val="0"/>
        <w:adjustRightInd w:val="0"/>
        <w:spacing w:after="0" w:line="240" w:lineRule="auto"/>
        <w:jc w:val="both"/>
        <w:rPr>
          <w:rFonts w:ascii="MS Reference Sans Serif" w:hAnsi="MS Reference Sans Serif" w:cs="Microsoft Sans Serif"/>
          <w:sz w:val="24"/>
          <w:szCs w:val="24"/>
        </w:rPr>
      </w:pPr>
    </w:p>
    <w:tbl>
      <w:tblPr>
        <w:tblStyle w:val="TableGrid"/>
        <w:tblW w:w="8783"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587"/>
        <w:gridCol w:w="7728"/>
      </w:tblGrid>
      <w:tr w:rsidR="00551973" w:rsidRPr="006B6F72" w:rsidTr="006D625B">
        <w:tc>
          <w:tcPr>
            <w:tcW w:w="460" w:type="dxa"/>
          </w:tcPr>
          <w:p w:rsidR="00551973" w:rsidRPr="006B6F72" w:rsidRDefault="00551973" w:rsidP="00C8370A">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A.</w:t>
            </w:r>
          </w:p>
        </w:tc>
        <w:tc>
          <w:tcPr>
            <w:tcW w:w="8323" w:type="dxa"/>
            <w:gridSpan w:val="2"/>
          </w:tcPr>
          <w:p w:rsidR="00551973" w:rsidRPr="006B6F72" w:rsidRDefault="00551973" w:rsidP="00C8370A">
            <w:pPr>
              <w:autoSpaceDE w:val="0"/>
              <w:autoSpaceDN w:val="0"/>
              <w:adjustRightInd w:val="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Jalur Zonasi dengan kuota paling sedikit 90% (sembilan puluh) dari total jumlah keseluruhan peserta didik yang diterima, yang terdiri atas 3 (tiga) Jalur Penerimaan sebagai berikut:</w:t>
            </w:r>
          </w:p>
        </w:tc>
      </w:tr>
      <w:tr w:rsidR="00C8370A" w:rsidRPr="006B6F72" w:rsidTr="006D625B">
        <w:tc>
          <w:tcPr>
            <w:tcW w:w="460" w:type="dxa"/>
          </w:tcPr>
          <w:p w:rsidR="00C8370A" w:rsidRPr="006B6F72" w:rsidRDefault="00C8370A" w:rsidP="00C8370A">
            <w:pPr>
              <w:pStyle w:val="ListParagraph"/>
              <w:autoSpaceDE w:val="0"/>
              <w:autoSpaceDN w:val="0"/>
              <w:adjustRightInd w:val="0"/>
              <w:ind w:left="0"/>
              <w:jc w:val="both"/>
              <w:rPr>
                <w:rFonts w:ascii="MS Reference Sans Serif" w:hAnsi="MS Reference Sans Serif" w:cs="Microsoft Sans Serif"/>
                <w:sz w:val="24"/>
                <w:szCs w:val="24"/>
              </w:rPr>
            </w:pPr>
          </w:p>
        </w:tc>
        <w:tc>
          <w:tcPr>
            <w:tcW w:w="497" w:type="dxa"/>
          </w:tcPr>
          <w:p w:rsidR="00C8370A" w:rsidRPr="006B6F72" w:rsidRDefault="00C8370A" w:rsidP="00C8370A">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(1)</w:t>
            </w:r>
          </w:p>
        </w:tc>
        <w:tc>
          <w:tcPr>
            <w:tcW w:w="7826" w:type="dxa"/>
          </w:tcPr>
          <w:p w:rsidR="00C8370A" w:rsidRPr="006B6F72" w:rsidRDefault="00C8370A" w:rsidP="00C8370A">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Jalur Domisili, dengan kuota paling sedikit 50% (lima puluh) dari total jumlah keseluruhan peserta didik yang diterima.</w:t>
            </w:r>
          </w:p>
        </w:tc>
      </w:tr>
      <w:tr w:rsidR="00C8370A" w:rsidRPr="006B6F72" w:rsidTr="006D625B">
        <w:tc>
          <w:tcPr>
            <w:tcW w:w="460" w:type="dxa"/>
          </w:tcPr>
          <w:p w:rsidR="00C8370A" w:rsidRPr="006B6F72" w:rsidRDefault="00C8370A" w:rsidP="00C8370A">
            <w:pPr>
              <w:pStyle w:val="ListParagraph"/>
              <w:autoSpaceDE w:val="0"/>
              <w:autoSpaceDN w:val="0"/>
              <w:adjustRightInd w:val="0"/>
              <w:ind w:left="0"/>
              <w:jc w:val="both"/>
              <w:rPr>
                <w:rFonts w:ascii="MS Reference Sans Serif" w:hAnsi="MS Reference Sans Serif" w:cs="Microsoft Sans Serif"/>
                <w:sz w:val="24"/>
                <w:szCs w:val="24"/>
              </w:rPr>
            </w:pPr>
          </w:p>
        </w:tc>
        <w:tc>
          <w:tcPr>
            <w:tcW w:w="497" w:type="dxa"/>
          </w:tcPr>
          <w:p w:rsidR="00C8370A" w:rsidRPr="006B6F72" w:rsidRDefault="00C8370A" w:rsidP="00C8370A">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(2)</w:t>
            </w:r>
          </w:p>
        </w:tc>
        <w:tc>
          <w:tcPr>
            <w:tcW w:w="7826" w:type="dxa"/>
          </w:tcPr>
          <w:p w:rsidR="00C8370A" w:rsidRPr="006B6F72" w:rsidRDefault="00C8370A" w:rsidP="00C8370A">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Jalur Afirmasi, dengan kuota paling banyak 20% (dua puluh) dari total jumlah keseluruhan peserta didik yang diterima.</w:t>
            </w:r>
          </w:p>
        </w:tc>
      </w:tr>
      <w:tr w:rsidR="00C8370A" w:rsidRPr="006B6F72" w:rsidTr="006D625B">
        <w:tc>
          <w:tcPr>
            <w:tcW w:w="460" w:type="dxa"/>
          </w:tcPr>
          <w:p w:rsidR="00C8370A" w:rsidRPr="006B6F72" w:rsidRDefault="00C8370A" w:rsidP="00C8370A">
            <w:pPr>
              <w:pStyle w:val="ListParagraph"/>
              <w:autoSpaceDE w:val="0"/>
              <w:autoSpaceDN w:val="0"/>
              <w:adjustRightInd w:val="0"/>
              <w:ind w:left="0"/>
              <w:jc w:val="both"/>
              <w:rPr>
                <w:rFonts w:ascii="MS Reference Sans Serif" w:hAnsi="MS Reference Sans Serif" w:cs="Microsoft Sans Serif"/>
                <w:sz w:val="24"/>
                <w:szCs w:val="24"/>
              </w:rPr>
            </w:pPr>
          </w:p>
        </w:tc>
        <w:tc>
          <w:tcPr>
            <w:tcW w:w="497" w:type="dxa"/>
          </w:tcPr>
          <w:p w:rsidR="00C8370A" w:rsidRPr="006B6F72" w:rsidRDefault="00C8370A" w:rsidP="00C8370A">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(3)</w:t>
            </w:r>
          </w:p>
        </w:tc>
        <w:tc>
          <w:tcPr>
            <w:tcW w:w="7826" w:type="dxa"/>
          </w:tcPr>
          <w:p w:rsidR="00C8370A" w:rsidRPr="006B6F72" w:rsidRDefault="00C8370A" w:rsidP="00C8370A">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Jalur Akademik, dengan kuota paling banyak 20% (dua puluh) dari total jumlah keseluruhan peserta didik yang diterima.</w:t>
            </w:r>
          </w:p>
        </w:tc>
      </w:tr>
      <w:tr w:rsidR="00C8370A" w:rsidRPr="006B6F72" w:rsidTr="006D625B">
        <w:tc>
          <w:tcPr>
            <w:tcW w:w="460" w:type="dxa"/>
          </w:tcPr>
          <w:p w:rsidR="00C8370A" w:rsidRPr="006B6F72" w:rsidRDefault="00C8370A" w:rsidP="00C8370A">
            <w:pPr>
              <w:pStyle w:val="ListParagraph"/>
              <w:autoSpaceDE w:val="0"/>
              <w:autoSpaceDN w:val="0"/>
              <w:adjustRightInd w:val="0"/>
              <w:ind w:left="0"/>
              <w:jc w:val="both"/>
              <w:rPr>
                <w:rFonts w:ascii="MS Reference Sans Serif" w:hAnsi="MS Reference Sans Serif" w:cs="Microsoft Sans Serif"/>
                <w:sz w:val="24"/>
                <w:szCs w:val="24"/>
              </w:rPr>
            </w:pPr>
          </w:p>
        </w:tc>
        <w:tc>
          <w:tcPr>
            <w:tcW w:w="497" w:type="dxa"/>
          </w:tcPr>
          <w:p w:rsidR="00C8370A" w:rsidRPr="006B6F72" w:rsidRDefault="00C8370A" w:rsidP="00C8370A">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(4)</w:t>
            </w:r>
          </w:p>
        </w:tc>
        <w:tc>
          <w:tcPr>
            <w:tcW w:w="7826" w:type="dxa"/>
          </w:tcPr>
          <w:p w:rsidR="00C8370A" w:rsidRPr="006B6F72" w:rsidRDefault="00C8370A" w:rsidP="00C8370A">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 xml:space="preserve">Jika </w:t>
            </w:r>
            <w:r w:rsidR="00D77C32" w:rsidRPr="006B6F72">
              <w:rPr>
                <w:rFonts w:ascii="MS Reference Sans Serif" w:hAnsi="MS Reference Sans Serif" w:cs="Microsoft Sans Serif"/>
                <w:sz w:val="24"/>
                <w:szCs w:val="24"/>
              </w:rPr>
              <w:t>kuota Jalur Afirmasi dan Jalur Akademik tidak terpenuhi, maka kuota akan ditambahkan pada Kuota Jalur Domisili.</w:t>
            </w:r>
          </w:p>
        </w:tc>
      </w:tr>
      <w:tr w:rsidR="004E7903" w:rsidRPr="006B6F72" w:rsidTr="006D625B">
        <w:tc>
          <w:tcPr>
            <w:tcW w:w="460" w:type="dxa"/>
          </w:tcPr>
          <w:p w:rsidR="004E7903" w:rsidRPr="006B6F72" w:rsidRDefault="004E7903" w:rsidP="00C8370A">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B.</w:t>
            </w:r>
          </w:p>
        </w:tc>
        <w:tc>
          <w:tcPr>
            <w:tcW w:w="8323" w:type="dxa"/>
            <w:gridSpan w:val="2"/>
          </w:tcPr>
          <w:p w:rsidR="004E7903" w:rsidRPr="006B6F72" w:rsidRDefault="004E7903" w:rsidP="00C8370A">
            <w:pPr>
              <w:autoSpaceDE w:val="0"/>
              <w:autoSpaceDN w:val="0"/>
              <w:adjustRightInd w:val="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Jalur Non Zonasi dengan kuota paling banyak 10% (sepuluh) dari total jumlah keseluruhan peserta didik yang diterima, yang terdiri atas 2 (dua) Jalur Penerimaan sebagai berikut:</w:t>
            </w:r>
          </w:p>
        </w:tc>
      </w:tr>
      <w:tr w:rsidR="00C8370A" w:rsidRPr="006B6F72" w:rsidTr="006D625B">
        <w:tc>
          <w:tcPr>
            <w:tcW w:w="460" w:type="dxa"/>
          </w:tcPr>
          <w:p w:rsidR="00C8370A" w:rsidRPr="006B6F72" w:rsidRDefault="00C8370A" w:rsidP="00C8370A">
            <w:pPr>
              <w:pStyle w:val="ListParagraph"/>
              <w:autoSpaceDE w:val="0"/>
              <w:autoSpaceDN w:val="0"/>
              <w:adjustRightInd w:val="0"/>
              <w:ind w:left="0"/>
              <w:jc w:val="both"/>
              <w:rPr>
                <w:rFonts w:ascii="MS Reference Sans Serif" w:hAnsi="MS Reference Sans Serif" w:cs="Microsoft Sans Serif"/>
                <w:sz w:val="24"/>
                <w:szCs w:val="24"/>
              </w:rPr>
            </w:pPr>
          </w:p>
        </w:tc>
        <w:tc>
          <w:tcPr>
            <w:tcW w:w="497" w:type="dxa"/>
          </w:tcPr>
          <w:p w:rsidR="00C8370A" w:rsidRPr="006B6F72" w:rsidRDefault="00C8370A" w:rsidP="00C8370A">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(1)</w:t>
            </w:r>
          </w:p>
        </w:tc>
        <w:tc>
          <w:tcPr>
            <w:tcW w:w="7826" w:type="dxa"/>
          </w:tcPr>
          <w:p w:rsidR="00C8370A" w:rsidRPr="006B6F72" w:rsidRDefault="00C8370A" w:rsidP="00C8370A">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Jalur Prestasi, dengan kuota paling banyak 5% (lima) dari total jumlah keseluruhan peserta didik yang diterima.</w:t>
            </w:r>
          </w:p>
        </w:tc>
      </w:tr>
      <w:tr w:rsidR="00C8370A" w:rsidRPr="006B6F72" w:rsidTr="006D625B">
        <w:tc>
          <w:tcPr>
            <w:tcW w:w="460" w:type="dxa"/>
          </w:tcPr>
          <w:p w:rsidR="00C8370A" w:rsidRPr="006B6F72" w:rsidRDefault="00C8370A" w:rsidP="00C8370A">
            <w:pPr>
              <w:pStyle w:val="ListParagraph"/>
              <w:autoSpaceDE w:val="0"/>
              <w:autoSpaceDN w:val="0"/>
              <w:adjustRightInd w:val="0"/>
              <w:ind w:left="0"/>
              <w:jc w:val="both"/>
              <w:rPr>
                <w:rFonts w:ascii="MS Reference Sans Serif" w:hAnsi="MS Reference Sans Serif" w:cs="Microsoft Sans Serif"/>
                <w:sz w:val="24"/>
                <w:szCs w:val="24"/>
              </w:rPr>
            </w:pPr>
          </w:p>
        </w:tc>
        <w:tc>
          <w:tcPr>
            <w:tcW w:w="497" w:type="dxa"/>
          </w:tcPr>
          <w:p w:rsidR="00C8370A" w:rsidRPr="006B6F72" w:rsidRDefault="00C8370A" w:rsidP="00C8370A">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(2)</w:t>
            </w:r>
          </w:p>
        </w:tc>
        <w:tc>
          <w:tcPr>
            <w:tcW w:w="7826" w:type="dxa"/>
          </w:tcPr>
          <w:p w:rsidR="00C8370A" w:rsidRPr="006B6F72" w:rsidRDefault="00C8370A" w:rsidP="00C8370A">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Jalur Khusus, dengan kuota paling banyak 5% (lima) dari total jumlah keseluruhan peserta didik yang diterima.</w:t>
            </w:r>
          </w:p>
        </w:tc>
      </w:tr>
      <w:tr w:rsidR="00D77C32" w:rsidRPr="006B6F72" w:rsidTr="006D625B">
        <w:tc>
          <w:tcPr>
            <w:tcW w:w="460" w:type="dxa"/>
          </w:tcPr>
          <w:p w:rsidR="00D77C32" w:rsidRPr="006B6F72" w:rsidRDefault="00D77C32" w:rsidP="00D77C32">
            <w:pPr>
              <w:pStyle w:val="ListParagraph"/>
              <w:autoSpaceDE w:val="0"/>
              <w:autoSpaceDN w:val="0"/>
              <w:adjustRightInd w:val="0"/>
              <w:ind w:left="0"/>
              <w:jc w:val="both"/>
              <w:rPr>
                <w:rFonts w:ascii="MS Reference Sans Serif" w:hAnsi="MS Reference Sans Serif" w:cs="Microsoft Sans Serif"/>
                <w:sz w:val="24"/>
                <w:szCs w:val="24"/>
              </w:rPr>
            </w:pPr>
          </w:p>
        </w:tc>
        <w:tc>
          <w:tcPr>
            <w:tcW w:w="497" w:type="dxa"/>
          </w:tcPr>
          <w:p w:rsidR="00D77C32" w:rsidRPr="006B6F72" w:rsidRDefault="00D77C32" w:rsidP="00D77C32">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(3)</w:t>
            </w:r>
          </w:p>
        </w:tc>
        <w:tc>
          <w:tcPr>
            <w:tcW w:w="7826" w:type="dxa"/>
          </w:tcPr>
          <w:p w:rsidR="00D77C32" w:rsidRPr="006B6F72" w:rsidRDefault="00D77C32" w:rsidP="00D77C32">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Jika kuota Jalur Prestasi dan Jalur Khusus tidak terpenuhi, maka kuota akan ditambahkan pada Kuota Jalur Domisili.</w:t>
            </w:r>
          </w:p>
        </w:tc>
      </w:tr>
    </w:tbl>
    <w:p w:rsidR="006B6F72" w:rsidRPr="006B6F72" w:rsidRDefault="006B6F72" w:rsidP="00D77C32">
      <w:pPr>
        <w:autoSpaceDE w:val="0"/>
        <w:autoSpaceDN w:val="0"/>
        <w:adjustRightInd w:val="0"/>
        <w:spacing w:after="0" w:line="240" w:lineRule="auto"/>
        <w:jc w:val="both"/>
        <w:rPr>
          <w:rFonts w:ascii="MS Reference Sans Serif" w:hAnsi="MS Reference Sans Serif" w:cs="Microsoft Sans Serif"/>
          <w:sz w:val="24"/>
          <w:szCs w:val="24"/>
        </w:rPr>
      </w:pPr>
    </w:p>
    <w:p w:rsidR="002B3ED6" w:rsidRPr="006B6F72" w:rsidRDefault="002B3ED6" w:rsidP="007018B8">
      <w:pPr>
        <w:pStyle w:val="ListParagraph"/>
        <w:numPr>
          <w:ilvl w:val="0"/>
          <w:numId w:val="4"/>
        </w:numPr>
        <w:autoSpaceDE w:val="0"/>
        <w:autoSpaceDN w:val="0"/>
        <w:adjustRightInd w:val="0"/>
        <w:spacing w:after="0" w:line="240" w:lineRule="auto"/>
        <w:ind w:left="426" w:hanging="426"/>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KETENTUAN PPDB ONLINE</w:t>
      </w:r>
    </w:p>
    <w:p w:rsidR="00D26840" w:rsidRPr="006B6F72" w:rsidRDefault="00D26840" w:rsidP="00D26840">
      <w:pPr>
        <w:pStyle w:val="ListParagraph"/>
        <w:autoSpaceDE w:val="0"/>
        <w:autoSpaceDN w:val="0"/>
        <w:adjustRightInd w:val="0"/>
        <w:spacing w:after="0" w:line="240" w:lineRule="auto"/>
        <w:ind w:left="709"/>
        <w:jc w:val="both"/>
        <w:rPr>
          <w:rFonts w:ascii="MS Reference Sans Serif" w:hAnsi="MS Reference Sans Serif" w:cs="Microsoft Sans Serif"/>
          <w:sz w:val="24"/>
          <w:szCs w:val="24"/>
        </w:rPr>
      </w:pPr>
    </w:p>
    <w:tbl>
      <w:tblPr>
        <w:tblStyle w:val="TableGrid"/>
        <w:tblW w:w="8783" w:type="dxa"/>
        <w:tblInd w:w="426" w:type="dxa"/>
        <w:tblLook w:val="04A0" w:firstRow="1" w:lastRow="0" w:firstColumn="1" w:lastColumn="0" w:noHBand="0" w:noVBand="1"/>
      </w:tblPr>
      <w:tblGrid>
        <w:gridCol w:w="471"/>
        <w:gridCol w:w="587"/>
        <w:gridCol w:w="7725"/>
      </w:tblGrid>
      <w:tr w:rsidR="00D26840" w:rsidRPr="006B6F72" w:rsidTr="006D625B">
        <w:tc>
          <w:tcPr>
            <w:tcW w:w="471" w:type="dxa"/>
            <w:tcBorders>
              <w:top w:val="nil"/>
              <w:left w:val="nil"/>
              <w:bottom w:val="nil"/>
              <w:right w:val="nil"/>
            </w:tcBorders>
          </w:tcPr>
          <w:p w:rsidR="00D26840" w:rsidRPr="006B6F72" w:rsidRDefault="00D26840" w:rsidP="00167CE8">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A.</w:t>
            </w:r>
          </w:p>
        </w:tc>
        <w:tc>
          <w:tcPr>
            <w:tcW w:w="8312" w:type="dxa"/>
            <w:gridSpan w:val="2"/>
            <w:tcBorders>
              <w:top w:val="nil"/>
              <w:left w:val="nil"/>
              <w:bottom w:val="nil"/>
              <w:right w:val="nil"/>
            </w:tcBorders>
          </w:tcPr>
          <w:p w:rsidR="00D26840" w:rsidRPr="006B6F72" w:rsidRDefault="00D26840" w:rsidP="00167CE8">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JALUR DOMISILI</w:t>
            </w:r>
          </w:p>
        </w:tc>
      </w:tr>
      <w:tr w:rsidR="00D26840" w:rsidRPr="006B6F72" w:rsidTr="006D625B">
        <w:tc>
          <w:tcPr>
            <w:tcW w:w="471" w:type="dxa"/>
            <w:tcBorders>
              <w:top w:val="nil"/>
              <w:left w:val="nil"/>
              <w:bottom w:val="nil"/>
              <w:right w:val="nil"/>
            </w:tcBorders>
          </w:tcPr>
          <w:p w:rsidR="00D26840" w:rsidRPr="006B6F72" w:rsidRDefault="00D26840"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D26840" w:rsidRPr="006B6F72" w:rsidRDefault="00D26840" w:rsidP="00167CE8">
            <w:pPr>
              <w:pStyle w:val="ListParagraph"/>
              <w:autoSpaceDE w:val="0"/>
              <w:autoSpaceDN w:val="0"/>
              <w:adjustRightInd w:val="0"/>
              <w:ind w:left="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(1)</w:t>
            </w:r>
          </w:p>
        </w:tc>
        <w:tc>
          <w:tcPr>
            <w:tcW w:w="7725" w:type="dxa"/>
            <w:tcBorders>
              <w:top w:val="nil"/>
              <w:left w:val="nil"/>
              <w:bottom w:val="nil"/>
              <w:right w:val="nil"/>
            </w:tcBorders>
          </w:tcPr>
          <w:p w:rsidR="00D26840" w:rsidRPr="006B6F72" w:rsidRDefault="006B6F72" w:rsidP="00167CE8">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 xml:space="preserve">Untuk </w:t>
            </w:r>
            <w:r w:rsidR="00AE1E0C">
              <w:rPr>
                <w:rFonts w:ascii="MS Reference Sans Serif" w:hAnsi="MS Reference Sans Serif" w:cs="Microsoft Sans Serif"/>
                <w:sz w:val="24"/>
                <w:szCs w:val="24"/>
              </w:rPr>
              <w:t xml:space="preserve">calon </w:t>
            </w:r>
            <w:r>
              <w:rPr>
                <w:rFonts w:ascii="MS Reference Sans Serif" w:hAnsi="MS Reference Sans Serif" w:cs="Microsoft Sans Serif"/>
                <w:sz w:val="24"/>
                <w:szCs w:val="24"/>
              </w:rPr>
              <w:t xml:space="preserve">peserta didik </w:t>
            </w:r>
            <w:r w:rsidR="008F0E5E">
              <w:rPr>
                <w:rFonts w:ascii="MS Reference Sans Serif" w:hAnsi="MS Reference Sans Serif" w:cs="Microsoft Sans Serif"/>
                <w:sz w:val="24"/>
                <w:szCs w:val="24"/>
              </w:rPr>
              <w:t xml:space="preserve">baru </w:t>
            </w:r>
            <w:r w:rsidR="005846D7">
              <w:rPr>
                <w:rFonts w:ascii="MS Reference Sans Serif" w:hAnsi="MS Reference Sans Serif" w:cs="Microsoft Sans Serif"/>
                <w:sz w:val="24"/>
                <w:szCs w:val="24"/>
              </w:rPr>
              <w:t>yang berdomisili pada radius zona terdekat dari sekolah.</w:t>
            </w:r>
            <w:r>
              <w:rPr>
                <w:rFonts w:ascii="MS Reference Sans Serif" w:hAnsi="MS Reference Sans Serif" w:cs="Microsoft Sans Serif"/>
                <w:sz w:val="24"/>
                <w:szCs w:val="24"/>
              </w:rPr>
              <w:t xml:space="preserve"> </w:t>
            </w:r>
          </w:p>
        </w:tc>
      </w:tr>
      <w:tr w:rsidR="005846D7" w:rsidRPr="006B6F72" w:rsidTr="006D625B">
        <w:tc>
          <w:tcPr>
            <w:tcW w:w="471" w:type="dxa"/>
            <w:tcBorders>
              <w:top w:val="nil"/>
              <w:left w:val="nil"/>
              <w:bottom w:val="nil"/>
              <w:right w:val="nil"/>
            </w:tcBorders>
          </w:tcPr>
          <w:p w:rsidR="005846D7" w:rsidRPr="006B6F72" w:rsidRDefault="005846D7"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5846D7" w:rsidRPr="006B6F72" w:rsidRDefault="005846D7" w:rsidP="00167CE8">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(2)</w:t>
            </w:r>
          </w:p>
        </w:tc>
        <w:tc>
          <w:tcPr>
            <w:tcW w:w="7725" w:type="dxa"/>
            <w:tcBorders>
              <w:top w:val="nil"/>
              <w:left w:val="nil"/>
              <w:bottom w:val="nil"/>
              <w:right w:val="nil"/>
            </w:tcBorders>
          </w:tcPr>
          <w:p w:rsidR="005846D7" w:rsidRDefault="005846D7" w:rsidP="00167CE8">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 xml:space="preserve">Dibuktikan dengan kartu keluarga </w:t>
            </w:r>
            <w:r w:rsidRPr="006B6F72">
              <w:rPr>
                <w:rFonts w:ascii="MS Reference Sans Serif" w:hAnsi="MS Reference Sans Serif" w:cs="Microsoft Sans Serif"/>
                <w:sz w:val="24"/>
                <w:szCs w:val="24"/>
              </w:rPr>
              <w:t xml:space="preserve">yang </w:t>
            </w:r>
            <w:r w:rsidR="00AE1E0C">
              <w:rPr>
                <w:rFonts w:ascii="MS Reference Sans Serif" w:hAnsi="MS Reference Sans Serif" w:cs="Microsoft Sans Serif"/>
                <w:sz w:val="24"/>
                <w:szCs w:val="24"/>
              </w:rPr>
              <w:t>dikeluarkan oleh Dinas Kependudukan dan Catatan Sipil dan tercatat dalam sistem data kependudukan sesuai domisili paling akhir 1 Januari 2018.</w:t>
            </w:r>
          </w:p>
        </w:tc>
      </w:tr>
      <w:tr w:rsidR="005846D7" w:rsidRPr="006B6F72" w:rsidTr="006D625B">
        <w:tc>
          <w:tcPr>
            <w:tcW w:w="471" w:type="dxa"/>
            <w:tcBorders>
              <w:top w:val="nil"/>
              <w:left w:val="nil"/>
              <w:bottom w:val="nil"/>
              <w:right w:val="nil"/>
            </w:tcBorders>
          </w:tcPr>
          <w:p w:rsidR="005846D7" w:rsidRPr="006B6F72" w:rsidRDefault="005846D7"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5846D7" w:rsidRDefault="005846D7" w:rsidP="00167CE8">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(3)</w:t>
            </w:r>
          </w:p>
        </w:tc>
        <w:tc>
          <w:tcPr>
            <w:tcW w:w="7725" w:type="dxa"/>
            <w:tcBorders>
              <w:top w:val="nil"/>
              <w:left w:val="nil"/>
              <w:bottom w:val="nil"/>
              <w:right w:val="nil"/>
            </w:tcBorders>
          </w:tcPr>
          <w:p w:rsidR="005846D7" w:rsidRDefault="005846D7" w:rsidP="005846D7">
            <w:pPr>
              <w:jc w:val="both"/>
              <w:rPr>
                <w:rFonts w:ascii="MS Reference Sans Serif" w:hAnsi="MS Reference Sans Serif" w:cs="Microsoft Sans Serif"/>
                <w:sz w:val="24"/>
                <w:szCs w:val="24"/>
              </w:rPr>
            </w:pPr>
            <w:r w:rsidRPr="005846D7">
              <w:rPr>
                <w:rFonts w:ascii="MS Reference Sans Serif" w:hAnsi="MS Reference Sans Serif" w:cs="Microsoft Sans Serif"/>
                <w:sz w:val="24"/>
                <w:szCs w:val="24"/>
              </w:rPr>
              <w:t>Jika</w:t>
            </w:r>
            <w:r w:rsidRPr="005846D7">
              <w:rPr>
                <w:rFonts w:ascii="MS Reference Sans Serif" w:eastAsia="Arial" w:hAnsi="MS Reference Sans Serif" w:cs="Microsoft Sans Serif"/>
                <w:sz w:val="24"/>
                <w:szCs w:val="24"/>
              </w:rPr>
              <w:t xml:space="preserve">  terdapat  kesamaan  dalam pemeringkatan/rangking menurut </w:t>
            </w:r>
            <w:r>
              <w:rPr>
                <w:rFonts w:ascii="MS Reference Sans Serif" w:eastAsia="Arial" w:hAnsi="MS Reference Sans Serif" w:cs="Microsoft Sans Serif"/>
                <w:sz w:val="24"/>
                <w:szCs w:val="24"/>
              </w:rPr>
              <w:t xml:space="preserve">radius </w:t>
            </w:r>
            <w:r w:rsidRPr="005846D7">
              <w:rPr>
                <w:rFonts w:ascii="MS Reference Sans Serif" w:hAnsi="MS Reference Sans Serif" w:cs="Microsoft Sans Serif"/>
                <w:sz w:val="24"/>
                <w:szCs w:val="24"/>
              </w:rPr>
              <w:t>zona terdekat dari sekolah</w:t>
            </w:r>
            <w:r w:rsidRPr="005846D7">
              <w:rPr>
                <w:rFonts w:ascii="MS Reference Sans Serif" w:eastAsia="Arial" w:hAnsi="MS Reference Sans Serif" w:cs="Microsoft Sans Serif"/>
                <w:sz w:val="24"/>
                <w:szCs w:val="24"/>
              </w:rPr>
              <w:t xml:space="preserve">,  maka  penentuan  peringkat  didasarkan pada </w:t>
            </w:r>
            <w:r>
              <w:rPr>
                <w:rFonts w:ascii="MS Reference Sans Serif" w:eastAsia="Arial" w:hAnsi="MS Reference Sans Serif" w:cs="Microsoft Sans Serif"/>
                <w:sz w:val="24"/>
                <w:szCs w:val="24"/>
              </w:rPr>
              <w:t xml:space="preserve">NUN (Nilai </w:t>
            </w:r>
            <w:r w:rsidRPr="005846D7">
              <w:rPr>
                <w:rFonts w:ascii="MS Reference Sans Serif" w:eastAsia="Arial" w:hAnsi="MS Reference Sans Serif" w:cs="Microsoft Sans Serif"/>
                <w:sz w:val="24"/>
                <w:szCs w:val="24"/>
              </w:rPr>
              <w:t>Ujian Nasional)  dengan urutan mata pelajaran Matematika, Bahasa Inggris dan Bahasa Indonesia.</w:t>
            </w:r>
          </w:p>
        </w:tc>
      </w:tr>
      <w:tr w:rsidR="005846D7" w:rsidRPr="006B6F72" w:rsidTr="006D625B">
        <w:tc>
          <w:tcPr>
            <w:tcW w:w="471" w:type="dxa"/>
            <w:tcBorders>
              <w:top w:val="nil"/>
              <w:left w:val="nil"/>
              <w:bottom w:val="nil"/>
              <w:right w:val="nil"/>
            </w:tcBorders>
          </w:tcPr>
          <w:p w:rsidR="005846D7" w:rsidRPr="006B6F72" w:rsidRDefault="005846D7"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5846D7" w:rsidRDefault="005846D7" w:rsidP="00167CE8">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(4)</w:t>
            </w:r>
          </w:p>
        </w:tc>
        <w:tc>
          <w:tcPr>
            <w:tcW w:w="7725" w:type="dxa"/>
            <w:tcBorders>
              <w:top w:val="nil"/>
              <w:left w:val="nil"/>
              <w:bottom w:val="nil"/>
              <w:right w:val="nil"/>
            </w:tcBorders>
          </w:tcPr>
          <w:p w:rsidR="005846D7" w:rsidRPr="005846D7" w:rsidRDefault="005846D7" w:rsidP="005846D7">
            <w:pPr>
              <w:jc w:val="both"/>
              <w:rPr>
                <w:rFonts w:ascii="MS Reference Sans Serif" w:hAnsi="MS Reference Sans Serif" w:cs="Microsoft Sans Serif"/>
                <w:sz w:val="24"/>
                <w:szCs w:val="24"/>
              </w:rPr>
            </w:pPr>
            <w:r w:rsidRPr="005846D7">
              <w:rPr>
                <w:rFonts w:ascii="MS Reference Sans Serif" w:hAnsi="MS Reference Sans Serif" w:cs="Microsoft Sans Serif"/>
                <w:bCs/>
                <w:sz w:val="24"/>
                <w:szCs w:val="24"/>
              </w:rPr>
              <w:t xml:space="preserve">Jika </w:t>
            </w:r>
            <w:r w:rsidRPr="005846D7">
              <w:rPr>
                <w:rFonts w:ascii="MS Reference Sans Serif" w:eastAsia="Arial" w:hAnsi="MS Reference Sans Serif" w:cs="Microsoft Sans Serif"/>
                <w:sz w:val="24"/>
                <w:szCs w:val="24"/>
              </w:rPr>
              <w:t>tetap sama sebagaimana pada poin (</w:t>
            </w:r>
            <w:r>
              <w:rPr>
                <w:rFonts w:ascii="MS Reference Sans Serif" w:eastAsia="Arial" w:hAnsi="MS Reference Sans Serif" w:cs="Microsoft Sans Serif"/>
                <w:sz w:val="24"/>
                <w:szCs w:val="24"/>
              </w:rPr>
              <w:t>3</w:t>
            </w:r>
            <w:r w:rsidRPr="005846D7">
              <w:rPr>
                <w:rFonts w:ascii="MS Reference Sans Serif" w:eastAsia="Arial" w:hAnsi="MS Reference Sans Serif" w:cs="Microsoft Sans Serif"/>
                <w:sz w:val="24"/>
                <w:szCs w:val="24"/>
              </w:rPr>
              <w:t xml:space="preserve">) maka diprioritaskan </w:t>
            </w:r>
            <w:r>
              <w:rPr>
                <w:rFonts w:ascii="MS Reference Sans Serif" w:eastAsia="Arial" w:hAnsi="MS Reference Sans Serif" w:cs="Microsoft Sans Serif"/>
                <w:sz w:val="24"/>
                <w:szCs w:val="24"/>
              </w:rPr>
              <w:t xml:space="preserve">kepada </w:t>
            </w:r>
            <w:r w:rsidRPr="005846D7">
              <w:rPr>
                <w:rFonts w:ascii="MS Reference Sans Serif" w:hAnsi="MS Reference Sans Serif" w:cs="Microsoft Sans Serif"/>
                <w:sz w:val="24"/>
                <w:szCs w:val="24"/>
              </w:rPr>
              <w:t>calon peserta didik baru yang mendaftar</w:t>
            </w:r>
            <w:r w:rsidRPr="005846D7">
              <w:rPr>
                <w:rFonts w:ascii="MS Reference Sans Serif" w:eastAsia="Arial" w:hAnsi="MS Reference Sans Serif" w:cs="Microsoft Sans Serif"/>
                <w:sz w:val="24"/>
                <w:szCs w:val="24"/>
              </w:rPr>
              <w:t xml:space="preserve"> lebih awal.</w:t>
            </w:r>
          </w:p>
        </w:tc>
      </w:tr>
      <w:tr w:rsidR="005846D7" w:rsidRPr="006B6F72" w:rsidTr="006D625B">
        <w:tc>
          <w:tcPr>
            <w:tcW w:w="471" w:type="dxa"/>
            <w:tcBorders>
              <w:top w:val="nil"/>
              <w:left w:val="nil"/>
              <w:bottom w:val="nil"/>
              <w:right w:val="nil"/>
            </w:tcBorders>
          </w:tcPr>
          <w:p w:rsidR="005846D7" w:rsidRPr="006B6F72" w:rsidRDefault="005846D7"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5846D7" w:rsidRDefault="005846D7"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7725" w:type="dxa"/>
            <w:tcBorders>
              <w:top w:val="nil"/>
              <w:left w:val="nil"/>
              <w:bottom w:val="nil"/>
              <w:right w:val="nil"/>
            </w:tcBorders>
          </w:tcPr>
          <w:p w:rsidR="005846D7" w:rsidRPr="005846D7" w:rsidRDefault="005846D7" w:rsidP="005846D7">
            <w:pPr>
              <w:jc w:val="both"/>
              <w:rPr>
                <w:rFonts w:ascii="MS Reference Sans Serif" w:hAnsi="MS Reference Sans Serif" w:cs="Microsoft Sans Serif"/>
                <w:bCs/>
                <w:sz w:val="24"/>
                <w:szCs w:val="24"/>
              </w:rPr>
            </w:pPr>
          </w:p>
        </w:tc>
      </w:tr>
      <w:tr w:rsidR="005846D7" w:rsidRPr="006B6F72" w:rsidTr="006D625B">
        <w:tc>
          <w:tcPr>
            <w:tcW w:w="471" w:type="dxa"/>
            <w:tcBorders>
              <w:top w:val="nil"/>
              <w:left w:val="nil"/>
              <w:bottom w:val="nil"/>
              <w:right w:val="nil"/>
            </w:tcBorders>
          </w:tcPr>
          <w:p w:rsidR="005846D7" w:rsidRPr="006B6F72" w:rsidRDefault="005846D7" w:rsidP="00167CE8">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B.</w:t>
            </w:r>
          </w:p>
        </w:tc>
        <w:tc>
          <w:tcPr>
            <w:tcW w:w="8312" w:type="dxa"/>
            <w:gridSpan w:val="2"/>
            <w:tcBorders>
              <w:top w:val="nil"/>
              <w:left w:val="nil"/>
              <w:bottom w:val="nil"/>
              <w:right w:val="nil"/>
            </w:tcBorders>
          </w:tcPr>
          <w:p w:rsidR="005846D7" w:rsidRPr="005846D7" w:rsidRDefault="005846D7" w:rsidP="005846D7">
            <w:pPr>
              <w:jc w:val="both"/>
              <w:rPr>
                <w:rFonts w:ascii="MS Reference Sans Serif" w:hAnsi="MS Reference Sans Serif" w:cs="Microsoft Sans Serif"/>
                <w:bCs/>
                <w:sz w:val="24"/>
                <w:szCs w:val="24"/>
              </w:rPr>
            </w:pPr>
            <w:r>
              <w:rPr>
                <w:rFonts w:ascii="MS Reference Sans Serif" w:hAnsi="MS Reference Sans Serif" w:cs="Microsoft Sans Serif"/>
                <w:bCs/>
                <w:sz w:val="24"/>
                <w:szCs w:val="24"/>
              </w:rPr>
              <w:t>JALUR AFIRMASI</w:t>
            </w:r>
          </w:p>
        </w:tc>
      </w:tr>
      <w:tr w:rsidR="005846D7" w:rsidRPr="006B6F72" w:rsidTr="006D625B">
        <w:tc>
          <w:tcPr>
            <w:tcW w:w="471" w:type="dxa"/>
            <w:tcBorders>
              <w:top w:val="nil"/>
              <w:left w:val="nil"/>
              <w:bottom w:val="nil"/>
              <w:right w:val="nil"/>
            </w:tcBorders>
          </w:tcPr>
          <w:p w:rsidR="005846D7" w:rsidRDefault="005846D7"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5846D7" w:rsidRDefault="005846D7" w:rsidP="00167CE8">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(1)</w:t>
            </w:r>
          </w:p>
        </w:tc>
        <w:tc>
          <w:tcPr>
            <w:tcW w:w="7725" w:type="dxa"/>
            <w:tcBorders>
              <w:top w:val="nil"/>
              <w:left w:val="nil"/>
              <w:bottom w:val="nil"/>
              <w:right w:val="nil"/>
            </w:tcBorders>
          </w:tcPr>
          <w:p w:rsidR="005846D7" w:rsidRPr="005846D7" w:rsidRDefault="00AE1E0C" w:rsidP="005846D7">
            <w:pPr>
              <w:jc w:val="both"/>
              <w:rPr>
                <w:rFonts w:ascii="MS Reference Sans Serif" w:hAnsi="MS Reference Sans Serif" w:cs="Microsoft Sans Serif"/>
                <w:bCs/>
                <w:sz w:val="24"/>
                <w:szCs w:val="24"/>
              </w:rPr>
            </w:pPr>
            <w:r>
              <w:rPr>
                <w:rFonts w:ascii="MS Reference Sans Serif" w:hAnsi="MS Reference Sans Serif" w:cs="Microsoft Sans Serif"/>
                <w:bCs/>
                <w:sz w:val="24"/>
                <w:szCs w:val="24"/>
              </w:rPr>
              <w:t>Untuk calon pesert</w:t>
            </w:r>
            <w:r w:rsidR="008F0E5E">
              <w:rPr>
                <w:rFonts w:ascii="MS Reference Sans Serif" w:hAnsi="MS Reference Sans Serif" w:cs="Microsoft Sans Serif"/>
                <w:bCs/>
                <w:sz w:val="24"/>
                <w:szCs w:val="24"/>
              </w:rPr>
              <w:t>a</w:t>
            </w:r>
            <w:r>
              <w:rPr>
                <w:rFonts w:ascii="MS Reference Sans Serif" w:hAnsi="MS Reference Sans Serif" w:cs="Microsoft Sans Serif"/>
                <w:bCs/>
                <w:sz w:val="24"/>
                <w:szCs w:val="24"/>
              </w:rPr>
              <w:t xml:space="preserve"> didik baru dari keluarga ekonomi tidak mampu</w:t>
            </w:r>
            <w:r w:rsidR="00513546">
              <w:rPr>
                <w:rFonts w:ascii="MS Reference Sans Serif" w:hAnsi="MS Reference Sans Serif" w:cs="Microsoft Sans Serif"/>
                <w:bCs/>
                <w:sz w:val="24"/>
                <w:szCs w:val="24"/>
              </w:rPr>
              <w:t xml:space="preserve"> </w:t>
            </w:r>
            <w:r w:rsidR="00513546">
              <w:rPr>
                <w:rFonts w:ascii="MS Reference Sans Serif" w:hAnsi="MS Reference Sans Serif" w:cs="Microsoft Sans Serif"/>
                <w:sz w:val="24"/>
                <w:szCs w:val="24"/>
              </w:rPr>
              <w:t>yang berdomisili pada radius zona terdekat dari sekolah.</w:t>
            </w:r>
          </w:p>
        </w:tc>
      </w:tr>
      <w:tr w:rsidR="008F0E5E" w:rsidRPr="006B6F72" w:rsidTr="006D625B">
        <w:tc>
          <w:tcPr>
            <w:tcW w:w="471" w:type="dxa"/>
            <w:tcBorders>
              <w:top w:val="nil"/>
              <w:left w:val="nil"/>
              <w:bottom w:val="nil"/>
              <w:right w:val="nil"/>
            </w:tcBorders>
          </w:tcPr>
          <w:p w:rsidR="008F0E5E" w:rsidRDefault="008F0E5E"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8F0E5E" w:rsidRDefault="008F0E5E" w:rsidP="00167CE8">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(2)</w:t>
            </w:r>
          </w:p>
        </w:tc>
        <w:tc>
          <w:tcPr>
            <w:tcW w:w="7725" w:type="dxa"/>
            <w:tcBorders>
              <w:top w:val="nil"/>
              <w:left w:val="nil"/>
              <w:bottom w:val="nil"/>
              <w:right w:val="nil"/>
            </w:tcBorders>
          </w:tcPr>
          <w:p w:rsidR="008F0E5E" w:rsidRDefault="005F2500" w:rsidP="005846D7">
            <w:pPr>
              <w:jc w:val="both"/>
              <w:rPr>
                <w:rFonts w:ascii="MS Reference Sans Serif" w:hAnsi="MS Reference Sans Serif" w:cs="Microsoft Sans Serif"/>
                <w:bCs/>
                <w:sz w:val="24"/>
                <w:szCs w:val="24"/>
              </w:rPr>
            </w:pPr>
            <w:r>
              <w:rPr>
                <w:rFonts w:ascii="MS Reference Sans Serif" w:hAnsi="MS Reference Sans Serif" w:cs="Microsoft Sans Serif"/>
                <w:bCs/>
                <w:sz w:val="24"/>
                <w:szCs w:val="24"/>
              </w:rPr>
              <w:t>Dibuktikan dengan</w:t>
            </w:r>
            <w:r w:rsidR="00513546">
              <w:rPr>
                <w:rFonts w:ascii="MS Reference Sans Serif" w:hAnsi="MS Reference Sans Serif" w:cs="Microsoft Sans Serif"/>
                <w:bCs/>
                <w:sz w:val="24"/>
                <w:szCs w:val="24"/>
              </w:rPr>
              <w:t xml:space="preserve"> Surat Keterangan Tidak Mampu </w:t>
            </w:r>
            <w:r>
              <w:rPr>
                <w:rFonts w:ascii="MS Reference Sans Serif" w:hAnsi="MS Reference Sans Serif" w:cs="Microsoft Sans Serif"/>
                <w:bCs/>
                <w:sz w:val="24"/>
                <w:szCs w:val="24"/>
              </w:rPr>
              <w:t xml:space="preserve">(SKTM) </w:t>
            </w:r>
            <w:r w:rsidR="00513546">
              <w:rPr>
                <w:rFonts w:ascii="MS Reference Sans Serif" w:hAnsi="MS Reference Sans Serif" w:cs="Microsoft Sans Serif"/>
                <w:bCs/>
                <w:sz w:val="24"/>
                <w:szCs w:val="24"/>
              </w:rPr>
              <w:t xml:space="preserve">yang dikeluarkan oleh Dinas Sosial dan tercatat dalam sistem data </w:t>
            </w:r>
            <w:r>
              <w:rPr>
                <w:rFonts w:ascii="MS Reference Sans Serif" w:hAnsi="MS Reference Sans Serif" w:cs="Microsoft Sans Serif"/>
                <w:bCs/>
                <w:sz w:val="24"/>
                <w:szCs w:val="24"/>
              </w:rPr>
              <w:t>keluarga tidak mampu pada wilayah setempat.</w:t>
            </w:r>
          </w:p>
        </w:tc>
      </w:tr>
      <w:tr w:rsidR="00BB15FE" w:rsidRPr="006B6F72" w:rsidTr="006D625B">
        <w:tc>
          <w:tcPr>
            <w:tcW w:w="471" w:type="dxa"/>
            <w:tcBorders>
              <w:top w:val="nil"/>
              <w:left w:val="nil"/>
              <w:bottom w:val="nil"/>
              <w:right w:val="nil"/>
            </w:tcBorders>
          </w:tcPr>
          <w:p w:rsidR="00BB15FE" w:rsidRDefault="00BB15FE" w:rsidP="00BB15FE">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BB15FE" w:rsidRDefault="00BB15FE" w:rsidP="00BB15FE">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(4)</w:t>
            </w:r>
          </w:p>
        </w:tc>
        <w:tc>
          <w:tcPr>
            <w:tcW w:w="7725" w:type="dxa"/>
            <w:tcBorders>
              <w:top w:val="nil"/>
              <w:left w:val="nil"/>
              <w:bottom w:val="nil"/>
              <w:right w:val="nil"/>
            </w:tcBorders>
          </w:tcPr>
          <w:p w:rsidR="00BB15FE" w:rsidRDefault="00BB15FE" w:rsidP="00BB15FE">
            <w:pPr>
              <w:jc w:val="both"/>
              <w:rPr>
                <w:rFonts w:ascii="MS Reference Sans Serif" w:hAnsi="MS Reference Sans Serif" w:cs="Microsoft Sans Serif"/>
                <w:bCs/>
                <w:sz w:val="24"/>
                <w:szCs w:val="24"/>
              </w:rPr>
            </w:pPr>
            <w:r>
              <w:rPr>
                <w:rFonts w:ascii="MS Reference Sans Serif" w:hAnsi="MS Reference Sans Serif" w:cs="Microsoft Sans Serif"/>
                <w:bCs/>
                <w:sz w:val="24"/>
                <w:szCs w:val="24"/>
              </w:rPr>
              <w:t>Membawa bukti kepemilikan Kartu Peserta Program Keluarga Harapan (KPKH).</w:t>
            </w:r>
          </w:p>
        </w:tc>
      </w:tr>
      <w:tr w:rsidR="005F2500" w:rsidRPr="006B6F72" w:rsidTr="006D625B">
        <w:tc>
          <w:tcPr>
            <w:tcW w:w="471" w:type="dxa"/>
            <w:tcBorders>
              <w:top w:val="nil"/>
              <w:left w:val="nil"/>
              <w:bottom w:val="nil"/>
              <w:right w:val="nil"/>
            </w:tcBorders>
          </w:tcPr>
          <w:p w:rsidR="005F2500" w:rsidRDefault="005F2500"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5F2500" w:rsidRDefault="005F2500" w:rsidP="00167CE8">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(3)</w:t>
            </w:r>
          </w:p>
        </w:tc>
        <w:tc>
          <w:tcPr>
            <w:tcW w:w="7725" w:type="dxa"/>
            <w:tcBorders>
              <w:top w:val="nil"/>
              <w:left w:val="nil"/>
              <w:bottom w:val="nil"/>
              <w:right w:val="nil"/>
            </w:tcBorders>
          </w:tcPr>
          <w:p w:rsidR="005F2500" w:rsidRDefault="005F2500" w:rsidP="005846D7">
            <w:pPr>
              <w:jc w:val="both"/>
              <w:rPr>
                <w:rFonts w:ascii="MS Reference Sans Serif" w:hAnsi="MS Reference Sans Serif" w:cs="Microsoft Sans Serif"/>
                <w:bCs/>
                <w:sz w:val="24"/>
                <w:szCs w:val="24"/>
              </w:rPr>
            </w:pPr>
            <w:r>
              <w:rPr>
                <w:rFonts w:ascii="MS Reference Sans Serif" w:hAnsi="MS Reference Sans Serif" w:cs="Microsoft Sans Serif"/>
                <w:bCs/>
                <w:sz w:val="24"/>
                <w:szCs w:val="24"/>
              </w:rPr>
              <w:t>Dalam hal calon peserta didik baru memperoleh SKTM dengan cara yang tidak sesuai dengan ketentuan perolehannya akan dikenai sanksi pengeluaran dari Sekolah.</w:t>
            </w:r>
          </w:p>
        </w:tc>
      </w:tr>
      <w:tr w:rsidR="005F2500" w:rsidRPr="006B6F72" w:rsidTr="006D625B">
        <w:tc>
          <w:tcPr>
            <w:tcW w:w="471" w:type="dxa"/>
            <w:tcBorders>
              <w:top w:val="nil"/>
              <w:left w:val="nil"/>
              <w:bottom w:val="nil"/>
              <w:right w:val="nil"/>
            </w:tcBorders>
          </w:tcPr>
          <w:p w:rsidR="005F2500" w:rsidRDefault="005F2500"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5F2500" w:rsidRDefault="005F2500" w:rsidP="00167CE8">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(4)</w:t>
            </w:r>
          </w:p>
        </w:tc>
        <w:tc>
          <w:tcPr>
            <w:tcW w:w="7725" w:type="dxa"/>
            <w:tcBorders>
              <w:top w:val="nil"/>
              <w:left w:val="nil"/>
              <w:bottom w:val="nil"/>
              <w:right w:val="nil"/>
            </w:tcBorders>
          </w:tcPr>
          <w:p w:rsidR="005F2500" w:rsidRDefault="005F2500" w:rsidP="005846D7">
            <w:pPr>
              <w:jc w:val="both"/>
              <w:rPr>
                <w:rFonts w:ascii="MS Reference Sans Serif" w:hAnsi="MS Reference Sans Serif" w:cs="Microsoft Sans Serif"/>
                <w:bCs/>
                <w:sz w:val="24"/>
                <w:szCs w:val="24"/>
              </w:rPr>
            </w:pPr>
            <w:r>
              <w:rPr>
                <w:rFonts w:ascii="MS Reference Sans Serif" w:hAnsi="MS Reference Sans Serif" w:cs="Microsoft Sans Serif"/>
                <w:bCs/>
                <w:sz w:val="24"/>
                <w:szCs w:val="24"/>
              </w:rPr>
              <w:t>Sanksi sebagaimana dimaksud pada poin (3) diberikan berdasarkan hasil evaluasi sekolah bersama dengan Komite Sekolah dan Dinas Pendidikan Provinsi.</w:t>
            </w:r>
          </w:p>
        </w:tc>
      </w:tr>
      <w:tr w:rsidR="005F2500" w:rsidRPr="006B6F72" w:rsidTr="006D625B">
        <w:tc>
          <w:tcPr>
            <w:tcW w:w="471" w:type="dxa"/>
            <w:tcBorders>
              <w:top w:val="nil"/>
              <w:left w:val="nil"/>
              <w:bottom w:val="nil"/>
              <w:right w:val="nil"/>
            </w:tcBorders>
          </w:tcPr>
          <w:p w:rsidR="005F2500" w:rsidRDefault="005F2500" w:rsidP="005F2500">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5F2500" w:rsidRDefault="005F2500" w:rsidP="005F2500">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(5)</w:t>
            </w:r>
          </w:p>
        </w:tc>
        <w:tc>
          <w:tcPr>
            <w:tcW w:w="7725" w:type="dxa"/>
            <w:tcBorders>
              <w:top w:val="nil"/>
              <w:left w:val="nil"/>
              <w:bottom w:val="nil"/>
              <w:right w:val="nil"/>
            </w:tcBorders>
          </w:tcPr>
          <w:p w:rsidR="005F2500" w:rsidRDefault="005F2500" w:rsidP="005F2500">
            <w:pPr>
              <w:jc w:val="both"/>
              <w:rPr>
                <w:rFonts w:ascii="MS Reference Sans Serif" w:hAnsi="MS Reference Sans Serif" w:cs="Microsoft Sans Serif"/>
                <w:sz w:val="24"/>
                <w:szCs w:val="24"/>
              </w:rPr>
            </w:pPr>
            <w:r w:rsidRPr="005846D7">
              <w:rPr>
                <w:rFonts w:ascii="MS Reference Sans Serif" w:hAnsi="MS Reference Sans Serif" w:cs="Microsoft Sans Serif"/>
                <w:sz w:val="24"/>
                <w:szCs w:val="24"/>
              </w:rPr>
              <w:t>Jika</w:t>
            </w:r>
            <w:r w:rsidRPr="005846D7">
              <w:rPr>
                <w:rFonts w:ascii="MS Reference Sans Serif" w:eastAsia="Arial" w:hAnsi="MS Reference Sans Serif" w:cs="Microsoft Sans Serif"/>
                <w:sz w:val="24"/>
                <w:szCs w:val="24"/>
              </w:rPr>
              <w:t xml:space="preserve">  terdapat  kesamaan  dalam pemeringkatan/rangking menurut </w:t>
            </w:r>
            <w:r>
              <w:rPr>
                <w:rFonts w:ascii="MS Reference Sans Serif" w:eastAsia="Arial" w:hAnsi="MS Reference Sans Serif" w:cs="Microsoft Sans Serif"/>
                <w:sz w:val="24"/>
                <w:szCs w:val="24"/>
              </w:rPr>
              <w:t xml:space="preserve">radius </w:t>
            </w:r>
            <w:r w:rsidRPr="005846D7">
              <w:rPr>
                <w:rFonts w:ascii="MS Reference Sans Serif" w:hAnsi="MS Reference Sans Serif" w:cs="Microsoft Sans Serif"/>
                <w:sz w:val="24"/>
                <w:szCs w:val="24"/>
              </w:rPr>
              <w:t>zona terdekat dari sekolah</w:t>
            </w:r>
            <w:r w:rsidRPr="005846D7">
              <w:rPr>
                <w:rFonts w:ascii="MS Reference Sans Serif" w:eastAsia="Arial" w:hAnsi="MS Reference Sans Serif" w:cs="Microsoft Sans Serif"/>
                <w:sz w:val="24"/>
                <w:szCs w:val="24"/>
              </w:rPr>
              <w:t xml:space="preserve">,  maka  penentuan  peringkat  didasarkan pada </w:t>
            </w:r>
            <w:r>
              <w:rPr>
                <w:rFonts w:ascii="MS Reference Sans Serif" w:eastAsia="Arial" w:hAnsi="MS Reference Sans Serif" w:cs="Microsoft Sans Serif"/>
                <w:sz w:val="24"/>
                <w:szCs w:val="24"/>
              </w:rPr>
              <w:t xml:space="preserve">NUN (Nilai </w:t>
            </w:r>
            <w:r w:rsidRPr="005846D7">
              <w:rPr>
                <w:rFonts w:ascii="MS Reference Sans Serif" w:eastAsia="Arial" w:hAnsi="MS Reference Sans Serif" w:cs="Microsoft Sans Serif"/>
                <w:sz w:val="24"/>
                <w:szCs w:val="24"/>
              </w:rPr>
              <w:t>Ujian Nasional)  dengan urutan mata pelajaran Matematika, Bahasa Inggris dan Bahasa Indonesia.</w:t>
            </w:r>
          </w:p>
        </w:tc>
      </w:tr>
      <w:tr w:rsidR="005F2500" w:rsidRPr="006B6F72" w:rsidTr="006D625B">
        <w:tc>
          <w:tcPr>
            <w:tcW w:w="471" w:type="dxa"/>
            <w:tcBorders>
              <w:top w:val="nil"/>
              <w:left w:val="nil"/>
              <w:bottom w:val="nil"/>
              <w:right w:val="nil"/>
            </w:tcBorders>
          </w:tcPr>
          <w:p w:rsidR="005F2500" w:rsidRDefault="005F2500" w:rsidP="005F2500">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5F2500" w:rsidRDefault="005F2500" w:rsidP="005F2500">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(6)</w:t>
            </w:r>
          </w:p>
        </w:tc>
        <w:tc>
          <w:tcPr>
            <w:tcW w:w="7725" w:type="dxa"/>
            <w:tcBorders>
              <w:top w:val="nil"/>
              <w:left w:val="nil"/>
              <w:bottom w:val="nil"/>
              <w:right w:val="nil"/>
            </w:tcBorders>
          </w:tcPr>
          <w:p w:rsidR="005F2500" w:rsidRPr="005846D7" w:rsidRDefault="005F2500" w:rsidP="005F2500">
            <w:pPr>
              <w:jc w:val="both"/>
              <w:rPr>
                <w:rFonts w:ascii="MS Reference Sans Serif" w:hAnsi="MS Reference Sans Serif" w:cs="Microsoft Sans Serif"/>
                <w:sz w:val="24"/>
                <w:szCs w:val="24"/>
              </w:rPr>
            </w:pPr>
            <w:r w:rsidRPr="005846D7">
              <w:rPr>
                <w:rFonts w:ascii="MS Reference Sans Serif" w:hAnsi="MS Reference Sans Serif" w:cs="Microsoft Sans Serif"/>
                <w:bCs/>
                <w:sz w:val="24"/>
                <w:szCs w:val="24"/>
              </w:rPr>
              <w:t xml:space="preserve">Jika </w:t>
            </w:r>
            <w:r w:rsidRPr="005846D7">
              <w:rPr>
                <w:rFonts w:ascii="MS Reference Sans Serif" w:eastAsia="Arial" w:hAnsi="MS Reference Sans Serif" w:cs="Microsoft Sans Serif"/>
                <w:sz w:val="24"/>
                <w:szCs w:val="24"/>
              </w:rPr>
              <w:t>tetap sama sebagaimana pada poin (</w:t>
            </w:r>
            <w:r>
              <w:rPr>
                <w:rFonts w:ascii="MS Reference Sans Serif" w:eastAsia="Arial" w:hAnsi="MS Reference Sans Serif" w:cs="Microsoft Sans Serif"/>
                <w:sz w:val="24"/>
                <w:szCs w:val="24"/>
              </w:rPr>
              <w:t>3</w:t>
            </w:r>
            <w:r w:rsidRPr="005846D7">
              <w:rPr>
                <w:rFonts w:ascii="MS Reference Sans Serif" w:eastAsia="Arial" w:hAnsi="MS Reference Sans Serif" w:cs="Microsoft Sans Serif"/>
                <w:sz w:val="24"/>
                <w:szCs w:val="24"/>
              </w:rPr>
              <w:t xml:space="preserve">) maka diprioritaskan </w:t>
            </w:r>
            <w:r>
              <w:rPr>
                <w:rFonts w:ascii="MS Reference Sans Serif" w:eastAsia="Arial" w:hAnsi="MS Reference Sans Serif" w:cs="Microsoft Sans Serif"/>
                <w:sz w:val="24"/>
                <w:szCs w:val="24"/>
              </w:rPr>
              <w:t xml:space="preserve">kepada </w:t>
            </w:r>
            <w:r w:rsidRPr="005846D7">
              <w:rPr>
                <w:rFonts w:ascii="MS Reference Sans Serif" w:hAnsi="MS Reference Sans Serif" w:cs="Microsoft Sans Serif"/>
                <w:sz w:val="24"/>
                <w:szCs w:val="24"/>
              </w:rPr>
              <w:t>calon peserta didik baru yang mendaftar</w:t>
            </w:r>
            <w:r w:rsidRPr="005846D7">
              <w:rPr>
                <w:rFonts w:ascii="MS Reference Sans Serif" w:eastAsia="Arial" w:hAnsi="MS Reference Sans Serif" w:cs="Microsoft Sans Serif"/>
                <w:sz w:val="24"/>
                <w:szCs w:val="24"/>
              </w:rPr>
              <w:t xml:space="preserve"> lebih awal.</w:t>
            </w:r>
          </w:p>
        </w:tc>
      </w:tr>
      <w:tr w:rsidR="005F2500" w:rsidRPr="006B6F72" w:rsidTr="006D625B">
        <w:tc>
          <w:tcPr>
            <w:tcW w:w="471" w:type="dxa"/>
            <w:tcBorders>
              <w:top w:val="nil"/>
              <w:left w:val="nil"/>
              <w:bottom w:val="nil"/>
              <w:right w:val="nil"/>
            </w:tcBorders>
          </w:tcPr>
          <w:p w:rsidR="005F2500" w:rsidRDefault="005F2500" w:rsidP="005F2500">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5F2500" w:rsidRDefault="005F2500" w:rsidP="005F2500">
            <w:pPr>
              <w:pStyle w:val="ListParagraph"/>
              <w:autoSpaceDE w:val="0"/>
              <w:autoSpaceDN w:val="0"/>
              <w:adjustRightInd w:val="0"/>
              <w:ind w:left="0"/>
              <w:jc w:val="both"/>
              <w:rPr>
                <w:rFonts w:ascii="MS Reference Sans Serif" w:hAnsi="MS Reference Sans Serif" w:cs="Microsoft Sans Serif"/>
                <w:sz w:val="24"/>
                <w:szCs w:val="24"/>
              </w:rPr>
            </w:pPr>
          </w:p>
        </w:tc>
        <w:tc>
          <w:tcPr>
            <w:tcW w:w="7725" w:type="dxa"/>
            <w:tcBorders>
              <w:top w:val="nil"/>
              <w:left w:val="nil"/>
              <w:bottom w:val="nil"/>
              <w:right w:val="nil"/>
            </w:tcBorders>
          </w:tcPr>
          <w:p w:rsidR="005F2500" w:rsidRPr="005846D7" w:rsidRDefault="005F2500" w:rsidP="005F2500">
            <w:pPr>
              <w:jc w:val="both"/>
              <w:rPr>
                <w:rFonts w:ascii="MS Reference Sans Serif" w:hAnsi="MS Reference Sans Serif" w:cs="Microsoft Sans Serif"/>
                <w:bCs/>
                <w:sz w:val="24"/>
                <w:szCs w:val="24"/>
              </w:rPr>
            </w:pPr>
          </w:p>
        </w:tc>
      </w:tr>
      <w:tr w:rsidR="005F2500" w:rsidRPr="006B6F72" w:rsidTr="006D625B">
        <w:tc>
          <w:tcPr>
            <w:tcW w:w="471" w:type="dxa"/>
            <w:tcBorders>
              <w:top w:val="nil"/>
              <w:left w:val="nil"/>
              <w:bottom w:val="nil"/>
              <w:right w:val="nil"/>
            </w:tcBorders>
          </w:tcPr>
          <w:p w:rsidR="005F2500" w:rsidRDefault="005F2500" w:rsidP="005F2500">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C.</w:t>
            </w:r>
          </w:p>
        </w:tc>
        <w:tc>
          <w:tcPr>
            <w:tcW w:w="8312" w:type="dxa"/>
            <w:gridSpan w:val="2"/>
            <w:tcBorders>
              <w:top w:val="nil"/>
              <w:left w:val="nil"/>
              <w:bottom w:val="nil"/>
              <w:right w:val="nil"/>
            </w:tcBorders>
          </w:tcPr>
          <w:p w:rsidR="005F2500" w:rsidRPr="005846D7" w:rsidRDefault="005F2500" w:rsidP="005F2500">
            <w:pPr>
              <w:jc w:val="both"/>
              <w:rPr>
                <w:rFonts w:ascii="MS Reference Sans Serif" w:hAnsi="MS Reference Sans Serif" w:cs="Microsoft Sans Serif"/>
                <w:bCs/>
                <w:sz w:val="24"/>
                <w:szCs w:val="24"/>
              </w:rPr>
            </w:pPr>
            <w:r>
              <w:rPr>
                <w:rFonts w:ascii="MS Reference Sans Serif" w:hAnsi="MS Reference Sans Serif" w:cs="Microsoft Sans Serif"/>
                <w:bCs/>
                <w:sz w:val="24"/>
                <w:szCs w:val="24"/>
              </w:rPr>
              <w:t xml:space="preserve">JALUR </w:t>
            </w:r>
            <w:r w:rsidR="00961DF4">
              <w:rPr>
                <w:rFonts w:ascii="MS Reference Sans Serif" w:hAnsi="MS Reference Sans Serif" w:cs="Microsoft Sans Serif"/>
                <w:bCs/>
                <w:sz w:val="24"/>
                <w:szCs w:val="24"/>
              </w:rPr>
              <w:t>AKADEMIK</w:t>
            </w:r>
          </w:p>
        </w:tc>
      </w:tr>
      <w:tr w:rsidR="005F2500" w:rsidRPr="006B6F72" w:rsidTr="006D625B">
        <w:tc>
          <w:tcPr>
            <w:tcW w:w="471" w:type="dxa"/>
            <w:tcBorders>
              <w:top w:val="nil"/>
              <w:left w:val="nil"/>
              <w:bottom w:val="nil"/>
              <w:right w:val="nil"/>
            </w:tcBorders>
          </w:tcPr>
          <w:p w:rsidR="005F2500" w:rsidRDefault="005F2500" w:rsidP="005F2500">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5F2500" w:rsidRDefault="00243FE6" w:rsidP="005F2500">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(1)</w:t>
            </w:r>
          </w:p>
        </w:tc>
        <w:tc>
          <w:tcPr>
            <w:tcW w:w="7725" w:type="dxa"/>
            <w:tcBorders>
              <w:top w:val="nil"/>
              <w:left w:val="nil"/>
              <w:bottom w:val="nil"/>
              <w:right w:val="nil"/>
            </w:tcBorders>
          </w:tcPr>
          <w:p w:rsidR="005F2500" w:rsidRPr="005846D7" w:rsidRDefault="00BB15FE" w:rsidP="005F2500">
            <w:pPr>
              <w:jc w:val="both"/>
              <w:rPr>
                <w:rFonts w:ascii="MS Reference Sans Serif" w:hAnsi="MS Reference Sans Serif" w:cs="Microsoft Sans Serif"/>
                <w:bCs/>
                <w:sz w:val="24"/>
                <w:szCs w:val="24"/>
              </w:rPr>
            </w:pPr>
            <w:r>
              <w:rPr>
                <w:rFonts w:ascii="MS Reference Sans Serif" w:hAnsi="MS Reference Sans Serif" w:cs="Microsoft Sans Serif"/>
                <w:bCs/>
                <w:sz w:val="24"/>
                <w:szCs w:val="24"/>
              </w:rPr>
              <w:t xml:space="preserve">Jalur seleksi calon peserta didik baru berdasarkan NUN (nilai Ujian Nasional </w:t>
            </w:r>
            <w:r w:rsidRPr="005846D7">
              <w:rPr>
                <w:rFonts w:ascii="MS Reference Sans Serif" w:eastAsia="Arial" w:hAnsi="MS Reference Sans Serif" w:cs="Microsoft Sans Serif"/>
                <w:sz w:val="24"/>
                <w:szCs w:val="24"/>
              </w:rPr>
              <w:t>dengan mata pelajaran Matematika, Bahasa Inggris dan Bahasa Indonesia</w:t>
            </w:r>
            <w:r w:rsidR="00243FE6">
              <w:rPr>
                <w:rFonts w:ascii="MS Reference Sans Serif" w:eastAsia="Arial" w:hAnsi="MS Reference Sans Serif" w:cs="Microsoft Sans Serif"/>
                <w:sz w:val="24"/>
                <w:szCs w:val="24"/>
              </w:rPr>
              <w:t>.</w:t>
            </w:r>
          </w:p>
        </w:tc>
      </w:tr>
      <w:tr w:rsidR="00243FE6" w:rsidRPr="006B6F72" w:rsidTr="006D625B">
        <w:tc>
          <w:tcPr>
            <w:tcW w:w="471" w:type="dxa"/>
            <w:tcBorders>
              <w:top w:val="nil"/>
              <w:left w:val="nil"/>
              <w:bottom w:val="nil"/>
              <w:right w:val="nil"/>
            </w:tcBorders>
          </w:tcPr>
          <w:p w:rsidR="00243FE6" w:rsidRDefault="00243FE6" w:rsidP="005F2500">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243FE6" w:rsidRDefault="00243FE6" w:rsidP="005F2500">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(2)</w:t>
            </w:r>
          </w:p>
        </w:tc>
        <w:tc>
          <w:tcPr>
            <w:tcW w:w="7725" w:type="dxa"/>
            <w:tcBorders>
              <w:top w:val="nil"/>
              <w:left w:val="nil"/>
              <w:bottom w:val="nil"/>
              <w:right w:val="nil"/>
            </w:tcBorders>
          </w:tcPr>
          <w:p w:rsidR="00243FE6" w:rsidRDefault="00243FE6" w:rsidP="005F2500">
            <w:pPr>
              <w:jc w:val="both"/>
              <w:rPr>
                <w:rFonts w:ascii="MS Reference Sans Serif" w:hAnsi="MS Reference Sans Serif" w:cs="Microsoft Sans Serif"/>
                <w:bCs/>
                <w:sz w:val="24"/>
                <w:szCs w:val="24"/>
              </w:rPr>
            </w:pPr>
            <w:r>
              <w:rPr>
                <w:rFonts w:ascii="MS Reference Sans Serif" w:hAnsi="MS Reference Sans Serif" w:cs="Microsoft Sans Serif"/>
                <w:bCs/>
                <w:sz w:val="24"/>
                <w:szCs w:val="24"/>
              </w:rPr>
              <w:t>Calon peserta didik baru yang mengikuti Ujian Nasional Berbasis Komputer (UNBK) mendapat tambahan nilai sebanyak 20% (dua puluh) dan Calon peserta didik baru yang mengikuti Ujian Nasional Kertas Pensil (UNKP) tidak diberi tambahan nilai.</w:t>
            </w:r>
          </w:p>
        </w:tc>
      </w:tr>
      <w:tr w:rsidR="00243FE6" w:rsidRPr="006B6F72" w:rsidTr="006D625B">
        <w:tc>
          <w:tcPr>
            <w:tcW w:w="471" w:type="dxa"/>
            <w:tcBorders>
              <w:top w:val="nil"/>
              <w:left w:val="nil"/>
              <w:bottom w:val="nil"/>
              <w:right w:val="nil"/>
            </w:tcBorders>
          </w:tcPr>
          <w:p w:rsidR="00243FE6" w:rsidRDefault="00243FE6" w:rsidP="005F2500">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243FE6" w:rsidRDefault="00243FE6" w:rsidP="005F2500">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(3)</w:t>
            </w:r>
          </w:p>
        </w:tc>
        <w:tc>
          <w:tcPr>
            <w:tcW w:w="7725" w:type="dxa"/>
            <w:tcBorders>
              <w:top w:val="nil"/>
              <w:left w:val="nil"/>
              <w:bottom w:val="nil"/>
              <w:right w:val="nil"/>
            </w:tcBorders>
          </w:tcPr>
          <w:p w:rsidR="00243FE6" w:rsidRDefault="00243FE6" w:rsidP="005F2500">
            <w:pPr>
              <w:jc w:val="both"/>
              <w:rPr>
                <w:rFonts w:ascii="MS Reference Sans Serif" w:hAnsi="MS Reference Sans Serif" w:cs="Microsoft Sans Serif"/>
                <w:bCs/>
                <w:sz w:val="24"/>
                <w:szCs w:val="24"/>
              </w:rPr>
            </w:pPr>
            <w:r>
              <w:rPr>
                <w:rFonts w:ascii="MS Reference Sans Serif" w:hAnsi="MS Reference Sans Serif" w:cs="Microsoft Sans Serif"/>
                <w:bCs/>
                <w:sz w:val="24"/>
                <w:szCs w:val="24"/>
              </w:rPr>
              <w:t>Penambahan nilai juga diberikan berdasarkan bobot radius atau jarak kepada calon peserta didik baru yang mengikuti UNBK maupun UNKP.</w:t>
            </w:r>
          </w:p>
        </w:tc>
      </w:tr>
      <w:tr w:rsidR="00243FE6" w:rsidRPr="006B6F72" w:rsidTr="006D625B">
        <w:tc>
          <w:tcPr>
            <w:tcW w:w="471" w:type="dxa"/>
            <w:tcBorders>
              <w:top w:val="nil"/>
              <w:left w:val="nil"/>
              <w:bottom w:val="nil"/>
              <w:right w:val="nil"/>
            </w:tcBorders>
          </w:tcPr>
          <w:p w:rsidR="00243FE6" w:rsidRDefault="00243FE6" w:rsidP="005F2500">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243FE6" w:rsidRDefault="00243FE6" w:rsidP="005F2500">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(4)</w:t>
            </w:r>
          </w:p>
        </w:tc>
        <w:tc>
          <w:tcPr>
            <w:tcW w:w="7725" w:type="dxa"/>
            <w:tcBorders>
              <w:top w:val="nil"/>
              <w:left w:val="nil"/>
              <w:bottom w:val="nil"/>
              <w:right w:val="nil"/>
            </w:tcBorders>
          </w:tcPr>
          <w:p w:rsidR="00243FE6" w:rsidRDefault="00243FE6" w:rsidP="005F2500">
            <w:pPr>
              <w:jc w:val="both"/>
              <w:rPr>
                <w:rFonts w:ascii="MS Reference Sans Serif" w:hAnsi="MS Reference Sans Serif" w:cs="Microsoft Sans Serif"/>
                <w:bCs/>
                <w:sz w:val="24"/>
                <w:szCs w:val="24"/>
              </w:rPr>
            </w:pPr>
            <w:r>
              <w:rPr>
                <w:rFonts w:ascii="MS Reference Sans Serif" w:hAnsi="MS Reference Sans Serif" w:cs="Microsoft Sans Serif"/>
                <w:bCs/>
                <w:sz w:val="24"/>
                <w:szCs w:val="24"/>
              </w:rPr>
              <w:t>Bobot jarak adalah sebagai berikut</w:t>
            </w:r>
            <w:r w:rsidR="00B3545D">
              <w:rPr>
                <w:rFonts w:ascii="MS Reference Sans Serif" w:hAnsi="MS Reference Sans Serif" w:cs="Microsoft Sans Serif"/>
                <w:bCs/>
                <w:sz w:val="24"/>
                <w:szCs w:val="24"/>
              </w:rPr>
              <w:t>:</w:t>
            </w:r>
          </w:p>
        </w:tc>
      </w:tr>
    </w:tbl>
    <w:p w:rsidR="007B4A15" w:rsidRPr="00B3545D" w:rsidRDefault="007B4A15" w:rsidP="00B3545D">
      <w:pPr>
        <w:autoSpaceDE w:val="0"/>
        <w:autoSpaceDN w:val="0"/>
        <w:adjustRightInd w:val="0"/>
        <w:spacing w:after="0" w:line="240" w:lineRule="auto"/>
        <w:jc w:val="both"/>
        <w:rPr>
          <w:rFonts w:ascii="MS Reference Sans Serif" w:hAnsi="MS Reference Sans Serif" w:cs="Microsoft Sans Serif"/>
          <w:sz w:val="24"/>
          <w:szCs w:val="24"/>
        </w:rPr>
      </w:pPr>
      <w:r w:rsidRPr="00B3545D">
        <w:rPr>
          <w:rFonts w:ascii="MS Reference Sans Serif" w:hAnsi="MS Reference Sans Serif" w:cs="Microsoft Sans Serif"/>
          <w:bCs/>
          <w:sz w:val="24"/>
          <w:szCs w:val="24"/>
        </w:rPr>
        <w:t xml:space="preserve"> </w:t>
      </w:r>
    </w:p>
    <w:tbl>
      <w:tblPr>
        <w:tblStyle w:val="TableGrid"/>
        <w:tblpPr w:leftFromText="180" w:rightFromText="180" w:vertAnchor="text" w:horzAnchor="page" w:tblpX="3901" w:tblpY="178"/>
        <w:tblW w:w="0" w:type="auto"/>
        <w:tblLook w:val="04A0" w:firstRow="1" w:lastRow="0" w:firstColumn="1" w:lastColumn="0" w:noHBand="0" w:noVBand="1"/>
      </w:tblPr>
      <w:tblGrid>
        <w:gridCol w:w="3402"/>
        <w:gridCol w:w="2031"/>
      </w:tblGrid>
      <w:tr w:rsidR="007B4A15" w:rsidRPr="006B6F72" w:rsidTr="007B4A15">
        <w:tc>
          <w:tcPr>
            <w:tcW w:w="3402" w:type="dxa"/>
          </w:tcPr>
          <w:p w:rsidR="007B4A15" w:rsidRPr="006B6F72" w:rsidRDefault="007B4A15" w:rsidP="007B4A15">
            <w:pPr>
              <w:autoSpaceDE w:val="0"/>
              <w:autoSpaceDN w:val="0"/>
              <w:adjustRightInd w:val="0"/>
              <w:spacing w:line="187" w:lineRule="atLeast"/>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 xml:space="preserve">             RADIUS/JARAK</w:t>
            </w:r>
          </w:p>
        </w:tc>
        <w:tc>
          <w:tcPr>
            <w:tcW w:w="2031" w:type="dxa"/>
          </w:tcPr>
          <w:p w:rsidR="007B4A15" w:rsidRPr="006B6F72" w:rsidRDefault="007B4A15" w:rsidP="007B4A15">
            <w:pPr>
              <w:autoSpaceDE w:val="0"/>
              <w:autoSpaceDN w:val="0"/>
              <w:adjustRightInd w:val="0"/>
              <w:spacing w:line="187" w:lineRule="atLeast"/>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BOBOT NILAI</w:t>
            </w:r>
          </w:p>
        </w:tc>
      </w:tr>
      <w:tr w:rsidR="00F354D2" w:rsidRPr="006B6F72" w:rsidTr="007B4A15">
        <w:tc>
          <w:tcPr>
            <w:tcW w:w="3402" w:type="dxa"/>
          </w:tcPr>
          <w:p w:rsidR="007B4A15" w:rsidRPr="006B6F72" w:rsidRDefault="007B4A15" w:rsidP="007B4A15">
            <w:pPr>
              <w:pStyle w:val="ListParagraph"/>
              <w:autoSpaceDE w:val="0"/>
              <w:autoSpaceDN w:val="0"/>
              <w:adjustRightInd w:val="0"/>
              <w:spacing w:line="187" w:lineRule="atLeast"/>
              <w:ind w:left="1843" w:hanging="1094"/>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Kurang dari 1000 m</w:t>
            </w:r>
          </w:p>
        </w:tc>
        <w:tc>
          <w:tcPr>
            <w:tcW w:w="2031" w:type="dxa"/>
          </w:tcPr>
          <w:p w:rsidR="007B4A15" w:rsidRPr="006B6F72" w:rsidRDefault="007B4A15" w:rsidP="007B4A15">
            <w:pPr>
              <w:pStyle w:val="ListParagraph"/>
              <w:autoSpaceDE w:val="0"/>
              <w:autoSpaceDN w:val="0"/>
              <w:adjustRightInd w:val="0"/>
              <w:spacing w:line="187" w:lineRule="atLeast"/>
              <w:ind w:left="1031" w:hanging="850"/>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80</w:t>
            </w:r>
          </w:p>
        </w:tc>
      </w:tr>
      <w:tr w:rsidR="00F354D2" w:rsidRPr="006B6F72" w:rsidTr="007B4A15">
        <w:tc>
          <w:tcPr>
            <w:tcW w:w="3402" w:type="dxa"/>
          </w:tcPr>
          <w:p w:rsidR="007B4A15" w:rsidRPr="006B6F72" w:rsidRDefault="007B4A15" w:rsidP="007B4A15">
            <w:pPr>
              <w:pStyle w:val="ListParagraph"/>
              <w:autoSpaceDE w:val="0"/>
              <w:autoSpaceDN w:val="0"/>
              <w:adjustRightInd w:val="0"/>
              <w:spacing w:line="187" w:lineRule="atLeast"/>
              <w:ind w:left="1843" w:hanging="1094"/>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1000 m – 2000 m</w:t>
            </w:r>
          </w:p>
        </w:tc>
        <w:tc>
          <w:tcPr>
            <w:tcW w:w="2031" w:type="dxa"/>
          </w:tcPr>
          <w:p w:rsidR="007B4A15" w:rsidRPr="006B6F72" w:rsidRDefault="007B4A15" w:rsidP="007B4A15">
            <w:pPr>
              <w:pStyle w:val="ListParagraph"/>
              <w:autoSpaceDE w:val="0"/>
              <w:autoSpaceDN w:val="0"/>
              <w:adjustRightInd w:val="0"/>
              <w:spacing w:line="187" w:lineRule="atLeast"/>
              <w:ind w:left="1031" w:hanging="850"/>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60</w:t>
            </w:r>
          </w:p>
        </w:tc>
      </w:tr>
      <w:tr w:rsidR="00F354D2" w:rsidRPr="006B6F72" w:rsidTr="007B4A15">
        <w:tc>
          <w:tcPr>
            <w:tcW w:w="3402" w:type="dxa"/>
          </w:tcPr>
          <w:p w:rsidR="007B4A15" w:rsidRPr="006B6F72" w:rsidRDefault="007B4A15" w:rsidP="007B4A15">
            <w:pPr>
              <w:pStyle w:val="ListParagraph"/>
              <w:autoSpaceDE w:val="0"/>
              <w:autoSpaceDN w:val="0"/>
              <w:adjustRightInd w:val="0"/>
              <w:spacing w:line="187" w:lineRule="atLeast"/>
              <w:ind w:left="1843" w:hanging="1094"/>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 xml:space="preserve">2000 m – 3000 m </w:t>
            </w:r>
          </w:p>
        </w:tc>
        <w:tc>
          <w:tcPr>
            <w:tcW w:w="2031" w:type="dxa"/>
          </w:tcPr>
          <w:p w:rsidR="007B4A15" w:rsidRPr="006B6F72" w:rsidRDefault="007B4A15" w:rsidP="007B4A15">
            <w:pPr>
              <w:pStyle w:val="ListParagraph"/>
              <w:autoSpaceDE w:val="0"/>
              <w:autoSpaceDN w:val="0"/>
              <w:adjustRightInd w:val="0"/>
              <w:spacing w:line="187" w:lineRule="atLeast"/>
              <w:ind w:left="1031" w:hanging="850"/>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40</w:t>
            </w:r>
          </w:p>
        </w:tc>
      </w:tr>
      <w:tr w:rsidR="00F354D2" w:rsidRPr="006B6F72" w:rsidTr="007B4A15">
        <w:tc>
          <w:tcPr>
            <w:tcW w:w="3402" w:type="dxa"/>
          </w:tcPr>
          <w:p w:rsidR="007B4A15" w:rsidRPr="006B6F72" w:rsidRDefault="007B4A15" w:rsidP="007B4A15">
            <w:pPr>
              <w:pStyle w:val="ListParagraph"/>
              <w:autoSpaceDE w:val="0"/>
              <w:autoSpaceDN w:val="0"/>
              <w:adjustRightInd w:val="0"/>
              <w:spacing w:line="187" w:lineRule="atLeast"/>
              <w:ind w:left="1843" w:hanging="1094"/>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 xml:space="preserve">3000 m – 4000 m </w:t>
            </w:r>
          </w:p>
        </w:tc>
        <w:tc>
          <w:tcPr>
            <w:tcW w:w="2031" w:type="dxa"/>
          </w:tcPr>
          <w:p w:rsidR="007B4A15" w:rsidRPr="006B6F72" w:rsidRDefault="007B4A15" w:rsidP="007B4A15">
            <w:pPr>
              <w:pStyle w:val="ListParagraph"/>
              <w:autoSpaceDE w:val="0"/>
              <w:autoSpaceDN w:val="0"/>
              <w:adjustRightInd w:val="0"/>
              <w:spacing w:line="187" w:lineRule="atLeast"/>
              <w:ind w:left="1031" w:hanging="850"/>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20</w:t>
            </w:r>
          </w:p>
        </w:tc>
      </w:tr>
      <w:tr w:rsidR="00B3545D" w:rsidRPr="006B6F72" w:rsidTr="007B4A15">
        <w:tc>
          <w:tcPr>
            <w:tcW w:w="3402" w:type="dxa"/>
          </w:tcPr>
          <w:p w:rsidR="00B3545D" w:rsidRPr="006B6F72" w:rsidRDefault="00B3545D" w:rsidP="007B4A15">
            <w:pPr>
              <w:pStyle w:val="ListParagraph"/>
              <w:autoSpaceDE w:val="0"/>
              <w:autoSpaceDN w:val="0"/>
              <w:adjustRightInd w:val="0"/>
              <w:spacing w:line="187" w:lineRule="atLeast"/>
              <w:ind w:left="1843" w:hanging="1094"/>
              <w:jc w:val="both"/>
              <w:rPr>
                <w:rFonts w:ascii="MS Reference Sans Serif" w:hAnsi="MS Reference Sans Serif" w:cs="Microsoft Sans Serif"/>
                <w:sz w:val="24"/>
                <w:szCs w:val="24"/>
              </w:rPr>
            </w:pPr>
            <w:r>
              <w:rPr>
                <w:rFonts w:ascii="MS Reference Sans Serif" w:hAnsi="MS Reference Sans Serif" w:cs="Microsoft Sans Serif"/>
                <w:sz w:val="24"/>
                <w:szCs w:val="24"/>
              </w:rPr>
              <w:t>Lebih dari 4000 m</w:t>
            </w:r>
          </w:p>
        </w:tc>
        <w:tc>
          <w:tcPr>
            <w:tcW w:w="2031" w:type="dxa"/>
          </w:tcPr>
          <w:p w:rsidR="00B3545D" w:rsidRPr="006B6F72" w:rsidRDefault="00B3545D" w:rsidP="007B4A15">
            <w:pPr>
              <w:pStyle w:val="ListParagraph"/>
              <w:autoSpaceDE w:val="0"/>
              <w:autoSpaceDN w:val="0"/>
              <w:adjustRightInd w:val="0"/>
              <w:spacing w:line="187" w:lineRule="atLeast"/>
              <w:ind w:left="1031" w:hanging="850"/>
              <w:jc w:val="center"/>
              <w:rPr>
                <w:rFonts w:ascii="MS Reference Sans Serif" w:hAnsi="MS Reference Sans Serif" w:cs="Microsoft Sans Serif"/>
                <w:sz w:val="24"/>
                <w:szCs w:val="24"/>
              </w:rPr>
            </w:pPr>
            <w:r>
              <w:rPr>
                <w:rFonts w:ascii="MS Reference Sans Serif" w:hAnsi="MS Reference Sans Serif" w:cs="Microsoft Sans Serif"/>
                <w:sz w:val="24"/>
                <w:szCs w:val="24"/>
              </w:rPr>
              <w:t>10</w:t>
            </w:r>
          </w:p>
        </w:tc>
      </w:tr>
    </w:tbl>
    <w:p w:rsidR="007B4A15" w:rsidRPr="00B3545D" w:rsidRDefault="007B4A15" w:rsidP="00B3545D">
      <w:pPr>
        <w:autoSpaceDE w:val="0"/>
        <w:autoSpaceDN w:val="0"/>
        <w:adjustRightInd w:val="0"/>
        <w:spacing w:after="0" w:line="187" w:lineRule="atLeast"/>
        <w:jc w:val="both"/>
        <w:rPr>
          <w:rFonts w:ascii="MS Reference Sans Serif" w:hAnsi="MS Reference Sans Serif" w:cs="Microsoft Sans Serif"/>
          <w:sz w:val="24"/>
          <w:szCs w:val="24"/>
        </w:rPr>
      </w:pPr>
    </w:p>
    <w:p w:rsidR="007B4A15" w:rsidRPr="006B6F72" w:rsidRDefault="007B4A15" w:rsidP="007B4A15">
      <w:pPr>
        <w:pStyle w:val="ListParagraph"/>
        <w:autoSpaceDE w:val="0"/>
        <w:autoSpaceDN w:val="0"/>
        <w:adjustRightInd w:val="0"/>
        <w:spacing w:after="0" w:line="187" w:lineRule="atLeast"/>
        <w:ind w:left="1843" w:hanging="709"/>
        <w:jc w:val="both"/>
        <w:rPr>
          <w:rFonts w:ascii="MS Reference Sans Serif" w:hAnsi="MS Reference Sans Serif" w:cs="Microsoft Sans Serif"/>
          <w:sz w:val="24"/>
          <w:szCs w:val="24"/>
        </w:rPr>
      </w:pPr>
    </w:p>
    <w:p w:rsidR="007B4A15" w:rsidRPr="006B6F72" w:rsidRDefault="007B4A15" w:rsidP="007B4A15">
      <w:pPr>
        <w:pStyle w:val="ListParagraph"/>
        <w:autoSpaceDE w:val="0"/>
        <w:autoSpaceDN w:val="0"/>
        <w:adjustRightInd w:val="0"/>
        <w:spacing w:after="0" w:line="187" w:lineRule="atLeast"/>
        <w:ind w:left="1843" w:hanging="709"/>
        <w:jc w:val="both"/>
        <w:rPr>
          <w:rFonts w:ascii="MS Reference Sans Serif" w:hAnsi="MS Reference Sans Serif" w:cs="Microsoft Sans Serif"/>
          <w:sz w:val="24"/>
          <w:szCs w:val="24"/>
        </w:rPr>
      </w:pPr>
    </w:p>
    <w:p w:rsidR="007B4A15" w:rsidRPr="006B6F72" w:rsidRDefault="007B4A15" w:rsidP="007B4A15">
      <w:pPr>
        <w:pStyle w:val="ListParagraph"/>
        <w:autoSpaceDE w:val="0"/>
        <w:autoSpaceDN w:val="0"/>
        <w:adjustRightInd w:val="0"/>
        <w:spacing w:after="0" w:line="187" w:lineRule="atLeast"/>
        <w:ind w:left="1843" w:hanging="709"/>
        <w:jc w:val="both"/>
        <w:rPr>
          <w:rFonts w:ascii="MS Reference Sans Serif" w:hAnsi="MS Reference Sans Serif" w:cs="Microsoft Sans Serif"/>
          <w:sz w:val="24"/>
          <w:szCs w:val="24"/>
        </w:rPr>
      </w:pPr>
    </w:p>
    <w:p w:rsidR="007B4A15" w:rsidRPr="006B6F72" w:rsidRDefault="007B4A15" w:rsidP="007B4A15">
      <w:pPr>
        <w:pStyle w:val="ListParagraph"/>
        <w:autoSpaceDE w:val="0"/>
        <w:autoSpaceDN w:val="0"/>
        <w:adjustRightInd w:val="0"/>
        <w:spacing w:after="0" w:line="187" w:lineRule="atLeast"/>
        <w:ind w:left="1843" w:hanging="709"/>
        <w:jc w:val="both"/>
        <w:rPr>
          <w:rFonts w:ascii="MS Reference Sans Serif" w:hAnsi="MS Reference Sans Serif" w:cs="Microsoft Sans Serif"/>
          <w:sz w:val="24"/>
          <w:szCs w:val="24"/>
        </w:rPr>
      </w:pPr>
    </w:p>
    <w:p w:rsidR="007B4A15" w:rsidRPr="006B6F72" w:rsidRDefault="007B4A15" w:rsidP="007B4A15">
      <w:pPr>
        <w:pStyle w:val="ListParagraph"/>
        <w:autoSpaceDE w:val="0"/>
        <w:autoSpaceDN w:val="0"/>
        <w:adjustRightInd w:val="0"/>
        <w:spacing w:after="0" w:line="187" w:lineRule="atLeast"/>
        <w:ind w:left="1843" w:hanging="709"/>
        <w:jc w:val="both"/>
        <w:rPr>
          <w:rFonts w:ascii="MS Reference Sans Serif" w:hAnsi="MS Reference Sans Serif" w:cs="Microsoft Sans Serif"/>
          <w:sz w:val="24"/>
          <w:szCs w:val="24"/>
        </w:rPr>
      </w:pPr>
    </w:p>
    <w:p w:rsidR="00B3545D" w:rsidRDefault="00B3545D" w:rsidP="00B3545D">
      <w:pPr>
        <w:pStyle w:val="ListParagraph"/>
        <w:autoSpaceDE w:val="0"/>
        <w:autoSpaceDN w:val="0"/>
        <w:adjustRightInd w:val="0"/>
        <w:spacing w:after="0" w:line="187" w:lineRule="atLeast"/>
        <w:ind w:left="1440"/>
        <w:jc w:val="both"/>
        <w:rPr>
          <w:rFonts w:ascii="MS Reference Sans Serif" w:hAnsi="MS Reference Sans Serif" w:cs="Microsoft Sans Serif"/>
          <w:sz w:val="24"/>
          <w:szCs w:val="24"/>
        </w:rPr>
      </w:pPr>
    </w:p>
    <w:p w:rsidR="00B3545D" w:rsidRDefault="00B3545D" w:rsidP="00B3545D">
      <w:pPr>
        <w:pStyle w:val="ListParagraph"/>
        <w:autoSpaceDE w:val="0"/>
        <w:autoSpaceDN w:val="0"/>
        <w:adjustRightInd w:val="0"/>
        <w:spacing w:after="0" w:line="187" w:lineRule="atLeast"/>
        <w:ind w:left="1440"/>
        <w:jc w:val="both"/>
        <w:rPr>
          <w:rFonts w:ascii="MS Reference Sans Serif" w:hAnsi="MS Reference Sans Serif" w:cs="Microsoft Sans Serif"/>
          <w:sz w:val="24"/>
          <w:szCs w:val="24"/>
        </w:rPr>
      </w:pPr>
    </w:p>
    <w:p w:rsidR="007B4A15" w:rsidRDefault="007B4A15" w:rsidP="00B3545D">
      <w:pPr>
        <w:pStyle w:val="ListParagraph"/>
        <w:autoSpaceDE w:val="0"/>
        <w:autoSpaceDN w:val="0"/>
        <w:adjustRightInd w:val="0"/>
        <w:spacing w:after="0" w:line="187" w:lineRule="atLeast"/>
        <w:ind w:left="1440"/>
        <w:jc w:val="both"/>
        <w:rPr>
          <w:rFonts w:ascii="MS Reference Sans Serif" w:hAnsi="MS Reference Sans Serif" w:cs="Microsoft Sans Serif"/>
          <w:sz w:val="24"/>
          <w:szCs w:val="24"/>
        </w:rPr>
      </w:pPr>
      <w:r w:rsidRPr="00B3545D">
        <w:rPr>
          <w:rFonts w:ascii="MS Reference Sans Serif" w:hAnsi="MS Reference Sans Serif" w:cs="Microsoft Sans Serif"/>
          <w:sz w:val="24"/>
          <w:szCs w:val="24"/>
        </w:rPr>
        <w:t>Rumus seleksi Jalur Akademik</w:t>
      </w:r>
    </w:p>
    <w:p w:rsidR="00B4034D" w:rsidRDefault="00B4034D" w:rsidP="00B3545D">
      <w:pPr>
        <w:pStyle w:val="ListParagraph"/>
        <w:autoSpaceDE w:val="0"/>
        <w:autoSpaceDN w:val="0"/>
        <w:adjustRightInd w:val="0"/>
        <w:spacing w:after="0" w:line="187" w:lineRule="atLeast"/>
        <w:ind w:left="1440"/>
        <w:jc w:val="both"/>
        <w:rPr>
          <w:rFonts w:ascii="MS Reference Sans Serif" w:hAnsi="MS Reference Sans Serif" w:cs="Microsoft Sans Serif"/>
          <w:sz w:val="24"/>
          <w:szCs w:val="24"/>
        </w:rPr>
      </w:pPr>
      <w:r>
        <w:rPr>
          <w:rFonts w:ascii="MS Reference Sans Serif" w:hAnsi="MS Reference Sans Serif" w:cs="Microsoft Sans Serif"/>
          <w:noProof/>
          <w:sz w:val="24"/>
          <w:szCs w:val="24"/>
          <w:lang w:val="en-US"/>
        </w:rPr>
        <mc:AlternateContent>
          <mc:Choice Requires="wps">
            <w:drawing>
              <wp:anchor distT="0" distB="0" distL="114300" distR="114300" simplePos="0" relativeHeight="251660288" behindDoc="1" locked="0" layoutInCell="1" allowOverlap="1">
                <wp:simplePos x="0" y="0"/>
                <wp:positionH relativeFrom="column">
                  <wp:posOffset>986790</wp:posOffset>
                </wp:positionH>
                <wp:positionV relativeFrom="paragraph">
                  <wp:posOffset>184150</wp:posOffset>
                </wp:positionV>
                <wp:extent cx="4295775" cy="285750"/>
                <wp:effectExtent l="0" t="0" r="28575" b="19050"/>
                <wp:wrapSquare wrapText="bothSides"/>
                <wp:docPr id="3" name="Rectangle 3"/>
                <wp:cNvGraphicFramePr/>
                <a:graphic xmlns:a="http://schemas.openxmlformats.org/drawingml/2006/main">
                  <a:graphicData uri="http://schemas.microsoft.com/office/word/2010/wordprocessingShape">
                    <wps:wsp>
                      <wps:cNvSpPr/>
                      <wps:spPr>
                        <a:xfrm>
                          <a:off x="0" y="0"/>
                          <a:ext cx="429577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7CE8" w:rsidRPr="00B3545D" w:rsidRDefault="00167CE8" w:rsidP="00B4034D">
                            <w:pPr>
                              <w:autoSpaceDE w:val="0"/>
                              <w:autoSpaceDN w:val="0"/>
                              <w:adjustRightInd w:val="0"/>
                              <w:spacing w:after="0" w:line="240" w:lineRule="auto"/>
                              <w:jc w:val="both"/>
                              <w:rPr>
                                <w:rFonts w:ascii="MS Reference Sans Serif" w:hAnsi="MS Reference Sans Serif" w:cs="Microsoft Sans Serif"/>
                                <w:sz w:val="24"/>
                                <w:szCs w:val="24"/>
                              </w:rPr>
                            </w:pPr>
                            <w:r>
                              <w:rPr>
                                <w:rFonts w:ascii="MS Reference Sans Serif" w:hAnsi="MS Reference Sans Serif" w:cs="Microsoft Sans Serif"/>
                                <w:sz w:val="24"/>
                                <w:szCs w:val="24"/>
                              </w:rPr>
                              <w:t xml:space="preserve">   </w:t>
                            </w:r>
                            <w:r w:rsidRPr="00B3545D">
                              <w:rPr>
                                <w:rFonts w:ascii="MS Reference Sans Serif" w:hAnsi="MS Reference Sans Serif" w:cs="Microsoft Sans Serif"/>
                                <w:sz w:val="24"/>
                                <w:szCs w:val="24"/>
                              </w:rPr>
                              <w:t xml:space="preserve">NS = </w:t>
                            </w:r>
                            <w:r>
                              <w:rPr>
                                <w:rFonts w:ascii="MS Reference Sans Serif" w:hAnsi="MS Reference Sans Serif" w:cs="Microsoft Sans Serif"/>
                                <w:sz w:val="24"/>
                                <w:szCs w:val="24"/>
                              </w:rPr>
                              <w:t>[</w:t>
                            </w:r>
                            <w:r w:rsidRPr="00B3545D">
                              <w:rPr>
                                <w:rFonts w:ascii="MS Reference Sans Serif" w:hAnsi="MS Reference Sans Serif" w:cs="Microsoft Sans Serif"/>
                                <w:sz w:val="24"/>
                                <w:szCs w:val="24"/>
                              </w:rPr>
                              <w:t>Nilai UNBK (+20%)</w:t>
                            </w:r>
                            <w:r>
                              <w:rPr>
                                <w:rFonts w:ascii="MS Reference Sans Serif" w:hAnsi="MS Reference Sans Serif" w:cs="Microsoft Sans Serif"/>
                                <w:sz w:val="24"/>
                                <w:szCs w:val="24"/>
                              </w:rPr>
                              <w:t>]</w:t>
                            </w:r>
                            <w:r w:rsidRPr="00B3545D">
                              <w:rPr>
                                <w:rFonts w:ascii="MS Reference Sans Serif" w:hAnsi="MS Reference Sans Serif" w:cs="Microsoft Sans Serif"/>
                                <w:sz w:val="24"/>
                                <w:szCs w:val="24"/>
                              </w:rPr>
                              <w:t xml:space="preserve"> + Bobot Radius/Jarak</w:t>
                            </w:r>
                          </w:p>
                          <w:p w:rsidR="00167CE8" w:rsidRPr="006B6F72" w:rsidRDefault="00167CE8" w:rsidP="00B4034D">
                            <w:pPr>
                              <w:autoSpaceDE w:val="0"/>
                              <w:autoSpaceDN w:val="0"/>
                              <w:adjustRightInd w:val="0"/>
                              <w:spacing w:after="0" w:line="187" w:lineRule="atLeast"/>
                              <w:jc w:val="both"/>
                              <w:rPr>
                                <w:rFonts w:ascii="MS Reference Sans Serif" w:hAnsi="MS Reference Sans Serif" w:cs="Microsoft Sans Serif"/>
                                <w:sz w:val="24"/>
                                <w:szCs w:val="24"/>
                              </w:rPr>
                            </w:pPr>
                          </w:p>
                          <w:p w:rsidR="00167CE8" w:rsidRDefault="00167CE8" w:rsidP="00B403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3" o:spid="_x0000_s1026" style="position:absolute;left:0;text-align:left;margin-left:77.7pt;margin-top:14.5pt;width:338.25pt;height:22.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" fillcolor="white [3201]" strokecolor="black [3213]" strokeweight="1pt">
                <v:textbox>
                  <w:txbxContent>
                    <w:p w:rsidR="00167CE8" w:rsidRPr="00B3545D" w:rsidRDefault="00167CE8" w:rsidP="00B4034D">
                      <w:pPr>
                        <w:autoSpaceDE w:val="0"/>
                        <w:autoSpaceDN w:val="0"/>
                        <w:adjustRightInd w:val="0"/>
                        <w:spacing w:after="0" w:line="240" w:lineRule="auto"/>
                        <w:jc w:val="both"/>
                        <w:rPr>
                          <w:rFonts w:ascii="MS Reference Sans Serif" w:hAnsi="MS Reference Sans Serif" w:cs="Microsoft Sans Serif"/>
                          <w:sz w:val="24"/>
                          <w:szCs w:val="24"/>
                        </w:rPr>
                      </w:pPr>
                      <w:r>
                        <w:rPr>
                          <w:rFonts w:ascii="MS Reference Sans Serif" w:hAnsi="MS Reference Sans Serif" w:cs="Microsoft Sans Serif"/>
                          <w:sz w:val="24"/>
                          <w:szCs w:val="24"/>
                        </w:rPr>
                        <w:t xml:space="preserve">   </w:t>
                      </w:r>
                      <w:r w:rsidRPr="00B3545D">
                        <w:rPr>
                          <w:rFonts w:ascii="MS Reference Sans Serif" w:hAnsi="MS Reference Sans Serif" w:cs="Microsoft Sans Serif"/>
                          <w:sz w:val="24"/>
                          <w:szCs w:val="24"/>
                        </w:rPr>
                        <w:t xml:space="preserve">NS = </w:t>
                      </w:r>
                      <w:r>
                        <w:rPr>
                          <w:rFonts w:ascii="MS Reference Sans Serif" w:hAnsi="MS Reference Sans Serif" w:cs="Microsoft Sans Serif"/>
                          <w:sz w:val="24"/>
                          <w:szCs w:val="24"/>
                        </w:rPr>
                        <w:t>[</w:t>
                      </w:r>
                      <w:r w:rsidRPr="00B3545D">
                        <w:rPr>
                          <w:rFonts w:ascii="MS Reference Sans Serif" w:hAnsi="MS Reference Sans Serif" w:cs="Microsoft Sans Serif"/>
                          <w:sz w:val="24"/>
                          <w:szCs w:val="24"/>
                        </w:rPr>
                        <w:t>Nilai UNBK (+20%)</w:t>
                      </w:r>
                      <w:r>
                        <w:rPr>
                          <w:rFonts w:ascii="MS Reference Sans Serif" w:hAnsi="MS Reference Sans Serif" w:cs="Microsoft Sans Serif"/>
                          <w:sz w:val="24"/>
                          <w:szCs w:val="24"/>
                        </w:rPr>
                        <w:t>]</w:t>
                      </w:r>
                      <w:r w:rsidRPr="00B3545D">
                        <w:rPr>
                          <w:rFonts w:ascii="MS Reference Sans Serif" w:hAnsi="MS Reference Sans Serif" w:cs="Microsoft Sans Serif"/>
                          <w:sz w:val="24"/>
                          <w:szCs w:val="24"/>
                        </w:rPr>
                        <w:t xml:space="preserve"> + Bobot Radius/Jarak</w:t>
                      </w:r>
                    </w:p>
                    <w:p w:rsidR="00167CE8" w:rsidRPr="006B6F72" w:rsidRDefault="00167CE8" w:rsidP="00B4034D">
                      <w:pPr>
                        <w:autoSpaceDE w:val="0"/>
                        <w:autoSpaceDN w:val="0"/>
                        <w:adjustRightInd w:val="0"/>
                        <w:spacing w:after="0" w:line="187" w:lineRule="atLeast"/>
                        <w:jc w:val="both"/>
                        <w:rPr>
                          <w:rFonts w:ascii="MS Reference Sans Serif" w:hAnsi="MS Reference Sans Serif" w:cs="Microsoft Sans Serif"/>
                          <w:sz w:val="24"/>
                          <w:szCs w:val="24"/>
                        </w:rPr>
                      </w:pPr>
                    </w:p>
                    <w:p w:rsidR="00167CE8" w:rsidRDefault="00167CE8" w:rsidP="00B4034D">
                      <w:pPr>
                        <w:jc w:val="center"/>
                      </w:pPr>
                    </w:p>
                  </w:txbxContent>
                </v:textbox>
                <w10:wrap type="square"/>
              </v:rect>
            </w:pict>
          </mc:Fallback>
        </mc:AlternateContent>
      </w:r>
    </w:p>
    <w:p w:rsidR="00B4034D" w:rsidRDefault="00B4034D" w:rsidP="00B3545D">
      <w:pPr>
        <w:pStyle w:val="ListParagraph"/>
        <w:autoSpaceDE w:val="0"/>
        <w:autoSpaceDN w:val="0"/>
        <w:adjustRightInd w:val="0"/>
        <w:spacing w:after="0" w:line="187" w:lineRule="atLeast"/>
        <w:ind w:left="1440"/>
        <w:jc w:val="both"/>
        <w:rPr>
          <w:rFonts w:ascii="MS Reference Sans Serif" w:hAnsi="MS Reference Sans Serif" w:cs="Microsoft Sans Serif"/>
          <w:sz w:val="24"/>
          <w:szCs w:val="24"/>
        </w:rPr>
      </w:pPr>
    </w:p>
    <w:p w:rsidR="00B4034D" w:rsidRDefault="00B4034D" w:rsidP="00B3545D">
      <w:pPr>
        <w:pStyle w:val="ListParagraph"/>
        <w:autoSpaceDE w:val="0"/>
        <w:autoSpaceDN w:val="0"/>
        <w:adjustRightInd w:val="0"/>
        <w:spacing w:after="0" w:line="187" w:lineRule="atLeast"/>
        <w:ind w:left="1440"/>
        <w:jc w:val="both"/>
        <w:rPr>
          <w:rFonts w:ascii="MS Reference Sans Serif" w:hAnsi="MS Reference Sans Serif" w:cs="Microsoft Sans Serif"/>
          <w:sz w:val="24"/>
          <w:szCs w:val="24"/>
        </w:rPr>
      </w:pPr>
    </w:p>
    <w:p w:rsidR="00B4034D" w:rsidRDefault="00B4034D" w:rsidP="00B3545D">
      <w:pPr>
        <w:pStyle w:val="ListParagraph"/>
        <w:autoSpaceDE w:val="0"/>
        <w:autoSpaceDN w:val="0"/>
        <w:adjustRightInd w:val="0"/>
        <w:spacing w:after="0" w:line="187" w:lineRule="atLeast"/>
        <w:ind w:left="1440"/>
        <w:jc w:val="both"/>
        <w:rPr>
          <w:rFonts w:ascii="MS Reference Sans Serif" w:hAnsi="MS Reference Sans Serif" w:cs="Microsoft Sans Serif"/>
          <w:sz w:val="24"/>
          <w:szCs w:val="24"/>
        </w:rPr>
      </w:pPr>
    </w:p>
    <w:tbl>
      <w:tblPr>
        <w:tblStyle w:val="TableGrid"/>
        <w:tblW w:w="8783" w:type="dxa"/>
        <w:tblInd w:w="426" w:type="dxa"/>
        <w:tblLook w:val="04A0" w:firstRow="1" w:lastRow="0" w:firstColumn="1" w:lastColumn="0" w:noHBand="0" w:noVBand="1"/>
      </w:tblPr>
      <w:tblGrid>
        <w:gridCol w:w="489"/>
        <w:gridCol w:w="587"/>
        <w:gridCol w:w="7707"/>
      </w:tblGrid>
      <w:tr w:rsidR="00B4034D" w:rsidRPr="006B6F72" w:rsidTr="006D625B">
        <w:tc>
          <w:tcPr>
            <w:tcW w:w="489" w:type="dxa"/>
            <w:tcBorders>
              <w:top w:val="nil"/>
              <w:left w:val="nil"/>
              <w:bottom w:val="nil"/>
              <w:right w:val="nil"/>
            </w:tcBorders>
          </w:tcPr>
          <w:p w:rsidR="00B4034D" w:rsidRDefault="00B4034D"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B4034D" w:rsidRDefault="00B4034D" w:rsidP="00167CE8">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(5)</w:t>
            </w:r>
          </w:p>
        </w:tc>
        <w:tc>
          <w:tcPr>
            <w:tcW w:w="7707" w:type="dxa"/>
            <w:tcBorders>
              <w:top w:val="nil"/>
              <w:left w:val="nil"/>
              <w:bottom w:val="nil"/>
              <w:right w:val="nil"/>
            </w:tcBorders>
          </w:tcPr>
          <w:p w:rsidR="00B4034D" w:rsidRPr="00B4034D" w:rsidRDefault="00B4034D" w:rsidP="00B4034D">
            <w:pPr>
              <w:autoSpaceDE w:val="0"/>
              <w:autoSpaceDN w:val="0"/>
              <w:adjustRightInd w:val="0"/>
              <w:spacing w:line="187" w:lineRule="atLeast"/>
              <w:jc w:val="both"/>
              <w:rPr>
                <w:rFonts w:ascii="MS Reference Sans Serif" w:hAnsi="MS Reference Sans Serif" w:cs="Microsoft Sans Serif"/>
                <w:sz w:val="24"/>
                <w:szCs w:val="24"/>
              </w:rPr>
            </w:pPr>
            <w:r w:rsidRPr="00B4034D">
              <w:rPr>
                <w:rFonts w:ascii="MS Reference Sans Serif" w:hAnsi="MS Reference Sans Serif" w:cs="Microsoft Sans Serif"/>
                <w:sz w:val="24"/>
                <w:szCs w:val="24"/>
              </w:rPr>
              <w:t>Jika</w:t>
            </w:r>
            <w:r w:rsidRPr="00B4034D">
              <w:rPr>
                <w:rFonts w:ascii="MS Reference Sans Serif" w:eastAsia="Arial" w:hAnsi="MS Reference Sans Serif" w:cs="Microsoft Sans Serif"/>
                <w:sz w:val="24"/>
                <w:szCs w:val="24"/>
              </w:rPr>
              <w:t xml:space="preserve"> terdapat kesamaan dalam peringkat</w:t>
            </w:r>
            <w:r>
              <w:rPr>
                <w:rFonts w:ascii="MS Reference Sans Serif" w:eastAsia="Arial" w:hAnsi="MS Reference Sans Serif" w:cs="Microsoft Sans Serif"/>
                <w:sz w:val="24"/>
                <w:szCs w:val="24"/>
              </w:rPr>
              <w:t>an</w:t>
            </w:r>
            <w:r w:rsidRPr="00B4034D">
              <w:rPr>
                <w:rFonts w:ascii="MS Reference Sans Serif" w:eastAsia="Arial" w:hAnsi="MS Reference Sans Serif" w:cs="Microsoft Sans Serif"/>
                <w:sz w:val="24"/>
                <w:szCs w:val="24"/>
              </w:rPr>
              <w:t xml:space="preserve">/rangking menurut </w:t>
            </w:r>
            <w:r w:rsidRPr="00B4034D">
              <w:rPr>
                <w:rFonts w:ascii="MS Reference Sans Serif" w:hAnsi="MS Reference Sans Serif" w:cs="Microsoft Sans Serif"/>
                <w:sz w:val="24"/>
                <w:szCs w:val="24"/>
              </w:rPr>
              <w:t>Nilai Ujian Nasional (UN) ditambah Bobot Radius/Jarak</w:t>
            </w:r>
            <w:r w:rsidRPr="00B4034D">
              <w:rPr>
                <w:rFonts w:ascii="MS Reference Sans Serif" w:eastAsia="Arial" w:hAnsi="MS Reference Sans Serif" w:cs="Microsoft Sans Serif"/>
                <w:sz w:val="24"/>
                <w:szCs w:val="24"/>
              </w:rPr>
              <w:t>,  maka  penentuan  peringkat  didasarkan pada nilai Ujian Nasional (UN)  dengan urutan mata pelajaran Matematika, Bahasa Inggris dan Bahasa Indonesia.</w:t>
            </w:r>
          </w:p>
        </w:tc>
      </w:tr>
      <w:tr w:rsidR="00B4034D" w:rsidRPr="006B6F72" w:rsidTr="006D625B">
        <w:tc>
          <w:tcPr>
            <w:tcW w:w="489" w:type="dxa"/>
            <w:tcBorders>
              <w:top w:val="nil"/>
              <w:left w:val="nil"/>
              <w:bottom w:val="nil"/>
              <w:right w:val="nil"/>
            </w:tcBorders>
          </w:tcPr>
          <w:p w:rsidR="00B4034D" w:rsidRDefault="00B4034D"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B4034D" w:rsidRDefault="00B4034D" w:rsidP="00167CE8">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(6)</w:t>
            </w:r>
          </w:p>
        </w:tc>
        <w:tc>
          <w:tcPr>
            <w:tcW w:w="7707" w:type="dxa"/>
            <w:tcBorders>
              <w:top w:val="nil"/>
              <w:left w:val="nil"/>
              <w:bottom w:val="nil"/>
              <w:right w:val="nil"/>
            </w:tcBorders>
          </w:tcPr>
          <w:p w:rsidR="00B4034D" w:rsidRPr="00B4034D" w:rsidRDefault="00B4034D" w:rsidP="00B4034D">
            <w:pPr>
              <w:autoSpaceDE w:val="0"/>
              <w:autoSpaceDN w:val="0"/>
              <w:adjustRightInd w:val="0"/>
              <w:spacing w:line="187" w:lineRule="atLeast"/>
              <w:jc w:val="both"/>
              <w:rPr>
                <w:rFonts w:ascii="MS Reference Sans Serif" w:hAnsi="MS Reference Sans Serif" w:cs="Microsoft Sans Serif"/>
                <w:sz w:val="24"/>
                <w:szCs w:val="24"/>
              </w:rPr>
            </w:pPr>
            <w:r w:rsidRPr="00B4034D">
              <w:rPr>
                <w:rFonts w:ascii="MS Reference Sans Serif" w:hAnsi="MS Reference Sans Serif" w:cs="Microsoft Sans Serif"/>
                <w:bCs/>
                <w:sz w:val="24"/>
                <w:szCs w:val="24"/>
              </w:rPr>
              <w:t xml:space="preserve">Jika </w:t>
            </w:r>
            <w:r w:rsidRPr="00B4034D">
              <w:rPr>
                <w:rFonts w:ascii="MS Reference Sans Serif" w:eastAsia="Arial" w:hAnsi="MS Reference Sans Serif" w:cs="Microsoft Sans Serif"/>
                <w:sz w:val="24"/>
                <w:szCs w:val="24"/>
              </w:rPr>
              <w:t>tetap sama sebagaimana pada poin (</w:t>
            </w:r>
            <w:r>
              <w:rPr>
                <w:rFonts w:ascii="MS Reference Sans Serif" w:eastAsia="Arial" w:hAnsi="MS Reference Sans Serif" w:cs="Microsoft Sans Serif"/>
                <w:sz w:val="24"/>
                <w:szCs w:val="24"/>
              </w:rPr>
              <w:t>5</w:t>
            </w:r>
            <w:r w:rsidRPr="00B4034D">
              <w:rPr>
                <w:rFonts w:ascii="MS Reference Sans Serif" w:eastAsia="Arial" w:hAnsi="MS Reference Sans Serif" w:cs="Microsoft Sans Serif"/>
                <w:sz w:val="24"/>
                <w:szCs w:val="24"/>
              </w:rPr>
              <w:t xml:space="preserve">) maka diprioritaskan </w:t>
            </w:r>
            <w:r w:rsidRPr="00B4034D">
              <w:rPr>
                <w:rFonts w:ascii="MS Reference Sans Serif" w:hAnsi="MS Reference Sans Serif" w:cs="Microsoft Sans Serif"/>
                <w:sz w:val="24"/>
                <w:szCs w:val="24"/>
              </w:rPr>
              <w:t>calon peserta didik baru yang mendaftar</w:t>
            </w:r>
            <w:r w:rsidRPr="00B4034D">
              <w:rPr>
                <w:rFonts w:ascii="MS Reference Sans Serif" w:eastAsia="Arial" w:hAnsi="MS Reference Sans Serif" w:cs="Microsoft Sans Serif"/>
                <w:sz w:val="24"/>
                <w:szCs w:val="24"/>
              </w:rPr>
              <w:t xml:space="preserve"> lebih awal.</w:t>
            </w:r>
          </w:p>
        </w:tc>
      </w:tr>
      <w:tr w:rsidR="00B4034D" w:rsidRPr="006B6F72" w:rsidTr="006D625B">
        <w:tc>
          <w:tcPr>
            <w:tcW w:w="489" w:type="dxa"/>
            <w:tcBorders>
              <w:top w:val="nil"/>
              <w:left w:val="nil"/>
              <w:bottom w:val="nil"/>
              <w:right w:val="nil"/>
            </w:tcBorders>
          </w:tcPr>
          <w:p w:rsidR="00B4034D" w:rsidRDefault="00B4034D"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B4034D" w:rsidRDefault="00B4034D"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7707" w:type="dxa"/>
            <w:tcBorders>
              <w:top w:val="nil"/>
              <w:left w:val="nil"/>
              <w:bottom w:val="nil"/>
              <w:right w:val="nil"/>
            </w:tcBorders>
          </w:tcPr>
          <w:p w:rsidR="00B4034D" w:rsidRPr="00B4034D" w:rsidRDefault="00B4034D" w:rsidP="00B4034D">
            <w:pPr>
              <w:autoSpaceDE w:val="0"/>
              <w:autoSpaceDN w:val="0"/>
              <w:adjustRightInd w:val="0"/>
              <w:spacing w:line="187" w:lineRule="atLeast"/>
              <w:jc w:val="both"/>
              <w:rPr>
                <w:rFonts w:ascii="MS Reference Sans Serif" w:hAnsi="MS Reference Sans Serif" w:cs="Microsoft Sans Serif"/>
                <w:bCs/>
                <w:sz w:val="24"/>
                <w:szCs w:val="24"/>
              </w:rPr>
            </w:pPr>
          </w:p>
        </w:tc>
      </w:tr>
      <w:tr w:rsidR="00B4034D" w:rsidRPr="006B6F72" w:rsidTr="006D625B">
        <w:tc>
          <w:tcPr>
            <w:tcW w:w="489" w:type="dxa"/>
            <w:tcBorders>
              <w:top w:val="nil"/>
              <w:left w:val="nil"/>
              <w:bottom w:val="nil"/>
              <w:right w:val="nil"/>
            </w:tcBorders>
          </w:tcPr>
          <w:p w:rsidR="00B4034D" w:rsidRDefault="00B4034D"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B4034D" w:rsidRDefault="00B4034D"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7707" w:type="dxa"/>
            <w:tcBorders>
              <w:top w:val="nil"/>
              <w:left w:val="nil"/>
              <w:bottom w:val="nil"/>
              <w:right w:val="nil"/>
            </w:tcBorders>
          </w:tcPr>
          <w:p w:rsidR="00B4034D" w:rsidRPr="00B4034D" w:rsidRDefault="00B4034D" w:rsidP="00B4034D">
            <w:pPr>
              <w:autoSpaceDE w:val="0"/>
              <w:autoSpaceDN w:val="0"/>
              <w:adjustRightInd w:val="0"/>
              <w:spacing w:line="187" w:lineRule="atLeast"/>
              <w:jc w:val="both"/>
              <w:rPr>
                <w:rFonts w:ascii="MS Reference Sans Serif" w:hAnsi="MS Reference Sans Serif" w:cs="Microsoft Sans Serif"/>
                <w:bCs/>
                <w:sz w:val="24"/>
                <w:szCs w:val="24"/>
              </w:rPr>
            </w:pPr>
          </w:p>
        </w:tc>
      </w:tr>
      <w:tr w:rsidR="00D20490" w:rsidRPr="006B6F72" w:rsidTr="006D625B">
        <w:tc>
          <w:tcPr>
            <w:tcW w:w="489" w:type="dxa"/>
            <w:tcBorders>
              <w:top w:val="nil"/>
              <w:left w:val="nil"/>
              <w:bottom w:val="nil"/>
              <w:right w:val="nil"/>
            </w:tcBorders>
          </w:tcPr>
          <w:p w:rsidR="00D20490" w:rsidRDefault="00D20490" w:rsidP="00167CE8">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D.</w:t>
            </w:r>
          </w:p>
        </w:tc>
        <w:tc>
          <w:tcPr>
            <w:tcW w:w="8294" w:type="dxa"/>
            <w:gridSpan w:val="2"/>
            <w:tcBorders>
              <w:top w:val="nil"/>
              <w:left w:val="nil"/>
              <w:bottom w:val="nil"/>
              <w:right w:val="nil"/>
            </w:tcBorders>
          </w:tcPr>
          <w:p w:rsidR="00D20490" w:rsidRPr="00B4034D" w:rsidRDefault="00D20490" w:rsidP="00B4034D">
            <w:pPr>
              <w:autoSpaceDE w:val="0"/>
              <w:autoSpaceDN w:val="0"/>
              <w:adjustRightInd w:val="0"/>
              <w:spacing w:line="187" w:lineRule="atLeast"/>
              <w:jc w:val="both"/>
              <w:rPr>
                <w:rFonts w:ascii="MS Reference Sans Serif" w:hAnsi="MS Reference Sans Serif" w:cs="Microsoft Sans Serif"/>
                <w:bCs/>
                <w:sz w:val="24"/>
                <w:szCs w:val="24"/>
              </w:rPr>
            </w:pPr>
            <w:r>
              <w:rPr>
                <w:rFonts w:ascii="MS Reference Sans Serif" w:hAnsi="MS Reference Sans Serif" w:cs="Microsoft Sans Serif"/>
                <w:bCs/>
                <w:sz w:val="24"/>
                <w:szCs w:val="24"/>
              </w:rPr>
              <w:t>JALUR PRESTASI</w:t>
            </w:r>
          </w:p>
        </w:tc>
      </w:tr>
      <w:tr w:rsidR="00D20490" w:rsidRPr="006B6F72" w:rsidTr="006D625B">
        <w:tc>
          <w:tcPr>
            <w:tcW w:w="489" w:type="dxa"/>
            <w:tcBorders>
              <w:top w:val="nil"/>
              <w:left w:val="nil"/>
              <w:bottom w:val="nil"/>
              <w:right w:val="nil"/>
            </w:tcBorders>
          </w:tcPr>
          <w:p w:rsidR="00D20490" w:rsidRDefault="00D20490"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D20490" w:rsidRDefault="00D20490" w:rsidP="00167CE8">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(1)</w:t>
            </w:r>
          </w:p>
        </w:tc>
        <w:tc>
          <w:tcPr>
            <w:tcW w:w="7707" w:type="dxa"/>
            <w:tcBorders>
              <w:top w:val="nil"/>
              <w:left w:val="nil"/>
              <w:bottom w:val="nil"/>
              <w:right w:val="nil"/>
            </w:tcBorders>
          </w:tcPr>
          <w:p w:rsidR="00D20490" w:rsidRPr="00D20490" w:rsidRDefault="00D20490" w:rsidP="00D20490">
            <w:pPr>
              <w:pStyle w:val="Default"/>
              <w:jc w:val="both"/>
              <w:rPr>
                <w:rFonts w:ascii="MS Reference Sans Serif" w:hAnsi="MS Reference Sans Serif" w:cs="Microsoft Sans Serif"/>
                <w:color w:val="auto"/>
              </w:rPr>
            </w:pPr>
            <w:r w:rsidRPr="006B6F72">
              <w:rPr>
                <w:rFonts w:ascii="MS Reference Sans Serif" w:eastAsia="Times New Roman" w:hAnsi="MS Reference Sans Serif" w:cs="Microsoft Sans Serif"/>
                <w:color w:val="auto"/>
                <w:lang w:eastAsia="id-ID"/>
              </w:rPr>
              <w:t>Diperuntukkan bagi calon peserta didik baru yang mempunyai prestasi akademik dan non akademik.</w:t>
            </w:r>
          </w:p>
        </w:tc>
      </w:tr>
      <w:tr w:rsidR="00D20490" w:rsidRPr="006B6F72" w:rsidTr="006D625B">
        <w:tc>
          <w:tcPr>
            <w:tcW w:w="489" w:type="dxa"/>
            <w:tcBorders>
              <w:top w:val="nil"/>
              <w:left w:val="nil"/>
              <w:bottom w:val="nil"/>
              <w:right w:val="nil"/>
            </w:tcBorders>
          </w:tcPr>
          <w:p w:rsidR="00D20490" w:rsidRDefault="00D20490"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D20490" w:rsidRDefault="00D20490" w:rsidP="00167CE8">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(2)</w:t>
            </w:r>
          </w:p>
        </w:tc>
        <w:tc>
          <w:tcPr>
            <w:tcW w:w="7707" w:type="dxa"/>
            <w:tcBorders>
              <w:top w:val="nil"/>
              <w:left w:val="nil"/>
              <w:bottom w:val="nil"/>
              <w:right w:val="nil"/>
            </w:tcBorders>
          </w:tcPr>
          <w:p w:rsidR="00D20490" w:rsidRDefault="00D20490" w:rsidP="00D20490">
            <w:pPr>
              <w:pStyle w:val="Default"/>
              <w:jc w:val="both"/>
              <w:rPr>
                <w:rFonts w:ascii="MS Reference Sans Serif" w:hAnsi="MS Reference Sans Serif" w:cs="Microsoft Sans Serif"/>
                <w:color w:val="auto"/>
              </w:rPr>
            </w:pPr>
            <w:r w:rsidRPr="006B6F72">
              <w:rPr>
                <w:rFonts w:ascii="MS Reference Sans Serif" w:hAnsi="MS Reference Sans Serif" w:cs="Microsoft Sans Serif"/>
                <w:color w:val="auto"/>
              </w:rPr>
              <w:t>Diutamakan pada prestasi yang diperoleh pada kejuaraan yang diseleng</w:t>
            </w:r>
            <w:r w:rsidRPr="006B6F72">
              <w:rPr>
                <w:rFonts w:ascii="MS Reference Sans Serif" w:hAnsi="MS Reference Sans Serif" w:cs="Microsoft Sans Serif"/>
                <w:color w:val="auto"/>
              </w:rPr>
              <w:softHyphen/>
              <w:t>garakan oleh Kementerian Pendi</w:t>
            </w:r>
            <w:r w:rsidRPr="006B6F72">
              <w:rPr>
                <w:rFonts w:ascii="MS Reference Sans Serif" w:hAnsi="MS Reference Sans Serif" w:cs="Microsoft Sans Serif"/>
                <w:color w:val="auto"/>
              </w:rPr>
              <w:softHyphen/>
              <w:t>dikan dan Kebudayaan, Ke</w:t>
            </w:r>
            <w:r w:rsidRPr="006B6F72">
              <w:rPr>
                <w:rFonts w:ascii="MS Reference Sans Serif" w:hAnsi="MS Reference Sans Serif" w:cs="Microsoft Sans Serif"/>
                <w:color w:val="auto"/>
              </w:rPr>
              <w:softHyphen/>
              <w:t>menterian Agama, KONI dan Lem</w:t>
            </w:r>
            <w:r w:rsidRPr="006B6F72">
              <w:rPr>
                <w:rFonts w:ascii="MS Reference Sans Serif" w:hAnsi="MS Reference Sans Serif" w:cs="Microsoft Sans Serif"/>
                <w:color w:val="auto"/>
              </w:rPr>
              <w:softHyphen/>
              <w:t xml:space="preserve">baga atau </w:t>
            </w:r>
            <w:r w:rsidRPr="006B6F72">
              <w:rPr>
                <w:rFonts w:ascii="MS Reference Sans Serif" w:hAnsi="MS Reference Sans Serif" w:cs="Microsoft Sans Serif"/>
                <w:color w:val="auto"/>
              </w:rPr>
              <w:lastRenderedPageBreak/>
              <w:t>Organisasi yang memiliki induk organisasi di tingkat Kabupaten/Kota, tingkat Pro</w:t>
            </w:r>
            <w:r w:rsidRPr="006B6F72">
              <w:rPr>
                <w:rFonts w:ascii="MS Reference Sans Serif" w:hAnsi="MS Reference Sans Serif" w:cs="Microsoft Sans Serif"/>
                <w:color w:val="auto"/>
              </w:rPr>
              <w:softHyphen/>
              <w:t>vinsi, dan tingkat Pusat. Prestasi dimaksud adalah :</w:t>
            </w:r>
          </w:p>
          <w:p w:rsidR="00D20490" w:rsidRDefault="00D20490" w:rsidP="00D20490">
            <w:pPr>
              <w:pStyle w:val="Default"/>
              <w:numPr>
                <w:ilvl w:val="0"/>
                <w:numId w:val="27"/>
              </w:numPr>
              <w:ind w:left="366" w:hanging="366"/>
              <w:jc w:val="both"/>
              <w:rPr>
                <w:rFonts w:ascii="MS Reference Sans Serif" w:hAnsi="MS Reference Sans Serif" w:cs="Microsoft Sans Serif"/>
                <w:color w:val="auto"/>
              </w:rPr>
            </w:pPr>
            <w:r>
              <w:rPr>
                <w:rFonts w:ascii="MS Reference Sans Serif" w:hAnsi="MS Reference Sans Serif" w:cs="Microsoft Sans Serif"/>
                <w:color w:val="auto"/>
              </w:rPr>
              <w:t>Prestasi dibidang Ilmu Pengetahuan dan Teknologi: Olimpiade Sains Nasional (OSN), Olimpiade Literasi Siswa Nasional (OLSN) dan Olimpiade Penelitian Siswa Indonesia (OPSI).</w:t>
            </w:r>
          </w:p>
          <w:p w:rsidR="00D20490" w:rsidRDefault="00D20490" w:rsidP="00D20490">
            <w:pPr>
              <w:pStyle w:val="Default"/>
              <w:numPr>
                <w:ilvl w:val="0"/>
                <w:numId w:val="27"/>
              </w:numPr>
              <w:ind w:left="366" w:hanging="366"/>
              <w:jc w:val="both"/>
              <w:rPr>
                <w:rFonts w:ascii="MS Reference Sans Serif" w:hAnsi="MS Reference Sans Serif" w:cs="Microsoft Sans Serif"/>
                <w:color w:val="auto"/>
              </w:rPr>
            </w:pPr>
            <w:r>
              <w:rPr>
                <w:rFonts w:ascii="MS Reference Sans Serif" w:hAnsi="MS Reference Sans Serif" w:cs="Microsoft Sans Serif"/>
                <w:color w:val="auto"/>
              </w:rPr>
              <w:t>Prestasi dibidang seni: Festival dan Lomba Seni Siswa Nasional (FlS2N).</w:t>
            </w:r>
          </w:p>
          <w:p w:rsidR="00D20490" w:rsidRDefault="00D20490" w:rsidP="00D20490">
            <w:pPr>
              <w:pStyle w:val="Default"/>
              <w:numPr>
                <w:ilvl w:val="0"/>
                <w:numId w:val="27"/>
              </w:numPr>
              <w:ind w:left="366" w:hanging="366"/>
              <w:jc w:val="both"/>
              <w:rPr>
                <w:rFonts w:ascii="MS Reference Sans Serif" w:hAnsi="MS Reference Sans Serif" w:cs="Microsoft Sans Serif"/>
                <w:color w:val="auto"/>
              </w:rPr>
            </w:pPr>
            <w:r>
              <w:rPr>
                <w:rFonts w:ascii="MS Reference Sans Serif" w:hAnsi="MS Reference Sans Serif" w:cs="Microsoft Sans Serif"/>
                <w:color w:val="auto"/>
              </w:rPr>
              <w:t>Prestasi dibidang olahraga: Galasiswa antar siswa SMP, PON, ASIAN GAMES, SEA GAMES dan Olimpiade</w:t>
            </w:r>
            <w:r w:rsidR="00167CE8">
              <w:rPr>
                <w:rFonts w:ascii="MS Reference Sans Serif" w:hAnsi="MS Reference Sans Serif" w:cs="Microsoft Sans Serif"/>
                <w:color w:val="auto"/>
              </w:rPr>
              <w:t xml:space="preserve"> dan cabang olahraga yang menjadi even tetap KONI.</w:t>
            </w:r>
          </w:p>
          <w:p w:rsidR="00D20490" w:rsidRDefault="00167CE8" w:rsidP="00D20490">
            <w:pPr>
              <w:pStyle w:val="Default"/>
              <w:numPr>
                <w:ilvl w:val="0"/>
                <w:numId w:val="27"/>
              </w:numPr>
              <w:ind w:left="366" w:hanging="366"/>
              <w:jc w:val="both"/>
              <w:rPr>
                <w:rFonts w:ascii="MS Reference Sans Serif" w:hAnsi="MS Reference Sans Serif" w:cs="Microsoft Sans Serif"/>
                <w:color w:val="auto"/>
              </w:rPr>
            </w:pPr>
            <w:r>
              <w:rPr>
                <w:rFonts w:ascii="MS Reference Sans Serif" w:hAnsi="MS Reference Sans Serif" w:cs="Microsoft Sans Serif"/>
                <w:color w:val="auto"/>
              </w:rPr>
              <w:t>Prestasi dibidang Keagamaan: Musyabaqah Tilawatil Qur’an (MTQ) dan Pesta Paduan Suara Gerejawi (Pesparawi).</w:t>
            </w:r>
          </w:p>
          <w:p w:rsidR="00167CE8" w:rsidRPr="00D20490" w:rsidRDefault="00167CE8" w:rsidP="00D20490">
            <w:pPr>
              <w:pStyle w:val="Default"/>
              <w:numPr>
                <w:ilvl w:val="0"/>
                <w:numId w:val="27"/>
              </w:numPr>
              <w:ind w:left="366" w:hanging="366"/>
              <w:jc w:val="both"/>
              <w:rPr>
                <w:rFonts w:ascii="MS Reference Sans Serif" w:hAnsi="MS Reference Sans Serif" w:cs="Microsoft Sans Serif"/>
                <w:color w:val="auto"/>
              </w:rPr>
            </w:pPr>
            <w:r>
              <w:rPr>
                <w:rFonts w:ascii="MS Reference Sans Serif" w:hAnsi="MS Reference Sans Serif" w:cs="Microsoft Sans Serif"/>
                <w:color w:val="auto"/>
              </w:rPr>
              <w:t>Prestasi di bidang Pramuka: Jambore Nasional.</w:t>
            </w:r>
          </w:p>
        </w:tc>
      </w:tr>
      <w:tr w:rsidR="00167CE8" w:rsidRPr="006B6F72" w:rsidTr="006D625B">
        <w:tc>
          <w:tcPr>
            <w:tcW w:w="489" w:type="dxa"/>
            <w:tcBorders>
              <w:top w:val="nil"/>
              <w:left w:val="nil"/>
              <w:bottom w:val="nil"/>
              <w:right w:val="nil"/>
            </w:tcBorders>
          </w:tcPr>
          <w:p w:rsidR="00167CE8" w:rsidRDefault="00167CE8"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167CE8" w:rsidRDefault="00167CE8" w:rsidP="00167CE8">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(3)</w:t>
            </w:r>
          </w:p>
        </w:tc>
        <w:tc>
          <w:tcPr>
            <w:tcW w:w="7707" w:type="dxa"/>
            <w:tcBorders>
              <w:top w:val="nil"/>
              <w:left w:val="nil"/>
              <w:bottom w:val="nil"/>
              <w:right w:val="nil"/>
            </w:tcBorders>
          </w:tcPr>
          <w:p w:rsidR="00167CE8" w:rsidRPr="006B6F72" w:rsidRDefault="00167CE8" w:rsidP="00D20490">
            <w:pPr>
              <w:pStyle w:val="Default"/>
              <w:jc w:val="both"/>
              <w:rPr>
                <w:rFonts w:ascii="MS Reference Sans Serif" w:hAnsi="MS Reference Sans Serif" w:cs="Microsoft Sans Serif"/>
                <w:color w:val="auto"/>
              </w:rPr>
            </w:pPr>
            <w:r>
              <w:rPr>
                <w:rFonts w:ascii="MS Reference Sans Serif" w:hAnsi="MS Reference Sans Serif" w:cs="Microsoft Sans Serif"/>
                <w:color w:val="auto"/>
              </w:rPr>
              <w:t>Hasil Prestasi ditunjukkan dengan sertfikat, piagam penghargaan dan atau medali.</w:t>
            </w:r>
          </w:p>
        </w:tc>
      </w:tr>
      <w:tr w:rsidR="00167CE8" w:rsidRPr="006B6F72" w:rsidTr="006D625B">
        <w:tc>
          <w:tcPr>
            <w:tcW w:w="489" w:type="dxa"/>
            <w:tcBorders>
              <w:top w:val="nil"/>
              <w:left w:val="nil"/>
              <w:bottom w:val="nil"/>
              <w:right w:val="nil"/>
            </w:tcBorders>
          </w:tcPr>
          <w:p w:rsidR="00167CE8" w:rsidRDefault="00167CE8"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167CE8" w:rsidRDefault="00167CE8" w:rsidP="00167CE8">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(4)</w:t>
            </w:r>
          </w:p>
        </w:tc>
        <w:tc>
          <w:tcPr>
            <w:tcW w:w="7707" w:type="dxa"/>
            <w:tcBorders>
              <w:top w:val="nil"/>
              <w:left w:val="nil"/>
              <w:bottom w:val="nil"/>
              <w:right w:val="nil"/>
            </w:tcBorders>
          </w:tcPr>
          <w:p w:rsidR="00167CE8" w:rsidRDefault="00167CE8" w:rsidP="00D20490">
            <w:pPr>
              <w:pStyle w:val="Default"/>
              <w:jc w:val="both"/>
              <w:rPr>
                <w:rFonts w:ascii="MS Reference Sans Serif" w:hAnsi="MS Reference Sans Serif" w:cs="Microsoft Sans Serif"/>
                <w:color w:val="auto"/>
              </w:rPr>
            </w:pPr>
            <w:r>
              <w:rPr>
                <w:rFonts w:ascii="MS Reference Sans Serif" w:hAnsi="MS Reference Sans Serif" w:cs="Microsoft Sans Serif"/>
                <w:color w:val="auto"/>
              </w:rPr>
              <w:t>Sertifikat dan piagam penghargaan yang diperoleh tercatat pada database Dinas Pendidikan, Kemenag dan KONI.</w:t>
            </w:r>
          </w:p>
        </w:tc>
      </w:tr>
      <w:tr w:rsidR="00167CE8" w:rsidRPr="006B6F72" w:rsidTr="006D625B">
        <w:tc>
          <w:tcPr>
            <w:tcW w:w="489" w:type="dxa"/>
            <w:tcBorders>
              <w:top w:val="nil"/>
              <w:left w:val="nil"/>
              <w:bottom w:val="nil"/>
              <w:right w:val="nil"/>
            </w:tcBorders>
          </w:tcPr>
          <w:p w:rsidR="00167CE8" w:rsidRDefault="00167CE8" w:rsidP="00167CE8">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167CE8" w:rsidRDefault="00167CE8" w:rsidP="00167CE8">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(5)</w:t>
            </w:r>
          </w:p>
        </w:tc>
        <w:tc>
          <w:tcPr>
            <w:tcW w:w="7707" w:type="dxa"/>
            <w:tcBorders>
              <w:top w:val="nil"/>
              <w:left w:val="nil"/>
              <w:bottom w:val="nil"/>
              <w:right w:val="nil"/>
            </w:tcBorders>
          </w:tcPr>
          <w:p w:rsidR="00167CE8" w:rsidRDefault="00FC03CB" w:rsidP="00D20490">
            <w:pPr>
              <w:pStyle w:val="Default"/>
              <w:jc w:val="both"/>
              <w:rPr>
                <w:rFonts w:ascii="MS Reference Sans Serif" w:hAnsi="MS Reference Sans Serif" w:cs="Microsoft Sans Serif"/>
                <w:color w:val="auto"/>
              </w:rPr>
            </w:pPr>
            <w:r>
              <w:rPr>
                <w:rFonts w:ascii="MS Reference Sans Serif" w:hAnsi="MS Reference Sans Serif" w:cs="Microsoft Sans Serif"/>
                <w:color w:val="auto"/>
              </w:rPr>
              <w:t>Jalur Prestasi diberi bobot sebagai berikut:</w:t>
            </w:r>
          </w:p>
        </w:tc>
      </w:tr>
    </w:tbl>
    <w:p w:rsidR="001A5508" w:rsidRPr="006B6F72" w:rsidRDefault="001A5508" w:rsidP="001A5508">
      <w:pPr>
        <w:pStyle w:val="Default"/>
        <w:jc w:val="both"/>
        <w:rPr>
          <w:rFonts w:ascii="MS Reference Sans Serif" w:hAnsi="MS Reference Sans Serif" w:cs="Microsoft Sans Serif"/>
          <w:color w:val="auto"/>
        </w:rPr>
      </w:pPr>
    </w:p>
    <w:tbl>
      <w:tblPr>
        <w:tblStyle w:val="TableGrid"/>
        <w:tblW w:w="0" w:type="auto"/>
        <w:tblInd w:w="1980" w:type="dxa"/>
        <w:tblLook w:val="04A0" w:firstRow="1" w:lastRow="0" w:firstColumn="1" w:lastColumn="0" w:noHBand="0" w:noVBand="1"/>
      </w:tblPr>
      <w:tblGrid>
        <w:gridCol w:w="3118"/>
        <w:gridCol w:w="1134"/>
        <w:gridCol w:w="1418"/>
      </w:tblGrid>
      <w:tr w:rsidR="001A5508" w:rsidRPr="006B6F72" w:rsidTr="00E91726">
        <w:tc>
          <w:tcPr>
            <w:tcW w:w="3118"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TINGKAT KEJUARAAN</w:t>
            </w:r>
          </w:p>
        </w:tc>
        <w:tc>
          <w:tcPr>
            <w:tcW w:w="1134"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JUARA</w:t>
            </w:r>
          </w:p>
        </w:tc>
        <w:tc>
          <w:tcPr>
            <w:tcW w:w="1418"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BOBOT</w:t>
            </w:r>
          </w:p>
        </w:tc>
      </w:tr>
      <w:tr w:rsidR="001A5508" w:rsidRPr="006B6F72" w:rsidTr="00E91726">
        <w:tc>
          <w:tcPr>
            <w:tcW w:w="3118" w:type="dxa"/>
            <w:vMerge w:val="restart"/>
            <w:vAlign w:val="center"/>
          </w:tcPr>
          <w:p w:rsidR="001A5508" w:rsidRPr="006B6F72" w:rsidRDefault="001A5508" w:rsidP="00E91726">
            <w:pPr>
              <w:pStyle w:val="Default"/>
              <w:jc w:val="both"/>
              <w:rPr>
                <w:rFonts w:ascii="MS Reference Sans Serif" w:hAnsi="MS Reference Sans Serif" w:cs="Microsoft Sans Serif"/>
                <w:color w:val="auto"/>
              </w:rPr>
            </w:pPr>
            <w:r w:rsidRPr="006B6F72">
              <w:rPr>
                <w:rFonts w:ascii="MS Reference Sans Serif" w:hAnsi="MS Reference Sans Serif" w:cs="Microsoft Sans Serif"/>
                <w:color w:val="auto"/>
              </w:rPr>
              <w:t>Internasional</w:t>
            </w:r>
          </w:p>
        </w:tc>
        <w:tc>
          <w:tcPr>
            <w:tcW w:w="1134"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1</w:t>
            </w:r>
          </w:p>
        </w:tc>
        <w:tc>
          <w:tcPr>
            <w:tcW w:w="1418"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100</w:t>
            </w:r>
          </w:p>
        </w:tc>
      </w:tr>
      <w:tr w:rsidR="001A5508" w:rsidRPr="006B6F72" w:rsidTr="00E91726">
        <w:tc>
          <w:tcPr>
            <w:tcW w:w="3118" w:type="dxa"/>
            <w:vMerge/>
            <w:vAlign w:val="center"/>
          </w:tcPr>
          <w:p w:rsidR="001A5508" w:rsidRPr="006B6F72" w:rsidRDefault="001A5508" w:rsidP="00E91726">
            <w:pPr>
              <w:pStyle w:val="Default"/>
              <w:jc w:val="both"/>
              <w:rPr>
                <w:rFonts w:ascii="MS Reference Sans Serif" w:hAnsi="MS Reference Sans Serif" w:cs="Microsoft Sans Serif"/>
                <w:color w:val="auto"/>
              </w:rPr>
            </w:pPr>
          </w:p>
        </w:tc>
        <w:tc>
          <w:tcPr>
            <w:tcW w:w="1134"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2</w:t>
            </w:r>
          </w:p>
        </w:tc>
        <w:tc>
          <w:tcPr>
            <w:tcW w:w="1418"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90</w:t>
            </w:r>
          </w:p>
        </w:tc>
      </w:tr>
      <w:tr w:rsidR="001A5508" w:rsidRPr="006B6F72" w:rsidTr="00E91726">
        <w:tc>
          <w:tcPr>
            <w:tcW w:w="3118" w:type="dxa"/>
            <w:vMerge/>
            <w:vAlign w:val="center"/>
          </w:tcPr>
          <w:p w:rsidR="001A5508" w:rsidRPr="006B6F72" w:rsidRDefault="001A5508" w:rsidP="00E91726">
            <w:pPr>
              <w:pStyle w:val="Default"/>
              <w:jc w:val="both"/>
              <w:rPr>
                <w:rFonts w:ascii="MS Reference Sans Serif" w:hAnsi="MS Reference Sans Serif" w:cs="Microsoft Sans Serif"/>
                <w:color w:val="auto"/>
              </w:rPr>
            </w:pPr>
          </w:p>
        </w:tc>
        <w:tc>
          <w:tcPr>
            <w:tcW w:w="1134"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3</w:t>
            </w:r>
          </w:p>
        </w:tc>
        <w:tc>
          <w:tcPr>
            <w:tcW w:w="1418"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80</w:t>
            </w:r>
          </w:p>
        </w:tc>
      </w:tr>
      <w:tr w:rsidR="001A5508" w:rsidRPr="006B6F72" w:rsidTr="00E91726">
        <w:tc>
          <w:tcPr>
            <w:tcW w:w="3118" w:type="dxa"/>
            <w:vMerge w:val="restart"/>
            <w:vAlign w:val="center"/>
          </w:tcPr>
          <w:p w:rsidR="001A5508" w:rsidRPr="006B6F72" w:rsidRDefault="001A5508" w:rsidP="00E91726">
            <w:pPr>
              <w:pStyle w:val="Default"/>
              <w:jc w:val="both"/>
              <w:rPr>
                <w:rFonts w:ascii="MS Reference Sans Serif" w:hAnsi="MS Reference Sans Serif" w:cs="Microsoft Sans Serif"/>
                <w:color w:val="auto"/>
              </w:rPr>
            </w:pPr>
            <w:r w:rsidRPr="006B6F72">
              <w:rPr>
                <w:rFonts w:ascii="MS Reference Sans Serif" w:hAnsi="MS Reference Sans Serif" w:cs="Microsoft Sans Serif"/>
                <w:color w:val="auto"/>
              </w:rPr>
              <w:t>Nasional</w:t>
            </w:r>
          </w:p>
        </w:tc>
        <w:tc>
          <w:tcPr>
            <w:tcW w:w="1134"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1</w:t>
            </w:r>
          </w:p>
        </w:tc>
        <w:tc>
          <w:tcPr>
            <w:tcW w:w="1418"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70</w:t>
            </w:r>
          </w:p>
        </w:tc>
      </w:tr>
      <w:tr w:rsidR="001A5508" w:rsidRPr="006B6F72" w:rsidTr="00E91726">
        <w:tc>
          <w:tcPr>
            <w:tcW w:w="3118" w:type="dxa"/>
            <w:vMerge/>
            <w:vAlign w:val="center"/>
          </w:tcPr>
          <w:p w:rsidR="001A5508" w:rsidRPr="006B6F72" w:rsidRDefault="001A5508" w:rsidP="00E91726">
            <w:pPr>
              <w:pStyle w:val="Default"/>
              <w:jc w:val="both"/>
              <w:rPr>
                <w:rFonts w:ascii="MS Reference Sans Serif" w:hAnsi="MS Reference Sans Serif" w:cs="Microsoft Sans Serif"/>
                <w:color w:val="auto"/>
              </w:rPr>
            </w:pPr>
          </w:p>
        </w:tc>
        <w:tc>
          <w:tcPr>
            <w:tcW w:w="1134"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2</w:t>
            </w:r>
          </w:p>
        </w:tc>
        <w:tc>
          <w:tcPr>
            <w:tcW w:w="1418"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60</w:t>
            </w:r>
          </w:p>
        </w:tc>
      </w:tr>
      <w:tr w:rsidR="001A5508" w:rsidRPr="006B6F72" w:rsidTr="00E91726">
        <w:tc>
          <w:tcPr>
            <w:tcW w:w="3118" w:type="dxa"/>
            <w:vMerge/>
            <w:vAlign w:val="center"/>
          </w:tcPr>
          <w:p w:rsidR="001A5508" w:rsidRPr="006B6F72" w:rsidRDefault="001A5508" w:rsidP="00E91726">
            <w:pPr>
              <w:pStyle w:val="Default"/>
              <w:jc w:val="both"/>
              <w:rPr>
                <w:rFonts w:ascii="MS Reference Sans Serif" w:hAnsi="MS Reference Sans Serif" w:cs="Microsoft Sans Serif"/>
                <w:color w:val="auto"/>
              </w:rPr>
            </w:pPr>
          </w:p>
        </w:tc>
        <w:tc>
          <w:tcPr>
            <w:tcW w:w="1134"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3</w:t>
            </w:r>
          </w:p>
        </w:tc>
        <w:tc>
          <w:tcPr>
            <w:tcW w:w="1418"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50</w:t>
            </w:r>
          </w:p>
        </w:tc>
      </w:tr>
      <w:tr w:rsidR="001A5508" w:rsidRPr="006B6F72" w:rsidTr="00E91726">
        <w:tc>
          <w:tcPr>
            <w:tcW w:w="3118" w:type="dxa"/>
            <w:vMerge w:val="restart"/>
            <w:vAlign w:val="center"/>
          </w:tcPr>
          <w:p w:rsidR="001A5508" w:rsidRPr="006B6F72" w:rsidRDefault="001A5508" w:rsidP="00E91726">
            <w:pPr>
              <w:pStyle w:val="Default"/>
              <w:jc w:val="both"/>
              <w:rPr>
                <w:rFonts w:ascii="MS Reference Sans Serif" w:hAnsi="MS Reference Sans Serif" w:cs="Microsoft Sans Serif"/>
                <w:color w:val="auto"/>
              </w:rPr>
            </w:pPr>
            <w:r w:rsidRPr="006B6F72">
              <w:rPr>
                <w:rFonts w:ascii="MS Reference Sans Serif" w:hAnsi="MS Reference Sans Serif" w:cs="Microsoft Sans Serif"/>
                <w:color w:val="auto"/>
              </w:rPr>
              <w:t>Provinsi</w:t>
            </w:r>
          </w:p>
        </w:tc>
        <w:tc>
          <w:tcPr>
            <w:tcW w:w="1134"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1</w:t>
            </w:r>
          </w:p>
        </w:tc>
        <w:tc>
          <w:tcPr>
            <w:tcW w:w="1418"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40</w:t>
            </w:r>
          </w:p>
        </w:tc>
      </w:tr>
      <w:tr w:rsidR="001A5508" w:rsidRPr="006B6F72" w:rsidTr="00E91726">
        <w:tc>
          <w:tcPr>
            <w:tcW w:w="3118" w:type="dxa"/>
            <w:vMerge/>
            <w:vAlign w:val="center"/>
          </w:tcPr>
          <w:p w:rsidR="001A5508" w:rsidRPr="006B6F72" w:rsidRDefault="001A5508" w:rsidP="00E91726">
            <w:pPr>
              <w:pStyle w:val="Default"/>
              <w:jc w:val="both"/>
              <w:rPr>
                <w:rFonts w:ascii="MS Reference Sans Serif" w:hAnsi="MS Reference Sans Serif" w:cs="Microsoft Sans Serif"/>
                <w:color w:val="auto"/>
              </w:rPr>
            </w:pPr>
          </w:p>
        </w:tc>
        <w:tc>
          <w:tcPr>
            <w:tcW w:w="1134"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2</w:t>
            </w:r>
          </w:p>
        </w:tc>
        <w:tc>
          <w:tcPr>
            <w:tcW w:w="1418"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30</w:t>
            </w:r>
          </w:p>
        </w:tc>
      </w:tr>
      <w:tr w:rsidR="001A5508" w:rsidRPr="006B6F72" w:rsidTr="00E91726">
        <w:tc>
          <w:tcPr>
            <w:tcW w:w="3118" w:type="dxa"/>
            <w:vMerge/>
            <w:vAlign w:val="center"/>
          </w:tcPr>
          <w:p w:rsidR="001A5508" w:rsidRPr="006B6F72" w:rsidRDefault="001A5508" w:rsidP="00E91726">
            <w:pPr>
              <w:pStyle w:val="Default"/>
              <w:jc w:val="both"/>
              <w:rPr>
                <w:rFonts w:ascii="MS Reference Sans Serif" w:hAnsi="MS Reference Sans Serif" w:cs="Microsoft Sans Serif"/>
                <w:color w:val="auto"/>
              </w:rPr>
            </w:pPr>
          </w:p>
        </w:tc>
        <w:tc>
          <w:tcPr>
            <w:tcW w:w="1134"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3</w:t>
            </w:r>
          </w:p>
        </w:tc>
        <w:tc>
          <w:tcPr>
            <w:tcW w:w="1418"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20</w:t>
            </w:r>
          </w:p>
        </w:tc>
      </w:tr>
      <w:tr w:rsidR="001A5508" w:rsidRPr="006B6F72" w:rsidTr="00E91726">
        <w:tc>
          <w:tcPr>
            <w:tcW w:w="3118" w:type="dxa"/>
            <w:vMerge w:val="restart"/>
            <w:vAlign w:val="center"/>
          </w:tcPr>
          <w:p w:rsidR="001A5508" w:rsidRPr="006B6F72" w:rsidRDefault="001A5508" w:rsidP="00E91726">
            <w:pPr>
              <w:pStyle w:val="Default"/>
              <w:jc w:val="both"/>
              <w:rPr>
                <w:rFonts w:ascii="MS Reference Sans Serif" w:hAnsi="MS Reference Sans Serif" w:cs="Microsoft Sans Serif"/>
                <w:color w:val="auto"/>
              </w:rPr>
            </w:pPr>
            <w:r w:rsidRPr="006B6F72">
              <w:rPr>
                <w:rFonts w:ascii="MS Reference Sans Serif" w:hAnsi="MS Reference Sans Serif" w:cs="Microsoft Sans Serif"/>
                <w:color w:val="auto"/>
              </w:rPr>
              <w:t>Kabupaten/Kota</w:t>
            </w:r>
          </w:p>
        </w:tc>
        <w:tc>
          <w:tcPr>
            <w:tcW w:w="1134"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1</w:t>
            </w:r>
          </w:p>
        </w:tc>
        <w:tc>
          <w:tcPr>
            <w:tcW w:w="1418"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10</w:t>
            </w:r>
          </w:p>
        </w:tc>
      </w:tr>
      <w:tr w:rsidR="001A5508" w:rsidRPr="006B6F72" w:rsidTr="00E91726">
        <w:tc>
          <w:tcPr>
            <w:tcW w:w="3118" w:type="dxa"/>
            <w:vMerge/>
          </w:tcPr>
          <w:p w:rsidR="001A5508" w:rsidRPr="006B6F72" w:rsidRDefault="001A5508" w:rsidP="00E91726">
            <w:pPr>
              <w:pStyle w:val="Default"/>
              <w:jc w:val="both"/>
              <w:rPr>
                <w:rFonts w:ascii="MS Reference Sans Serif" w:hAnsi="MS Reference Sans Serif" w:cs="Microsoft Sans Serif"/>
                <w:color w:val="auto"/>
              </w:rPr>
            </w:pPr>
          </w:p>
        </w:tc>
        <w:tc>
          <w:tcPr>
            <w:tcW w:w="1134"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2</w:t>
            </w:r>
          </w:p>
        </w:tc>
        <w:tc>
          <w:tcPr>
            <w:tcW w:w="1418"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8</w:t>
            </w:r>
          </w:p>
        </w:tc>
      </w:tr>
      <w:tr w:rsidR="001A5508" w:rsidRPr="006B6F72" w:rsidTr="00E91726">
        <w:tc>
          <w:tcPr>
            <w:tcW w:w="3118" w:type="dxa"/>
            <w:vMerge/>
          </w:tcPr>
          <w:p w:rsidR="001A5508" w:rsidRPr="006B6F72" w:rsidRDefault="001A5508" w:rsidP="00E91726">
            <w:pPr>
              <w:pStyle w:val="Default"/>
              <w:jc w:val="both"/>
              <w:rPr>
                <w:rFonts w:ascii="MS Reference Sans Serif" w:hAnsi="MS Reference Sans Serif" w:cs="Microsoft Sans Serif"/>
                <w:color w:val="auto"/>
              </w:rPr>
            </w:pPr>
          </w:p>
        </w:tc>
        <w:tc>
          <w:tcPr>
            <w:tcW w:w="1134"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3</w:t>
            </w:r>
          </w:p>
        </w:tc>
        <w:tc>
          <w:tcPr>
            <w:tcW w:w="1418" w:type="dxa"/>
          </w:tcPr>
          <w:p w:rsidR="001A5508" w:rsidRPr="006B6F72" w:rsidRDefault="001A5508" w:rsidP="00E91726">
            <w:pPr>
              <w:pStyle w:val="Default"/>
              <w:jc w:val="center"/>
              <w:rPr>
                <w:rFonts w:ascii="MS Reference Sans Serif" w:hAnsi="MS Reference Sans Serif" w:cs="Microsoft Sans Serif"/>
                <w:color w:val="auto"/>
              </w:rPr>
            </w:pPr>
            <w:r w:rsidRPr="006B6F72">
              <w:rPr>
                <w:rFonts w:ascii="MS Reference Sans Serif" w:hAnsi="MS Reference Sans Serif" w:cs="Microsoft Sans Serif"/>
                <w:color w:val="auto"/>
              </w:rPr>
              <w:t>5</w:t>
            </w:r>
          </w:p>
        </w:tc>
      </w:tr>
    </w:tbl>
    <w:p w:rsidR="00FC03CB" w:rsidRPr="00FC03CB" w:rsidRDefault="00FC03CB" w:rsidP="00FC03CB">
      <w:pPr>
        <w:autoSpaceDE w:val="0"/>
        <w:autoSpaceDN w:val="0"/>
        <w:adjustRightInd w:val="0"/>
        <w:spacing w:after="0" w:line="240" w:lineRule="auto"/>
        <w:jc w:val="both"/>
        <w:rPr>
          <w:rFonts w:ascii="MS Reference Sans Serif" w:hAnsi="MS Reference Sans Serif" w:cs="Microsoft Sans Serif"/>
          <w:sz w:val="24"/>
          <w:szCs w:val="24"/>
        </w:rPr>
      </w:pPr>
    </w:p>
    <w:tbl>
      <w:tblPr>
        <w:tblStyle w:val="TableGrid"/>
        <w:tblW w:w="8783" w:type="dxa"/>
        <w:tblInd w:w="426" w:type="dxa"/>
        <w:tblLook w:val="04A0" w:firstRow="1" w:lastRow="0" w:firstColumn="1" w:lastColumn="0" w:noHBand="0" w:noVBand="1"/>
      </w:tblPr>
      <w:tblGrid>
        <w:gridCol w:w="489"/>
        <w:gridCol w:w="587"/>
        <w:gridCol w:w="7707"/>
      </w:tblGrid>
      <w:tr w:rsidR="00FC03CB" w:rsidRPr="006B6F72" w:rsidTr="006D625B">
        <w:tc>
          <w:tcPr>
            <w:tcW w:w="489"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(5)</w:t>
            </w:r>
          </w:p>
        </w:tc>
        <w:tc>
          <w:tcPr>
            <w:tcW w:w="7707" w:type="dxa"/>
            <w:tcBorders>
              <w:top w:val="nil"/>
              <w:left w:val="nil"/>
              <w:bottom w:val="nil"/>
              <w:right w:val="nil"/>
            </w:tcBorders>
          </w:tcPr>
          <w:p w:rsidR="00FC03CB" w:rsidRDefault="00FC03CB" w:rsidP="001F7626">
            <w:pPr>
              <w:pStyle w:val="Default"/>
              <w:jc w:val="both"/>
              <w:rPr>
                <w:rFonts w:ascii="MS Reference Sans Serif" w:hAnsi="MS Reference Sans Serif" w:cs="Microsoft Sans Serif"/>
                <w:color w:val="auto"/>
              </w:rPr>
            </w:pPr>
            <w:r w:rsidRPr="006B6F72">
              <w:rPr>
                <w:rFonts w:ascii="MS Reference Sans Serif" w:hAnsi="MS Reference Sans Serif" w:cs="Microsoft Sans Serif"/>
                <w:color w:val="auto"/>
              </w:rPr>
              <w:t>Jika</w:t>
            </w:r>
            <w:r w:rsidRPr="006B6F72">
              <w:rPr>
                <w:rFonts w:ascii="MS Reference Sans Serif" w:eastAsia="Arial" w:hAnsi="MS Reference Sans Serif" w:cs="Microsoft Sans Serif"/>
                <w:color w:val="auto"/>
              </w:rPr>
              <w:t xml:space="preserve">  terdapat  kesamaan  dalam pemeringkatan/rangking menurut bobot </w:t>
            </w:r>
            <w:r w:rsidRPr="006B6F72">
              <w:rPr>
                <w:rFonts w:ascii="MS Reference Sans Serif" w:hAnsi="MS Reference Sans Serif" w:cs="Microsoft Sans Serif"/>
                <w:color w:val="auto"/>
              </w:rPr>
              <w:t>tingkat kejuaraan</w:t>
            </w:r>
            <w:r w:rsidRPr="006B6F72">
              <w:rPr>
                <w:rFonts w:ascii="MS Reference Sans Serif" w:eastAsia="Arial" w:hAnsi="MS Reference Sans Serif" w:cs="Microsoft Sans Serif"/>
                <w:color w:val="auto"/>
              </w:rPr>
              <w:t>,  maka  penentuan  peringkat  didasarkan pada nilai Ujian Nasional (UN)  dengan urutan mata pelajaran Matematika, Bahasa Inggris dan Bahasa Indonesia</w:t>
            </w:r>
            <w:r>
              <w:rPr>
                <w:rFonts w:ascii="MS Reference Sans Serif" w:eastAsia="Arial" w:hAnsi="MS Reference Sans Serif" w:cs="Microsoft Sans Serif"/>
                <w:color w:val="auto"/>
              </w:rPr>
              <w:t>.</w:t>
            </w:r>
          </w:p>
        </w:tc>
      </w:tr>
      <w:tr w:rsidR="00FC03CB" w:rsidRPr="006B6F72" w:rsidTr="006D625B">
        <w:tc>
          <w:tcPr>
            <w:tcW w:w="489"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(6)</w:t>
            </w:r>
          </w:p>
        </w:tc>
        <w:tc>
          <w:tcPr>
            <w:tcW w:w="7707" w:type="dxa"/>
            <w:tcBorders>
              <w:top w:val="nil"/>
              <w:left w:val="nil"/>
              <w:bottom w:val="nil"/>
              <w:right w:val="nil"/>
            </w:tcBorders>
          </w:tcPr>
          <w:p w:rsidR="00FC03CB" w:rsidRPr="006B6F72" w:rsidRDefault="00FC03CB" w:rsidP="001F7626">
            <w:pPr>
              <w:pStyle w:val="Default"/>
              <w:jc w:val="both"/>
              <w:rPr>
                <w:rFonts w:ascii="MS Reference Sans Serif" w:hAnsi="MS Reference Sans Serif" w:cs="Microsoft Sans Serif"/>
                <w:color w:val="auto"/>
              </w:rPr>
            </w:pPr>
            <w:r w:rsidRPr="006B6F72">
              <w:rPr>
                <w:rFonts w:ascii="MS Reference Sans Serif" w:hAnsi="MS Reference Sans Serif" w:cs="Microsoft Sans Serif"/>
                <w:bCs/>
                <w:color w:val="auto"/>
              </w:rPr>
              <w:t xml:space="preserve">Jika </w:t>
            </w:r>
            <w:r w:rsidRPr="006B6F72">
              <w:rPr>
                <w:rFonts w:ascii="MS Reference Sans Serif" w:eastAsia="Arial" w:hAnsi="MS Reference Sans Serif" w:cs="Microsoft Sans Serif"/>
                <w:color w:val="auto"/>
              </w:rPr>
              <w:t xml:space="preserve">tetap sama sebagaimana pada poin (5) maka diprioritaskan </w:t>
            </w:r>
            <w:r w:rsidRPr="006B6F72">
              <w:rPr>
                <w:rFonts w:ascii="MS Reference Sans Serif" w:hAnsi="MS Reference Sans Serif" w:cs="Microsoft Sans Serif"/>
                <w:color w:val="auto"/>
              </w:rPr>
              <w:t>calon peserta didik baru yang mendaftar</w:t>
            </w:r>
            <w:r w:rsidRPr="006B6F72">
              <w:rPr>
                <w:rFonts w:ascii="MS Reference Sans Serif" w:eastAsia="Arial" w:hAnsi="MS Reference Sans Serif" w:cs="Microsoft Sans Serif"/>
                <w:color w:val="auto"/>
              </w:rPr>
              <w:t xml:space="preserve"> lebih awal.</w:t>
            </w:r>
          </w:p>
        </w:tc>
      </w:tr>
      <w:tr w:rsidR="00FC03CB" w:rsidRPr="006B6F72" w:rsidTr="006D625B">
        <w:tc>
          <w:tcPr>
            <w:tcW w:w="489"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p>
        </w:tc>
        <w:tc>
          <w:tcPr>
            <w:tcW w:w="7707" w:type="dxa"/>
            <w:tcBorders>
              <w:top w:val="nil"/>
              <w:left w:val="nil"/>
              <w:bottom w:val="nil"/>
              <w:right w:val="nil"/>
            </w:tcBorders>
          </w:tcPr>
          <w:p w:rsidR="00FC03CB" w:rsidRPr="006B6F72" w:rsidRDefault="00FC03CB" w:rsidP="001F7626">
            <w:pPr>
              <w:pStyle w:val="Default"/>
              <w:jc w:val="both"/>
              <w:rPr>
                <w:rFonts w:ascii="MS Reference Sans Serif" w:hAnsi="MS Reference Sans Serif" w:cs="Microsoft Sans Serif"/>
                <w:bCs/>
                <w:color w:val="auto"/>
              </w:rPr>
            </w:pPr>
          </w:p>
        </w:tc>
      </w:tr>
      <w:tr w:rsidR="00FC03CB" w:rsidRPr="006B6F72" w:rsidTr="006D625B">
        <w:tc>
          <w:tcPr>
            <w:tcW w:w="489"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p>
        </w:tc>
        <w:tc>
          <w:tcPr>
            <w:tcW w:w="7707" w:type="dxa"/>
            <w:tcBorders>
              <w:top w:val="nil"/>
              <w:left w:val="nil"/>
              <w:bottom w:val="nil"/>
              <w:right w:val="nil"/>
            </w:tcBorders>
          </w:tcPr>
          <w:p w:rsidR="00FC03CB" w:rsidRPr="006B6F72" w:rsidRDefault="00FC03CB" w:rsidP="001F7626">
            <w:pPr>
              <w:pStyle w:val="Default"/>
              <w:jc w:val="both"/>
              <w:rPr>
                <w:rFonts w:ascii="MS Reference Sans Serif" w:hAnsi="MS Reference Sans Serif" w:cs="Microsoft Sans Serif"/>
                <w:bCs/>
                <w:color w:val="auto"/>
              </w:rPr>
            </w:pPr>
          </w:p>
        </w:tc>
      </w:tr>
      <w:tr w:rsidR="00FC03CB" w:rsidRPr="006B6F72" w:rsidTr="006D625B">
        <w:tc>
          <w:tcPr>
            <w:tcW w:w="489"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E.</w:t>
            </w:r>
          </w:p>
        </w:tc>
        <w:tc>
          <w:tcPr>
            <w:tcW w:w="8294" w:type="dxa"/>
            <w:gridSpan w:val="2"/>
            <w:tcBorders>
              <w:top w:val="nil"/>
              <w:left w:val="nil"/>
              <w:bottom w:val="nil"/>
              <w:right w:val="nil"/>
            </w:tcBorders>
          </w:tcPr>
          <w:p w:rsidR="00FC03CB" w:rsidRPr="006B6F72" w:rsidRDefault="00FC03CB" w:rsidP="001F7626">
            <w:pPr>
              <w:pStyle w:val="Default"/>
              <w:jc w:val="both"/>
              <w:rPr>
                <w:rFonts w:ascii="MS Reference Sans Serif" w:hAnsi="MS Reference Sans Serif" w:cs="Microsoft Sans Serif"/>
                <w:bCs/>
                <w:color w:val="auto"/>
              </w:rPr>
            </w:pPr>
            <w:r>
              <w:rPr>
                <w:rFonts w:ascii="MS Reference Sans Serif" w:hAnsi="MS Reference Sans Serif" w:cs="Microsoft Sans Serif"/>
                <w:bCs/>
                <w:color w:val="auto"/>
              </w:rPr>
              <w:t>JALUR KHUSUS</w:t>
            </w:r>
          </w:p>
        </w:tc>
      </w:tr>
      <w:tr w:rsidR="00FC03CB" w:rsidRPr="006B6F72" w:rsidTr="006D625B">
        <w:tc>
          <w:tcPr>
            <w:tcW w:w="489"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(1)</w:t>
            </w:r>
          </w:p>
        </w:tc>
        <w:tc>
          <w:tcPr>
            <w:tcW w:w="7707" w:type="dxa"/>
            <w:tcBorders>
              <w:top w:val="nil"/>
              <w:left w:val="nil"/>
              <w:bottom w:val="nil"/>
              <w:right w:val="nil"/>
            </w:tcBorders>
          </w:tcPr>
          <w:p w:rsidR="00FC03CB" w:rsidRPr="006B6F72" w:rsidRDefault="00FC03CB" w:rsidP="001F7626">
            <w:pPr>
              <w:pStyle w:val="Default"/>
              <w:jc w:val="both"/>
              <w:rPr>
                <w:rFonts w:ascii="MS Reference Sans Serif" w:hAnsi="MS Reference Sans Serif" w:cs="Microsoft Sans Serif"/>
                <w:bCs/>
                <w:color w:val="auto"/>
              </w:rPr>
            </w:pPr>
            <w:r w:rsidRPr="006B6F72">
              <w:rPr>
                <w:rFonts w:ascii="MS Reference Sans Serif" w:hAnsi="MS Reference Sans Serif" w:cs="Microsoft Sans Serif"/>
                <w:color w:val="auto"/>
              </w:rPr>
              <w:t>Calon peserta didik baru yang mengikuti perpindahan domisili orang tua/wali</w:t>
            </w:r>
            <w:r>
              <w:rPr>
                <w:rFonts w:ascii="MS Reference Sans Serif" w:hAnsi="MS Reference Sans Serif" w:cs="Microsoft Sans Serif"/>
                <w:color w:val="auto"/>
              </w:rPr>
              <w:t xml:space="preserve"> karena faktor bencana alam dan faktor bencana sosial.</w:t>
            </w:r>
          </w:p>
        </w:tc>
      </w:tr>
      <w:tr w:rsidR="00FC03CB" w:rsidRPr="006B6F72" w:rsidTr="006D625B">
        <w:tc>
          <w:tcPr>
            <w:tcW w:w="489"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(2)</w:t>
            </w:r>
          </w:p>
        </w:tc>
        <w:tc>
          <w:tcPr>
            <w:tcW w:w="7707" w:type="dxa"/>
            <w:tcBorders>
              <w:top w:val="nil"/>
              <w:left w:val="nil"/>
              <w:bottom w:val="nil"/>
              <w:right w:val="nil"/>
            </w:tcBorders>
          </w:tcPr>
          <w:p w:rsidR="00FC03CB" w:rsidRPr="006B6F72" w:rsidRDefault="00FC03CB" w:rsidP="001F7626">
            <w:pPr>
              <w:pStyle w:val="Default"/>
              <w:jc w:val="both"/>
              <w:rPr>
                <w:rFonts w:ascii="MS Reference Sans Serif" w:hAnsi="MS Reference Sans Serif" w:cs="Microsoft Sans Serif"/>
                <w:color w:val="auto"/>
              </w:rPr>
            </w:pPr>
            <w:r w:rsidRPr="006B6F72">
              <w:rPr>
                <w:rFonts w:ascii="MS Reference Sans Serif" w:hAnsi="MS Reference Sans Serif" w:cs="Microsoft Sans Serif"/>
                <w:color w:val="auto"/>
              </w:rPr>
              <w:t>Calon peserta didik baru yang berasal dari luar Provinsi Sulawesi Selatan</w:t>
            </w:r>
            <w:r>
              <w:rPr>
                <w:rFonts w:ascii="MS Reference Sans Serif" w:hAnsi="MS Reference Sans Serif" w:cs="Microsoft Sans Serif"/>
                <w:color w:val="auto"/>
              </w:rPr>
              <w:t>.</w:t>
            </w:r>
          </w:p>
        </w:tc>
      </w:tr>
      <w:tr w:rsidR="00FC03CB" w:rsidRPr="006B6F72" w:rsidTr="006D625B">
        <w:tc>
          <w:tcPr>
            <w:tcW w:w="489"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(3)</w:t>
            </w:r>
          </w:p>
        </w:tc>
        <w:tc>
          <w:tcPr>
            <w:tcW w:w="7707" w:type="dxa"/>
            <w:tcBorders>
              <w:top w:val="nil"/>
              <w:left w:val="nil"/>
              <w:bottom w:val="nil"/>
              <w:right w:val="nil"/>
            </w:tcBorders>
          </w:tcPr>
          <w:p w:rsidR="00FC03CB" w:rsidRPr="006B6F72" w:rsidRDefault="00FC03CB" w:rsidP="001F7626">
            <w:pPr>
              <w:pStyle w:val="Default"/>
              <w:jc w:val="both"/>
              <w:rPr>
                <w:rFonts w:ascii="MS Reference Sans Serif" w:hAnsi="MS Reference Sans Serif" w:cs="Microsoft Sans Serif"/>
                <w:color w:val="auto"/>
              </w:rPr>
            </w:pPr>
            <w:r>
              <w:rPr>
                <w:rFonts w:ascii="MS Reference Sans Serif" w:hAnsi="MS Reference Sans Serif" w:cs="Microsoft Sans Serif"/>
                <w:color w:val="auto"/>
              </w:rPr>
              <w:t>Calon peserta didik baru yang berasal dari warga transmigrasi di Luwu Timur.</w:t>
            </w:r>
          </w:p>
        </w:tc>
      </w:tr>
      <w:tr w:rsidR="00FC03CB" w:rsidRPr="006B6F72" w:rsidTr="006D625B">
        <w:tc>
          <w:tcPr>
            <w:tcW w:w="489"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(4)</w:t>
            </w:r>
          </w:p>
        </w:tc>
        <w:tc>
          <w:tcPr>
            <w:tcW w:w="7707" w:type="dxa"/>
            <w:tcBorders>
              <w:top w:val="nil"/>
              <w:left w:val="nil"/>
              <w:bottom w:val="nil"/>
              <w:right w:val="nil"/>
            </w:tcBorders>
          </w:tcPr>
          <w:p w:rsidR="00FC03CB" w:rsidRPr="00FC03CB" w:rsidRDefault="00FC03CB" w:rsidP="001F7626">
            <w:pPr>
              <w:pStyle w:val="Default"/>
              <w:jc w:val="both"/>
              <w:rPr>
                <w:rFonts w:ascii="MS Reference Sans Serif" w:hAnsi="MS Reference Sans Serif" w:cs="Microsoft Sans Serif"/>
              </w:rPr>
            </w:pPr>
            <w:r w:rsidRPr="00FC03CB">
              <w:rPr>
                <w:rFonts w:ascii="MS Reference Sans Serif" w:hAnsi="MS Reference Sans Serif" w:cs="Microsoft Sans Serif"/>
              </w:rPr>
              <w:t>Calon peserta didik baru yang merupakan anak dari anggota TNI, POLRI dan ASN yang mengalami perpindahan tugas antar Kabupaten/Kota dan luar Provinsi</w:t>
            </w:r>
            <w:r>
              <w:rPr>
                <w:rFonts w:ascii="MS Reference Sans Serif" w:hAnsi="MS Reference Sans Serif" w:cs="Microsoft Sans Serif"/>
              </w:rPr>
              <w:t>.</w:t>
            </w:r>
          </w:p>
        </w:tc>
      </w:tr>
      <w:tr w:rsidR="00FC03CB" w:rsidRPr="006B6F72" w:rsidTr="006D625B">
        <w:tc>
          <w:tcPr>
            <w:tcW w:w="489"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(5)</w:t>
            </w:r>
          </w:p>
        </w:tc>
        <w:tc>
          <w:tcPr>
            <w:tcW w:w="7707" w:type="dxa"/>
            <w:tcBorders>
              <w:top w:val="nil"/>
              <w:left w:val="nil"/>
              <w:bottom w:val="nil"/>
              <w:right w:val="nil"/>
            </w:tcBorders>
          </w:tcPr>
          <w:p w:rsidR="00FC03CB" w:rsidRPr="00FC03CB" w:rsidRDefault="00FC03CB" w:rsidP="001F7626">
            <w:pPr>
              <w:pStyle w:val="Default"/>
              <w:jc w:val="both"/>
              <w:rPr>
                <w:rFonts w:ascii="MS Reference Sans Serif" w:hAnsi="MS Reference Sans Serif" w:cs="Microsoft Sans Serif"/>
                <w:color w:val="auto"/>
              </w:rPr>
            </w:pPr>
            <w:r w:rsidRPr="006B6F72">
              <w:rPr>
                <w:rFonts w:ascii="MS Reference Sans Serif" w:hAnsi="MS Reference Sans Serif" w:cs="Microsoft Sans Serif"/>
                <w:color w:val="auto"/>
              </w:rPr>
              <w:t>Bukti dokumen ditunjukkan dengan surat keterangan pindah penduduk dari Disdukcapil atau Surat Keputusan Pindah Tugas dari pejabat/atasan bagi TNI, POLRI dan ASN yang mengalami perpindahan tugas antar Kabupaten/Kota dan luar Provinsi</w:t>
            </w:r>
            <w:r>
              <w:rPr>
                <w:rFonts w:ascii="MS Reference Sans Serif" w:hAnsi="MS Reference Sans Serif" w:cs="Microsoft Sans Serif"/>
                <w:color w:val="auto"/>
              </w:rPr>
              <w:t>.</w:t>
            </w:r>
          </w:p>
        </w:tc>
      </w:tr>
      <w:tr w:rsidR="00FC03CB" w:rsidRPr="006B6F72" w:rsidTr="006D625B">
        <w:tc>
          <w:tcPr>
            <w:tcW w:w="489"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(6)</w:t>
            </w:r>
          </w:p>
        </w:tc>
        <w:tc>
          <w:tcPr>
            <w:tcW w:w="7707" w:type="dxa"/>
            <w:tcBorders>
              <w:top w:val="nil"/>
              <w:left w:val="nil"/>
              <w:bottom w:val="nil"/>
              <w:right w:val="nil"/>
            </w:tcBorders>
          </w:tcPr>
          <w:p w:rsidR="00FC03CB" w:rsidRPr="006B6F72" w:rsidRDefault="00FC03CB" w:rsidP="001F7626">
            <w:pPr>
              <w:pStyle w:val="Default"/>
              <w:jc w:val="both"/>
              <w:rPr>
                <w:rFonts w:ascii="MS Reference Sans Serif" w:hAnsi="MS Reference Sans Serif" w:cs="Microsoft Sans Serif"/>
                <w:color w:val="auto"/>
              </w:rPr>
            </w:pPr>
            <w:r w:rsidRPr="006B6F72">
              <w:rPr>
                <w:rFonts w:ascii="MS Reference Sans Serif" w:hAnsi="MS Reference Sans Serif" w:cs="Microsoft Sans Serif"/>
                <w:color w:val="auto"/>
              </w:rPr>
              <w:t>Seleksi Jalur Khusus ditentukan berdasarkan Nilai Ujian Nasional (UN) yang dijadikan sebagai dasar</w:t>
            </w:r>
            <w:r>
              <w:rPr>
                <w:rFonts w:ascii="MS Reference Sans Serif" w:hAnsi="MS Reference Sans Serif" w:cs="Microsoft Sans Serif"/>
                <w:color w:val="auto"/>
              </w:rPr>
              <w:t xml:space="preserve"> penentuan </w:t>
            </w:r>
            <w:r w:rsidRPr="006B6F72">
              <w:rPr>
                <w:rFonts w:ascii="MS Reference Sans Serif" w:hAnsi="MS Reference Sans Serif" w:cs="Microsoft Sans Serif"/>
                <w:color w:val="auto"/>
              </w:rPr>
              <w:t xml:space="preserve"> pemeringkatan/rangking</w:t>
            </w:r>
            <w:r>
              <w:rPr>
                <w:rFonts w:ascii="MS Reference Sans Serif" w:hAnsi="MS Reference Sans Serif" w:cs="Microsoft Sans Serif"/>
                <w:color w:val="auto"/>
              </w:rPr>
              <w:t>.</w:t>
            </w:r>
          </w:p>
        </w:tc>
      </w:tr>
      <w:tr w:rsidR="00FC03CB" w:rsidRPr="006B6F72" w:rsidTr="006D625B">
        <w:tc>
          <w:tcPr>
            <w:tcW w:w="489"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FC03CB" w:rsidRDefault="00FC03CB" w:rsidP="001F7626">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(7)</w:t>
            </w:r>
          </w:p>
        </w:tc>
        <w:tc>
          <w:tcPr>
            <w:tcW w:w="7707" w:type="dxa"/>
            <w:tcBorders>
              <w:top w:val="nil"/>
              <w:left w:val="nil"/>
              <w:bottom w:val="nil"/>
              <w:right w:val="nil"/>
            </w:tcBorders>
          </w:tcPr>
          <w:p w:rsidR="00FC03CB" w:rsidRPr="006B6F72" w:rsidRDefault="00FC03CB" w:rsidP="001F7626">
            <w:pPr>
              <w:pStyle w:val="Default"/>
              <w:jc w:val="both"/>
              <w:rPr>
                <w:rFonts w:ascii="MS Reference Sans Serif" w:hAnsi="MS Reference Sans Serif" w:cs="Microsoft Sans Serif"/>
                <w:color w:val="auto"/>
              </w:rPr>
            </w:pPr>
            <w:r w:rsidRPr="006B6F72">
              <w:rPr>
                <w:rFonts w:ascii="MS Reference Sans Serif" w:hAnsi="MS Reference Sans Serif" w:cs="Microsoft Sans Serif"/>
                <w:color w:val="auto"/>
              </w:rPr>
              <w:t>Jika</w:t>
            </w:r>
            <w:r w:rsidRPr="006B6F72">
              <w:rPr>
                <w:rFonts w:ascii="MS Reference Sans Serif" w:eastAsia="Arial" w:hAnsi="MS Reference Sans Serif" w:cs="Microsoft Sans Serif"/>
                <w:color w:val="auto"/>
              </w:rPr>
              <w:t xml:space="preserve">  terdapat  kesamaan  dalam pemeringkatan/rangking</w:t>
            </w:r>
            <w:r w:rsidR="00067899">
              <w:rPr>
                <w:rFonts w:ascii="MS Reference Sans Serif" w:eastAsia="Arial" w:hAnsi="MS Reference Sans Serif" w:cs="Microsoft Sans Serif"/>
                <w:color w:val="auto"/>
              </w:rPr>
              <w:t xml:space="preserve"> Nilai Ujian nasional (NUN)</w:t>
            </w:r>
            <w:r w:rsidRPr="006B6F72">
              <w:rPr>
                <w:rFonts w:ascii="MS Reference Sans Serif" w:eastAsia="Arial" w:hAnsi="MS Reference Sans Serif" w:cs="Microsoft Sans Serif"/>
                <w:color w:val="auto"/>
              </w:rPr>
              <w:t xml:space="preserve">,  maka  penentuan  peringkat  didasarkan pada </w:t>
            </w:r>
            <w:r w:rsidR="00067899">
              <w:rPr>
                <w:rFonts w:ascii="MS Reference Sans Serif" w:eastAsia="Arial" w:hAnsi="MS Reference Sans Serif" w:cs="Microsoft Sans Serif"/>
                <w:color w:val="auto"/>
              </w:rPr>
              <w:t xml:space="preserve">nilai mata pelajaran dengan </w:t>
            </w:r>
            <w:r w:rsidRPr="006B6F72">
              <w:rPr>
                <w:rFonts w:ascii="MS Reference Sans Serif" w:eastAsia="Arial" w:hAnsi="MS Reference Sans Serif" w:cs="Microsoft Sans Serif"/>
                <w:color w:val="auto"/>
              </w:rPr>
              <w:t>urutan Matematika, Bahasa Inggris dan Bahasa Indonesia</w:t>
            </w:r>
            <w:r w:rsidR="00067899">
              <w:rPr>
                <w:rFonts w:ascii="MS Reference Sans Serif" w:eastAsia="Arial" w:hAnsi="MS Reference Sans Serif" w:cs="Microsoft Sans Serif"/>
                <w:color w:val="auto"/>
              </w:rPr>
              <w:t>.</w:t>
            </w:r>
          </w:p>
        </w:tc>
      </w:tr>
      <w:tr w:rsidR="00067899" w:rsidRPr="006B6F72" w:rsidTr="006D625B">
        <w:tc>
          <w:tcPr>
            <w:tcW w:w="489" w:type="dxa"/>
            <w:tcBorders>
              <w:top w:val="nil"/>
              <w:left w:val="nil"/>
              <w:bottom w:val="nil"/>
              <w:right w:val="nil"/>
            </w:tcBorders>
          </w:tcPr>
          <w:p w:rsidR="00067899" w:rsidRDefault="00067899" w:rsidP="001F7626">
            <w:pPr>
              <w:pStyle w:val="ListParagraph"/>
              <w:autoSpaceDE w:val="0"/>
              <w:autoSpaceDN w:val="0"/>
              <w:adjustRightInd w:val="0"/>
              <w:ind w:left="0"/>
              <w:jc w:val="both"/>
              <w:rPr>
                <w:rFonts w:ascii="MS Reference Sans Serif" w:hAnsi="MS Reference Sans Serif" w:cs="Microsoft Sans Serif"/>
                <w:sz w:val="24"/>
                <w:szCs w:val="24"/>
              </w:rPr>
            </w:pPr>
          </w:p>
        </w:tc>
        <w:tc>
          <w:tcPr>
            <w:tcW w:w="587" w:type="dxa"/>
            <w:tcBorders>
              <w:top w:val="nil"/>
              <w:left w:val="nil"/>
              <w:bottom w:val="nil"/>
              <w:right w:val="nil"/>
            </w:tcBorders>
          </w:tcPr>
          <w:p w:rsidR="00067899" w:rsidRDefault="00067899" w:rsidP="001F7626">
            <w:pPr>
              <w:pStyle w:val="ListParagraph"/>
              <w:autoSpaceDE w:val="0"/>
              <w:autoSpaceDN w:val="0"/>
              <w:adjustRightInd w:val="0"/>
              <w:ind w:left="0"/>
              <w:jc w:val="both"/>
              <w:rPr>
                <w:rFonts w:ascii="MS Reference Sans Serif" w:hAnsi="MS Reference Sans Serif" w:cs="Microsoft Sans Serif"/>
                <w:sz w:val="24"/>
                <w:szCs w:val="24"/>
              </w:rPr>
            </w:pPr>
            <w:r>
              <w:rPr>
                <w:rFonts w:ascii="MS Reference Sans Serif" w:hAnsi="MS Reference Sans Serif" w:cs="Microsoft Sans Serif"/>
                <w:sz w:val="24"/>
                <w:szCs w:val="24"/>
              </w:rPr>
              <w:t>(8)</w:t>
            </w:r>
          </w:p>
        </w:tc>
        <w:tc>
          <w:tcPr>
            <w:tcW w:w="7707" w:type="dxa"/>
            <w:tcBorders>
              <w:top w:val="nil"/>
              <w:left w:val="nil"/>
              <w:bottom w:val="nil"/>
              <w:right w:val="nil"/>
            </w:tcBorders>
          </w:tcPr>
          <w:p w:rsidR="00067899" w:rsidRPr="00067899" w:rsidRDefault="00067899" w:rsidP="00067899">
            <w:pPr>
              <w:pStyle w:val="Default"/>
              <w:jc w:val="both"/>
              <w:rPr>
                <w:rFonts w:ascii="MS Reference Sans Serif" w:hAnsi="MS Reference Sans Serif" w:cs="Microsoft Sans Serif"/>
                <w:color w:val="auto"/>
              </w:rPr>
            </w:pPr>
            <w:r w:rsidRPr="006B6F72">
              <w:rPr>
                <w:rFonts w:ascii="MS Reference Sans Serif" w:hAnsi="MS Reference Sans Serif" w:cs="Microsoft Sans Serif"/>
                <w:bCs/>
                <w:color w:val="auto"/>
              </w:rPr>
              <w:t xml:space="preserve">Jika </w:t>
            </w:r>
            <w:r w:rsidRPr="006B6F72">
              <w:rPr>
                <w:rFonts w:ascii="MS Reference Sans Serif" w:eastAsia="Arial" w:hAnsi="MS Reference Sans Serif" w:cs="Microsoft Sans Serif"/>
                <w:color w:val="auto"/>
              </w:rPr>
              <w:t>tetap sama sebagaimana pada poin (</w:t>
            </w:r>
            <w:r>
              <w:rPr>
                <w:rFonts w:ascii="MS Reference Sans Serif" w:eastAsia="Arial" w:hAnsi="MS Reference Sans Serif" w:cs="Microsoft Sans Serif"/>
                <w:color w:val="auto"/>
              </w:rPr>
              <w:t>7</w:t>
            </w:r>
            <w:r w:rsidRPr="006B6F72">
              <w:rPr>
                <w:rFonts w:ascii="MS Reference Sans Serif" w:eastAsia="Arial" w:hAnsi="MS Reference Sans Serif" w:cs="Microsoft Sans Serif"/>
                <w:color w:val="auto"/>
              </w:rPr>
              <w:t xml:space="preserve">) maka diprioritaskan </w:t>
            </w:r>
            <w:r w:rsidRPr="006B6F72">
              <w:rPr>
                <w:rFonts w:ascii="MS Reference Sans Serif" w:hAnsi="MS Reference Sans Serif" w:cs="Microsoft Sans Serif"/>
                <w:color w:val="auto"/>
              </w:rPr>
              <w:t>calon peserta didik baru yang mendaftar</w:t>
            </w:r>
            <w:r w:rsidRPr="006B6F72">
              <w:rPr>
                <w:rFonts w:ascii="MS Reference Sans Serif" w:eastAsia="Arial" w:hAnsi="MS Reference Sans Serif" w:cs="Microsoft Sans Serif"/>
                <w:color w:val="auto"/>
              </w:rPr>
              <w:t xml:space="preserve"> lebih awal.</w:t>
            </w:r>
          </w:p>
        </w:tc>
      </w:tr>
    </w:tbl>
    <w:p w:rsidR="004568B8" w:rsidRPr="006B6F72" w:rsidRDefault="004568B8" w:rsidP="002F057A">
      <w:pPr>
        <w:autoSpaceDE w:val="0"/>
        <w:autoSpaceDN w:val="0"/>
        <w:adjustRightInd w:val="0"/>
        <w:spacing w:after="0" w:line="240" w:lineRule="auto"/>
        <w:jc w:val="both"/>
        <w:rPr>
          <w:rFonts w:ascii="MS Reference Sans Serif" w:hAnsi="MS Reference Sans Serif" w:cs="Microsoft Sans Serif"/>
          <w:sz w:val="24"/>
          <w:szCs w:val="24"/>
        </w:rPr>
      </w:pPr>
    </w:p>
    <w:p w:rsidR="00811D5E" w:rsidRPr="006B6F72" w:rsidRDefault="00DD047F" w:rsidP="007018B8">
      <w:pPr>
        <w:pStyle w:val="ListParagraph"/>
        <w:numPr>
          <w:ilvl w:val="0"/>
          <w:numId w:val="5"/>
        </w:numPr>
        <w:autoSpaceDE w:val="0"/>
        <w:autoSpaceDN w:val="0"/>
        <w:adjustRightInd w:val="0"/>
        <w:spacing w:after="0" w:line="187" w:lineRule="atLeast"/>
        <w:ind w:left="709" w:hanging="283"/>
        <w:jc w:val="both"/>
        <w:rPr>
          <w:rFonts w:ascii="MS Reference Sans Serif" w:hAnsi="MS Reference Sans Serif" w:cs="Microsoft Sans Serif"/>
          <w:sz w:val="24"/>
          <w:szCs w:val="24"/>
        </w:rPr>
      </w:pPr>
      <w:r w:rsidRPr="006B6F72">
        <w:rPr>
          <w:rFonts w:ascii="MS Reference Sans Serif" w:hAnsi="MS Reference Sans Serif" w:cs="Microsoft Sans Serif"/>
          <w:bCs/>
          <w:sz w:val="24"/>
          <w:szCs w:val="24"/>
        </w:rPr>
        <w:t xml:space="preserve">MEKANISME PENDAFTARAN </w:t>
      </w:r>
    </w:p>
    <w:p w:rsidR="00DD047F" w:rsidRPr="006B6F72" w:rsidRDefault="00406B40" w:rsidP="007018B8">
      <w:pPr>
        <w:pStyle w:val="ListParagraph"/>
        <w:numPr>
          <w:ilvl w:val="0"/>
          <w:numId w:val="14"/>
        </w:numPr>
        <w:autoSpaceDE w:val="0"/>
        <w:autoSpaceDN w:val="0"/>
        <w:adjustRightInd w:val="0"/>
        <w:spacing w:after="0" w:line="240" w:lineRule="auto"/>
        <w:ind w:left="1418" w:hanging="425"/>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M</w:t>
      </w:r>
      <w:r w:rsidR="00DD047F" w:rsidRPr="006B6F72">
        <w:rPr>
          <w:rFonts w:ascii="MS Reference Sans Serif" w:hAnsi="MS Reference Sans Serif" w:cs="Microsoft Sans Serif"/>
          <w:sz w:val="24"/>
          <w:szCs w:val="24"/>
        </w:rPr>
        <w:t xml:space="preserve">embuka situs </w:t>
      </w:r>
      <w:r w:rsidRPr="006B6F72">
        <w:rPr>
          <w:rFonts w:ascii="MS Reference Sans Serif" w:hAnsi="MS Reference Sans Serif" w:cs="Microsoft Sans Serif"/>
          <w:sz w:val="24"/>
          <w:szCs w:val="24"/>
        </w:rPr>
        <w:t xml:space="preserve">PPDB online Provinsi </w:t>
      </w:r>
      <w:r w:rsidR="00DD047F" w:rsidRPr="006B6F72">
        <w:rPr>
          <w:rFonts w:ascii="MS Reference Sans Serif" w:hAnsi="MS Reference Sans Serif" w:cs="Microsoft Sans Serif"/>
          <w:sz w:val="24"/>
          <w:szCs w:val="24"/>
        </w:rPr>
        <w:t>Sulawesi Selatan melaui e Panrita</w:t>
      </w:r>
      <w:r w:rsidRPr="006B6F72">
        <w:rPr>
          <w:rFonts w:ascii="MS Reference Sans Serif" w:hAnsi="MS Reference Sans Serif" w:cs="Microsoft Sans Serif"/>
          <w:sz w:val="24"/>
          <w:szCs w:val="24"/>
        </w:rPr>
        <w:t xml:space="preserve"> dengan alamat</w:t>
      </w:r>
      <w:r w:rsidR="00067899">
        <w:rPr>
          <w:rFonts w:ascii="MS Reference Sans Serif" w:hAnsi="MS Reference Sans Serif" w:cs="Microsoft Sans Serif"/>
          <w:sz w:val="24"/>
          <w:szCs w:val="24"/>
        </w:rPr>
        <w:t xml:space="preserve"> </w:t>
      </w:r>
      <w:hyperlink r:id="rId6" w:history="1">
        <w:r w:rsidR="00067899" w:rsidRPr="006B6F72">
          <w:rPr>
            <w:rStyle w:val="Hyperlink"/>
            <w:rFonts w:ascii="MS Reference Sans Serif" w:hAnsi="MS Reference Sans Serif" w:cs="Microsoft Sans Serif"/>
            <w:b/>
            <w:bCs/>
            <w:sz w:val="24"/>
            <w:szCs w:val="24"/>
          </w:rPr>
          <w:t>http://disdik.sulselprov.go.id/panrita/</w:t>
        </w:r>
      </w:hyperlink>
    </w:p>
    <w:p w:rsidR="00973EAC" w:rsidRPr="006B6F72" w:rsidRDefault="00406B40" w:rsidP="007018B8">
      <w:pPr>
        <w:pStyle w:val="ListParagraph"/>
        <w:numPr>
          <w:ilvl w:val="0"/>
          <w:numId w:val="14"/>
        </w:numPr>
        <w:autoSpaceDE w:val="0"/>
        <w:autoSpaceDN w:val="0"/>
        <w:adjustRightInd w:val="0"/>
        <w:spacing w:after="0" w:line="240" w:lineRule="auto"/>
        <w:ind w:left="1418" w:hanging="425"/>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Melakukan “Login” menggunakan nomor akun (Nomor Ujian Nasional)</w:t>
      </w:r>
    </w:p>
    <w:p w:rsidR="00406B40" w:rsidRPr="006B6F72" w:rsidRDefault="00406B40" w:rsidP="007018B8">
      <w:pPr>
        <w:pStyle w:val="ListParagraph"/>
        <w:numPr>
          <w:ilvl w:val="0"/>
          <w:numId w:val="14"/>
        </w:numPr>
        <w:autoSpaceDE w:val="0"/>
        <w:autoSpaceDN w:val="0"/>
        <w:adjustRightInd w:val="0"/>
        <w:spacing w:after="0" w:line="240" w:lineRule="auto"/>
        <w:ind w:left="1418" w:hanging="425"/>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Memilih jenjang SMA atau SMK;</w:t>
      </w:r>
    </w:p>
    <w:p w:rsidR="00A33481" w:rsidRPr="006B6F72" w:rsidRDefault="00A33481" w:rsidP="007018B8">
      <w:pPr>
        <w:pStyle w:val="ListParagraph"/>
        <w:numPr>
          <w:ilvl w:val="0"/>
          <w:numId w:val="14"/>
        </w:numPr>
        <w:autoSpaceDE w:val="0"/>
        <w:autoSpaceDN w:val="0"/>
        <w:adjustRightInd w:val="0"/>
        <w:spacing w:after="0" w:line="240" w:lineRule="auto"/>
        <w:ind w:left="1418" w:hanging="425"/>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Memilih “Jalur Pendaftaran”</w:t>
      </w:r>
    </w:p>
    <w:p w:rsidR="00406B40" w:rsidRPr="006B6F72" w:rsidRDefault="00406B40" w:rsidP="007018B8">
      <w:pPr>
        <w:pStyle w:val="ListParagraph"/>
        <w:numPr>
          <w:ilvl w:val="0"/>
          <w:numId w:val="14"/>
        </w:numPr>
        <w:autoSpaceDE w:val="0"/>
        <w:autoSpaceDN w:val="0"/>
        <w:adjustRightInd w:val="0"/>
        <w:spacing w:after="0" w:line="240" w:lineRule="auto"/>
        <w:ind w:left="1418" w:hanging="425"/>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Mengisi formulir pendaftaran online</w:t>
      </w:r>
    </w:p>
    <w:p w:rsidR="00406B40" w:rsidRPr="006B6F72" w:rsidRDefault="00406B40" w:rsidP="007018B8">
      <w:pPr>
        <w:pStyle w:val="ListParagraph"/>
        <w:numPr>
          <w:ilvl w:val="0"/>
          <w:numId w:val="14"/>
        </w:numPr>
        <w:autoSpaceDE w:val="0"/>
        <w:autoSpaceDN w:val="0"/>
        <w:adjustRightInd w:val="0"/>
        <w:spacing w:after="0" w:line="240" w:lineRule="auto"/>
        <w:ind w:left="1418" w:hanging="425"/>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Mencetak “Tanda Bukti Pendaftaran Online</w:t>
      </w:r>
      <w:r w:rsidR="00A33481" w:rsidRPr="006B6F72">
        <w:rPr>
          <w:rFonts w:ascii="MS Reference Sans Serif" w:hAnsi="MS Reference Sans Serif" w:cs="Microsoft Sans Serif"/>
          <w:sz w:val="24"/>
          <w:szCs w:val="24"/>
        </w:rPr>
        <w:t>” yang memuat Nomor Pendaftaran;</w:t>
      </w:r>
    </w:p>
    <w:p w:rsidR="008216D3" w:rsidRPr="006B6F72" w:rsidRDefault="008216D3" w:rsidP="008216D3">
      <w:pPr>
        <w:widowControl w:val="0"/>
        <w:tabs>
          <w:tab w:val="left" w:pos="270"/>
        </w:tabs>
        <w:spacing w:after="0" w:line="240" w:lineRule="auto"/>
        <w:ind w:left="1276" w:hanging="709"/>
        <w:jc w:val="both"/>
        <w:rPr>
          <w:rFonts w:ascii="MS Reference Sans Serif" w:hAnsi="MS Reference Sans Serif" w:cs="Microsoft Sans Serif"/>
          <w:sz w:val="24"/>
          <w:szCs w:val="24"/>
        </w:rPr>
      </w:pPr>
    </w:p>
    <w:p w:rsidR="001C06E1" w:rsidRPr="006B6F72" w:rsidRDefault="000E261E" w:rsidP="007018B8">
      <w:pPr>
        <w:pStyle w:val="ListParagraph"/>
        <w:numPr>
          <w:ilvl w:val="0"/>
          <w:numId w:val="5"/>
        </w:numPr>
        <w:autoSpaceDE w:val="0"/>
        <w:autoSpaceDN w:val="0"/>
        <w:adjustRightInd w:val="0"/>
        <w:spacing w:after="0" w:line="187" w:lineRule="atLeast"/>
        <w:ind w:left="851" w:hanging="425"/>
        <w:jc w:val="both"/>
        <w:rPr>
          <w:rFonts w:ascii="MS Reference Sans Serif" w:hAnsi="MS Reference Sans Serif" w:cs="Microsoft Sans Serif"/>
          <w:sz w:val="24"/>
          <w:szCs w:val="24"/>
        </w:rPr>
      </w:pPr>
      <w:r w:rsidRPr="006B6F72">
        <w:rPr>
          <w:rFonts w:ascii="MS Reference Sans Serif" w:hAnsi="MS Reference Sans Serif" w:cs="Microsoft Sans Serif"/>
          <w:bCs/>
          <w:sz w:val="24"/>
          <w:szCs w:val="24"/>
        </w:rPr>
        <w:t>DAYA TAM</w:t>
      </w:r>
      <w:r w:rsidRPr="006B6F72">
        <w:rPr>
          <w:rFonts w:ascii="MS Reference Sans Serif" w:hAnsi="MS Reference Sans Serif" w:cs="Microsoft Sans Serif"/>
          <w:bCs/>
          <w:sz w:val="24"/>
          <w:szCs w:val="24"/>
        </w:rPr>
        <w:softHyphen/>
        <w:t>PUNG</w:t>
      </w:r>
    </w:p>
    <w:p w:rsidR="00894A94" w:rsidRPr="006B6F72" w:rsidRDefault="00894A94" w:rsidP="007018B8">
      <w:pPr>
        <w:pStyle w:val="ListParagraph"/>
        <w:numPr>
          <w:ilvl w:val="0"/>
          <w:numId w:val="15"/>
        </w:numPr>
        <w:autoSpaceDE w:val="0"/>
        <w:autoSpaceDN w:val="0"/>
        <w:adjustRightInd w:val="0"/>
        <w:spacing w:after="0" w:line="187" w:lineRule="atLeast"/>
        <w:ind w:left="1418" w:hanging="425"/>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Untuk SMA paling banyak 35 (tiga puluh lima) peserta didik per rombel</w:t>
      </w:r>
    </w:p>
    <w:p w:rsidR="00894A94" w:rsidRPr="006B6F72" w:rsidRDefault="00894A94" w:rsidP="007018B8">
      <w:pPr>
        <w:pStyle w:val="ListParagraph"/>
        <w:numPr>
          <w:ilvl w:val="0"/>
          <w:numId w:val="15"/>
        </w:numPr>
        <w:autoSpaceDE w:val="0"/>
        <w:autoSpaceDN w:val="0"/>
        <w:adjustRightInd w:val="0"/>
        <w:spacing w:after="0" w:line="187" w:lineRule="atLeast"/>
        <w:ind w:left="1418" w:hanging="425"/>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Untuk SMK paling banyak 35 (tiga puluh lima) peserta didik per rombel</w:t>
      </w:r>
    </w:p>
    <w:p w:rsidR="00894A94" w:rsidRPr="006B6F72" w:rsidRDefault="00894A94" w:rsidP="007018B8">
      <w:pPr>
        <w:pStyle w:val="ListParagraph"/>
        <w:numPr>
          <w:ilvl w:val="0"/>
          <w:numId w:val="15"/>
        </w:numPr>
        <w:autoSpaceDE w:val="0"/>
        <w:autoSpaceDN w:val="0"/>
        <w:adjustRightInd w:val="0"/>
        <w:spacing w:after="0" w:line="187" w:lineRule="atLeast"/>
        <w:ind w:left="1418" w:hanging="425"/>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Untuk SLB berjumlah paling banyak 8 (delapan) peserta didik per rombel</w:t>
      </w:r>
    </w:p>
    <w:p w:rsidR="00F354D2" w:rsidRPr="006B6F72" w:rsidRDefault="00F354D2" w:rsidP="00291290">
      <w:pPr>
        <w:spacing w:after="0" w:line="240" w:lineRule="auto"/>
        <w:jc w:val="both"/>
        <w:rPr>
          <w:rFonts w:ascii="MS Reference Sans Serif" w:hAnsi="MS Reference Sans Serif" w:cs="Microsoft Sans Serif"/>
          <w:sz w:val="24"/>
          <w:szCs w:val="24"/>
        </w:rPr>
      </w:pPr>
    </w:p>
    <w:p w:rsidR="00894A94" w:rsidRPr="006B6F72" w:rsidRDefault="00811D5E" w:rsidP="007018B8">
      <w:pPr>
        <w:pStyle w:val="ListParagraph"/>
        <w:numPr>
          <w:ilvl w:val="0"/>
          <w:numId w:val="5"/>
        </w:numPr>
        <w:ind w:left="851" w:hanging="425"/>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ROMBONGAN BELAJAR</w:t>
      </w:r>
    </w:p>
    <w:p w:rsidR="00894A94" w:rsidRPr="006B6F72" w:rsidRDefault="00894A94" w:rsidP="007018B8">
      <w:pPr>
        <w:pStyle w:val="ListParagraph"/>
        <w:numPr>
          <w:ilvl w:val="0"/>
          <w:numId w:val="16"/>
        </w:numPr>
        <w:autoSpaceDE w:val="0"/>
        <w:autoSpaceDN w:val="0"/>
        <w:adjustRightInd w:val="0"/>
        <w:spacing w:after="0" w:line="240" w:lineRule="auto"/>
        <w:ind w:left="1418" w:hanging="425"/>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Untuk SMA paling banyak 12 (dua belas) rombel untuk 1 (satu) tingkatan dan maksimal 36 (tiga puluh enam) rombel untuk 3 (tiga) tingkatan;</w:t>
      </w:r>
    </w:p>
    <w:p w:rsidR="00894A94" w:rsidRPr="006B6F72" w:rsidRDefault="00894A94" w:rsidP="007018B8">
      <w:pPr>
        <w:pStyle w:val="ListParagraph"/>
        <w:numPr>
          <w:ilvl w:val="0"/>
          <w:numId w:val="16"/>
        </w:numPr>
        <w:autoSpaceDE w:val="0"/>
        <w:autoSpaceDN w:val="0"/>
        <w:adjustRightInd w:val="0"/>
        <w:spacing w:after="0" w:line="240" w:lineRule="auto"/>
        <w:ind w:left="1418" w:hanging="425"/>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Untuk SMK paling banyak 24 (dua puluh empat) rombel untuk 1 (satu) tingkatan dan maksimal 72 (tujuh puluh dua) rombel untuk 3 (tiga) tingkatan;</w:t>
      </w:r>
    </w:p>
    <w:p w:rsidR="00A33481" w:rsidRPr="006B6F72" w:rsidRDefault="00A33481" w:rsidP="00A33481">
      <w:pPr>
        <w:pStyle w:val="ListParagraph"/>
        <w:autoSpaceDE w:val="0"/>
        <w:autoSpaceDN w:val="0"/>
        <w:adjustRightInd w:val="0"/>
        <w:spacing w:after="0" w:line="240" w:lineRule="auto"/>
        <w:ind w:left="0"/>
        <w:jc w:val="both"/>
        <w:rPr>
          <w:rFonts w:ascii="MS Reference Sans Serif" w:hAnsi="MS Reference Sans Serif" w:cs="Microsoft Sans Serif"/>
          <w:sz w:val="24"/>
          <w:szCs w:val="24"/>
        </w:rPr>
      </w:pPr>
    </w:p>
    <w:p w:rsidR="003573BA" w:rsidRPr="006B6F72" w:rsidRDefault="00A33481" w:rsidP="007018B8">
      <w:pPr>
        <w:pStyle w:val="ListParagraph"/>
        <w:numPr>
          <w:ilvl w:val="0"/>
          <w:numId w:val="5"/>
        </w:numPr>
        <w:autoSpaceDE w:val="0"/>
        <w:autoSpaceDN w:val="0"/>
        <w:adjustRightInd w:val="0"/>
        <w:spacing w:after="0" w:line="240" w:lineRule="auto"/>
        <w:ind w:left="851" w:hanging="425"/>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TATA CARA PENDAFTARAN</w:t>
      </w:r>
    </w:p>
    <w:p w:rsidR="003A784B" w:rsidRPr="00067899" w:rsidRDefault="00967FF5" w:rsidP="003A784B">
      <w:pPr>
        <w:pStyle w:val="ListParagraph"/>
        <w:numPr>
          <w:ilvl w:val="0"/>
          <w:numId w:val="19"/>
        </w:numPr>
        <w:autoSpaceDE w:val="0"/>
        <w:autoSpaceDN w:val="0"/>
        <w:adjustRightInd w:val="0"/>
        <w:spacing w:after="0" w:line="240" w:lineRule="auto"/>
        <w:ind w:left="1985" w:hanging="567"/>
        <w:jc w:val="both"/>
        <w:rPr>
          <w:rFonts w:ascii="MS Reference Sans Serif" w:hAnsi="MS Reference Sans Serif" w:cs="Microsoft Sans Serif"/>
          <w:sz w:val="24"/>
          <w:szCs w:val="24"/>
        </w:rPr>
      </w:pPr>
      <w:r w:rsidRPr="00067899">
        <w:rPr>
          <w:rFonts w:ascii="MS Reference Sans Serif" w:hAnsi="MS Reference Sans Serif" w:cs="Microsoft Sans Serif"/>
          <w:sz w:val="24"/>
          <w:szCs w:val="24"/>
        </w:rPr>
        <w:t>Pendaftar dapat memilih maksimal 3 (tiga) sekolah tujuan</w:t>
      </w:r>
      <w:r w:rsidR="003A784B" w:rsidRPr="00067899">
        <w:rPr>
          <w:rFonts w:ascii="MS Reference Sans Serif" w:hAnsi="MS Reference Sans Serif" w:cs="Microsoft Sans Serif"/>
          <w:sz w:val="24"/>
          <w:szCs w:val="24"/>
        </w:rPr>
        <w:t>.</w:t>
      </w:r>
    </w:p>
    <w:p w:rsidR="003A784B" w:rsidRPr="00067899" w:rsidRDefault="003A784B" w:rsidP="003A784B">
      <w:pPr>
        <w:pStyle w:val="ListParagraph"/>
        <w:numPr>
          <w:ilvl w:val="0"/>
          <w:numId w:val="19"/>
        </w:numPr>
        <w:autoSpaceDE w:val="0"/>
        <w:autoSpaceDN w:val="0"/>
        <w:adjustRightInd w:val="0"/>
        <w:spacing w:after="0" w:line="240" w:lineRule="auto"/>
        <w:ind w:left="1985" w:hanging="567"/>
        <w:jc w:val="both"/>
        <w:rPr>
          <w:rFonts w:ascii="MS Reference Sans Serif" w:hAnsi="MS Reference Sans Serif" w:cs="Microsoft Sans Serif"/>
          <w:sz w:val="24"/>
          <w:szCs w:val="24"/>
        </w:rPr>
      </w:pPr>
      <w:r w:rsidRPr="00067899">
        <w:rPr>
          <w:rFonts w:ascii="MS Reference Sans Serif" w:hAnsi="MS Reference Sans Serif" w:cs="Microsoft Sans Serif"/>
          <w:sz w:val="24"/>
          <w:szCs w:val="24"/>
        </w:rPr>
        <w:t>Pendaftar pada jenjang SMK dapat memilih maksimal 3 (tiga) kompetensi keahlian,  dalam 1 (satu) sekolah atau sekolah yang berbeda;</w:t>
      </w:r>
    </w:p>
    <w:p w:rsidR="00542532" w:rsidRPr="00067899" w:rsidRDefault="00542532" w:rsidP="00067899">
      <w:pPr>
        <w:pStyle w:val="ListParagraph"/>
        <w:numPr>
          <w:ilvl w:val="0"/>
          <w:numId w:val="19"/>
        </w:numPr>
        <w:autoSpaceDE w:val="0"/>
        <w:autoSpaceDN w:val="0"/>
        <w:adjustRightInd w:val="0"/>
        <w:spacing w:line="240" w:lineRule="auto"/>
        <w:ind w:left="1985" w:hanging="567"/>
        <w:jc w:val="both"/>
        <w:rPr>
          <w:rFonts w:ascii="MS Reference Sans Serif" w:hAnsi="MS Reference Sans Serif" w:cs="Microsoft Sans Serif"/>
          <w:bCs/>
          <w:sz w:val="24"/>
          <w:szCs w:val="24"/>
        </w:rPr>
      </w:pPr>
      <w:r w:rsidRPr="00067899">
        <w:rPr>
          <w:rFonts w:ascii="MS Reference Sans Serif" w:hAnsi="MS Reference Sans Serif" w:cs="Microsoft Sans Serif"/>
          <w:bCs/>
          <w:sz w:val="24"/>
          <w:szCs w:val="24"/>
        </w:rPr>
        <w:lastRenderedPageBreak/>
        <w:t xml:space="preserve">Pendaftaran Jalur Akademik, Jalur Afirmasi, Jalur Prestasi dan Jalur Khusus dibuka terlebih dahulu, selanjutnya dibuka pendaftaran Jalur Domisili.  </w:t>
      </w:r>
    </w:p>
    <w:p w:rsidR="00542532" w:rsidRPr="00067899" w:rsidRDefault="00542532" w:rsidP="00067899">
      <w:pPr>
        <w:pStyle w:val="ListParagraph"/>
        <w:numPr>
          <w:ilvl w:val="0"/>
          <w:numId w:val="19"/>
        </w:numPr>
        <w:autoSpaceDE w:val="0"/>
        <w:autoSpaceDN w:val="0"/>
        <w:adjustRightInd w:val="0"/>
        <w:spacing w:line="240" w:lineRule="auto"/>
        <w:ind w:left="1985" w:hanging="567"/>
        <w:jc w:val="both"/>
        <w:rPr>
          <w:rFonts w:ascii="MS Reference Sans Serif" w:hAnsi="MS Reference Sans Serif" w:cs="Microsoft Sans Serif"/>
          <w:bCs/>
          <w:sz w:val="24"/>
          <w:szCs w:val="24"/>
        </w:rPr>
      </w:pPr>
      <w:r w:rsidRPr="00067899">
        <w:rPr>
          <w:rFonts w:ascii="MS Reference Sans Serif" w:hAnsi="MS Reference Sans Serif" w:cs="Microsoft Sans Serif"/>
          <w:bCs/>
          <w:sz w:val="24"/>
          <w:szCs w:val="24"/>
        </w:rPr>
        <w:t>Jika Kuota jalur Akademik, Jalur Afirmasi, Jalur Prestasi dan Jalur Khusus tidak terpenuhi, maka kuota akan ditambahkan ke kuota Jalur Domisili.</w:t>
      </w:r>
    </w:p>
    <w:p w:rsidR="00F354D2" w:rsidRPr="006B6F72" w:rsidRDefault="00F354D2" w:rsidP="00E91726">
      <w:pPr>
        <w:autoSpaceDE w:val="0"/>
        <w:autoSpaceDN w:val="0"/>
        <w:adjustRightInd w:val="0"/>
        <w:spacing w:after="0" w:line="240" w:lineRule="auto"/>
        <w:jc w:val="both"/>
        <w:rPr>
          <w:rFonts w:ascii="MS Reference Sans Serif" w:hAnsi="MS Reference Sans Serif" w:cs="Microsoft Sans Serif"/>
          <w:sz w:val="24"/>
          <w:szCs w:val="24"/>
        </w:rPr>
      </w:pPr>
    </w:p>
    <w:p w:rsidR="00C07DB9" w:rsidRPr="006B6F72" w:rsidRDefault="00C07DB9" w:rsidP="007018B8">
      <w:pPr>
        <w:pStyle w:val="ListParagraph"/>
        <w:numPr>
          <w:ilvl w:val="0"/>
          <w:numId w:val="5"/>
        </w:numPr>
        <w:autoSpaceDE w:val="0"/>
        <w:autoSpaceDN w:val="0"/>
        <w:adjustRightInd w:val="0"/>
        <w:spacing w:after="0" w:line="240" w:lineRule="auto"/>
        <w:ind w:left="426" w:hanging="426"/>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WAKTU PELAKSANAAN</w:t>
      </w:r>
    </w:p>
    <w:p w:rsidR="00C07DB9" w:rsidRPr="006B6F72" w:rsidRDefault="00C07DB9" w:rsidP="00A33481">
      <w:pPr>
        <w:autoSpaceDE w:val="0"/>
        <w:autoSpaceDN w:val="0"/>
        <w:adjustRightInd w:val="0"/>
        <w:spacing w:after="0" w:line="240" w:lineRule="auto"/>
        <w:jc w:val="both"/>
        <w:rPr>
          <w:rFonts w:ascii="MS Reference Sans Serif" w:hAnsi="MS Reference Sans Serif" w:cs="Microsoft Sans Serif"/>
          <w:sz w:val="24"/>
          <w:szCs w:val="24"/>
        </w:rPr>
      </w:pPr>
    </w:p>
    <w:tbl>
      <w:tblPr>
        <w:tblStyle w:val="TableGrid"/>
        <w:tblW w:w="9209" w:type="dxa"/>
        <w:tblLook w:val="04A0" w:firstRow="1" w:lastRow="0" w:firstColumn="1" w:lastColumn="0" w:noHBand="0" w:noVBand="1"/>
      </w:tblPr>
      <w:tblGrid>
        <w:gridCol w:w="585"/>
        <w:gridCol w:w="4621"/>
        <w:gridCol w:w="2255"/>
        <w:gridCol w:w="1748"/>
      </w:tblGrid>
      <w:tr w:rsidR="00A802D9" w:rsidRPr="006B6F72" w:rsidTr="00175553">
        <w:trPr>
          <w:trHeight w:val="596"/>
        </w:trPr>
        <w:tc>
          <w:tcPr>
            <w:tcW w:w="576" w:type="dxa"/>
            <w:vAlign w:val="center"/>
          </w:tcPr>
          <w:p w:rsidR="000149F9" w:rsidRPr="006B6F72" w:rsidRDefault="000149F9" w:rsidP="00FB6691">
            <w:pPr>
              <w:autoSpaceDE w:val="0"/>
              <w:autoSpaceDN w:val="0"/>
              <w:adjustRightInd w:val="0"/>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NO</w:t>
            </w:r>
          </w:p>
        </w:tc>
        <w:tc>
          <w:tcPr>
            <w:tcW w:w="4664" w:type="dxa"/>
            <w:vAlign w:val="center"/>
          </w:tcPr>
          <w:p w:rsidR="000149F9" w:rsidRPr="006B6F72" w:rsidRDefault="000149F9" w:rsidP="00FB6691">
            <w:pPr>
              <w:autoSpaceDE w:val="0"/>
              <w:autoSpaceDN w:val="0"/>
              <w:adjustRightInd w:val="0"/>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KEGIATAN</w:t>
            </w:r>
          </w:p>
        </w:tc>
        <w:tc>
          <w:tcPr>
            <w:tcW w:w="2268" w:type="dxa"/>
            <w:vAlign w:val="center"/>
          </w:tcPr>
          <w:p w:rsidR="000149F9" w:rsidRPr="006B6F72" w:rsidRDefault="000149F9" w:rsidP="00FB6691">
            <w:pPr>
              <w:autoSpaceDE w:val="0"/>
              <w:autoSpaceDN w:val="0"/>
              <w:adjustRightInd w:val="0"/>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TANGGAL</w:t>
            </w:r>
          </w:p>
        </w:tc>
        <w:tc>
          <w:tcPr>
            <w:tcW w:w="1701" w:type="dxa"/>
            <w:vAlign w:val="center"/>
          </w:tcPr>
          <w:p w:rsidR="000149F9" w:rsidRPr="006B6F72" w:rsidRDefault="000149F9" w:rsidP="00FB6691">
            <w:pPr>
              <w:autoSpaceDE w:val="0"/>
              <w:autoSpaceDN w:val="0"/>
              <w:adjustRightInd w:val="0"/>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TEMPAT</w:t>
            </w:r>
          </w:p>
        </w:tc>
      </w:tr>
      <w:tr w:rsidR="00A802D9" w:rsidRPr="006B6F72" w:rsidTr="00175553">
        <w:tc>
          <w:tcPr>
            <w:tcW w:w="576" w:type="dxa"/>
          </w:tcPr>
          <w:p w:rsidR="000149F9" w:rsidRPr="006B6F72" w:rsidRDefault="00FB6691" w:rsidP="00175553">
            <w:pPr>
              <w:autoSpaceDE w:val="0"/>
              <w:autoSpaceDN w:val="0"/>
              <w:adjustRightInd w:val="0"/>
              <w:spacing w:line="276" w:lineRule="auto"/>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1.</w:t>
            </w:r>
          </w:p>
        </w:tc>
        <w:tc>
          <w:tcPr>
            <w:tcW w:w="4664" w:type="dxa"/>
          </w:tcPr>
          <w:p w:rsidR="000149F9" w:rsidRPr="006B6F72" w:rsidRDefault="000149F9"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Sosialisasi</w:t>
            </w:r>
          </w:p>
        </w:tc>
        <w:tc>
          <w:tcPr>
            <w:tcW w:w="2268" w:type="dxa"/>
          </w:tcPr>
          <w:p w:rsidR="000149F9" w:rsidRPr="006B6F72" w:rsidRDefault="000149F9" w:rsidP="00FB6691">
            <w:pPr>
              <w:autoSpaceDE w:val="0"/>
              <w:autoSpaceDN w:val="0"/>
              <w:adjustRightInd w:val="0"/>
              <w:spacing w:line="276" w:lineRule="auto"/>
              <w:jc w:val="both"/>
              <w:rPr>
                <w:rFonts w:ascii="MS Reference Sans Serif" w:hAnsi="MS Reference Sans Serif" w:cs="Microsoft Sans Serif"/>
                <w:sz w:val="24"/>
                <w:szCs w:val="24"/>
              </w:rPr>
            </w:pPr>
          </w:p>
        </w:tc>
        <w:tc>
          <w:tcPr>
            <w:tcW w:w="1701" w:type="dxa"/>
          </w:tcPr>
          <w:p w:rsidR="000149F9" w:rsidRPr="006B6F72" w:rsidRDefault="000149F9" w:rsidP="00FB6691">
            <w:pPr>
              <w:autoSpaceDE w:val="0"/>
              <w:autoSpaceDN w:val="0"/>
              <w:adjustRightInd w:val="0"/>
              <w:spacing w:line="276" w:lineRule="auto"/>
              <w:jc w:val="both"/>
              <w:rPr>
                <w:rFonts w:ascii="MS Reference Sans Serif" w:hAnsi="MS Reference Sans Serif" w:cs="Microsoft Sans Serif"/>
                <w:sz w:val="24"/>
                <w:szCs w:val="24"/>
              </w:rPr>
            </w:pPr>
          </w:p>
        </w:tc>
      </w:tr>
      <w:tr w:rsidR="00A802D9" w:rsidRPr="006B6F72" w:rsidTr="00175553">
        <w:tc>
          <w:tcPr>
            <w:tcW w:w="9209" w:type="dxa"/>
            <w:gridSpan w:val="4"/>
          </w:tcPr>
          <w:p w:rsidR="00FB6691" w:rsidRPr="006B6F72" w:rsidRDefault="00FB6691" w:rsidP="00FB6691">
            <w:pPr>
              <w:autoSpaceDE w:val="0"/>
              <w:autoSpaceDN w:val="0"/>
              <w:adjustRightInd w:val="0"/>
              <w:spacing w:line="276" w:lineRule="auto"/>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PPDB Jalur : Akademik, Afirmasi, Prestasi dan Khusus</w:t>
            </w:r>
          </w:p>
        </w:tc>
      </w:tr>
      <w:tr w:rsidR="00A802D9" w:rsidRPr="006B6F72" w:rsidTr="00175553">
        <w:tc>
          <w:tcPr>
            <w:tcW w:w="576" w:type="dxa"/>
          </w:tcPr>
          <w:p w:rsidR="000149F9" w:rsidRPr="006B6F72" w:rsidRDefault="00FB6691" w:rsidP="00175553">
            <w:pPr>
              <w:autoSpaceDE w:val="0"/>
              <w:autoSpaceDN w:val="0"/>
              <w:adjustRightInd w:val="0"/>
              <w:spacing w:line="276" w:lineRule="auto"/>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2.</w:t>
            </w:r>
          </w:p>
        </w:tc>
        <w:tc>
          <w:tcPr>
            <w:tcW w:w="4664" w:type="dxa"/>
          </w:tcPr>
          <w:p w:rsidR="000149F9" w:rsidRPr="006B6F72" w:rsidRDefault="00AF10A9"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Pendaftaran</w:t>
            </w:r>
          </w:p>
        </w:tc>
        <w:tc>
          <w:tcPr>
            <w:tcW w:w="2268" w:type="dxa"/>
          </w:tcPr>
          <w:p w:rsidR="000149F9" w:rsidRPr="006B6F72" w:rsidRDefault="00AF10A9"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20 – 25 Juni 2018</w:t>
            </w:r>
          </w:p>
        </w:tc>
        <w:tc>
          <w:tcPr>
            <w:tcW w:w="1701" w:type="dxa"/>
          </w:tcPr>
          <w:p w:rsidR="000149F9" w:rsidRPr="006B6F72" w:rsidRDefault="00AF10A9"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 xml:space="preserve">Online </w:t>
            </w:r>
          </w:p>
        </w:tc>
      </w:tr>
      <w:tr w:rsidR="00A802D9" w:rsidRPr="006B6F72" w:rsidTr="00175553">
        <w:tc>
          <w:tcPr>
            <w:tcW w:w="576" w:type="dxa"/>
          </w:tcPr>
          <w:p w:rsidR="00AF10A9" w:rsidRPr="006B6F72" w:rsidRDefault="00FB6691" w:rsidP="00175553">
            <w:pPr>
              <w:autoSpaceDE w:val="0"/>
              <w:autoSpaceDN w:val="0"/>
              <w:adjustRightInd w:val="0"/>
              <w:spacing w:line="276" w:lineRule="auto"/>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3.</w:t>
            </w:r>
          </w:p>
        </w:tc>
        <w:tc>
          <w:tcPr>
            <w:tcW w:w="4664" w:type="dxa"/>
          </w:tcPr>
          <w:p w:rsidR="00AF10A9" w:rsidRPr="006B6F72" w:rsidRDefault="00AF10A9"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Verifikasi dan Validasi Data</w:t>
            </w:r>
          </w:p>
        </w:tc>
        <w:tc>
          <w:tcPr>
            <w:tcW w:w="2268" w:type="dxa"/>
          </w:tcPr>
          <w:p w:rsidR="00AF10A9" w:rsidRPr="006B6F72" w:rsidRDefault="00AF10A9"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20 – 25 Juni 2018</w:t>
            </w:r>
          </w:p>
        </w:tc>
        <w:tc>
          <w:tcPr>
            <w:tcW w:w="1701" w:type="dxa"/>
          </w:tcPr>
          <w:p w:rsidR="00AF10A9" w:rsidRPr="006B6F72" w:rsidRDefault="00AF10A9"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SMA</w:t>
            </w:r>
            <w:r w:rsidR="00FB6691" w:rsidRPr="006B6F72">
              <w:rPr>
                <w:rFonts w:ascii="MS Reference Sans Serif" w:hAnsi="MS Reference Sans Serif" w:cs="Microsoft Sans Serif"/>
                <w:sz w:val="24"/>
                <w:szCs w:val="24"/>
              </w:rPr>
              <w:t>N</w:t>
            </w:r>
            <w:r w:rsidRPr="006B6F72">
              <w:rPr>
                <w:rFonts w:ascii="MS Reference Sans Serif" w:hAnsi="MS Reference Sans Serif" w:cs="Microsoft Sans Serif"/>
                <w:sz w:val="24"/>
                <w:szCs w:val="24"/>
              </w:rPr>
              <w:t>/SMK</w:t>
            </w:r>
            <w:r w:rsidR="00FB6691" w:rsidRPr="006B6F72">
              <w:rPr>
                <w:rFonts w:ascii="MS Reference Sans Serif" w:hAnsi="MS Reference Sans Serif" w:cs="Microsoft Sans Serif"/>
                <w:sz w:val="24"/>
                <w:szCs w:val="24"/>
              </w:rPr>
              <w:t>N</w:t>
            </w:r>
          </w:p>
        </w:tc>
      </w:tr>
      <w:tr w:rsidR="00A802D9" w:rsidRPr="006B6F72" w:rsidTr="00175553">
        <w:tc>
          <w:tcPr>
            <w:tcW w:w="576" w:type="dxa"/>
          </w:tcPr>
          <w:p w:rsidR="00AF10A9" w:rsidRPr="006B6F72" w:rsidRDefault="00FB6691" w:rsidP="00175553">
            <w:pPr>
              <w:autoSpaceDE w:val="0"/>
              <w:autoSpaceDN w:val="0"/>
              <w:adjustRightInd w:val="0"/>
              <w:spacing w:line="276" w:lineRule="auto"/>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4.</w:t>
            </w:r>
          </w:p>
        </w:tc>
        <w:tc>
          <w:tcPr>
            <w:tcW w:w="4664" w:type="dxa"/>
          </w:tcPr>
          <w:p w:rsidR="00AF10A9" w:rsidRPr="006B6F72" w:rsidRDefault="00AF10A9"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Pengumuman</w:t>
            </w:r>
          </w:p>
        </w:tc>
        <w:tc>
          <w:tcPr>
            <w:tcW w:w="2268" w:type="dxa"/>
          </w:tcPr>
          <w:p w:rsidR="00AF10A9" w:rsidRPr="006B6F72" w:rsidRDefault="00AF10A9"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26 Juni 2018</w:t>
            </w:r>
          </w:p>
        </w:tc>
        <w:tc>
          <w:tcPr>
            <w:tcW w:w="1701" w:type="dxa"/>
          </w:tcPr>
          <w:p w:rsidR="00AF10A9" w:rsidRPr="006B6F72" w:rsidRDefault="00AF10A9"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Online</w:t>
            </w:r>
          </w:p>
        </w:tc>
      </w:tr>
      <w:tr w:rsidR="00A802D9" w:rsidRPr="006B6F72" w:rsidTr="00175553">
        <w:tc>
          <w:tcPr>
            <w:tcW w:w="576" w:type="dxa"/>
          </w:tcPr>
          <w:p w:rsidR="00FB6691" w:rsidRPr="006B6F72" w:rsidRDefault="00FB6691" w:rsidP="00175553">
            <w:pPr>
              <w:autoSpaceDE w:val="0"/>
              <w:autoSpaceDN w:val="0"/>
              <w:adjustRightInd w:val="0"/>
              <w:spacing w:line="276" w:lineRule="auto"/>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5.</w:t>
            </w:r>
          </w:p>
        </w:tc>
        <w:tc>
          <w:tcPr>
            <w:tcW w:w="4664" w:type="dxa"/>
          </w:tcPr>
          <w:p w:rsidR="00FB6691" w:rsidRPr="006B6F72" w:rsidRDefault="00FB6691"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Daftar Ulang</w:t>
            </w:r>
          </w:p>
        </w:tc>
        <w:tc>
          <w:tcPr>
            <w:tcW w:w="2268" w:type="dxa"/>
          </w:tcPr>
          <w:p w:rsidR="00FB6691" w:rsidRPr="006B6F72" w:rsidRDefault="00FB6691"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27 – 30 Juni 2018</w:t>
            </w:r>
          </w:p>
        </w:tc>
        <w:tc>
          <w:tcPr>
            <w:tcW w:w="1701" w:type="dxa"/>
          </w:tcPr>
          <w:p w:rsidR="00FB6691" w:rsidRPr="006B6F72" w:rsidRDefault="00FB6691"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SMAN/SMKN</w:t>
            </w:r>
          </w:p>
        </w:tc>
      </w:tr>
      <w:tr w:rsidR="00A802D9" w:rsidRPr="006B6F72" w:rsidTr="00175553">
        <w:tc>
          <w:tcPr>
            <w:tcW w:w="576" w:type="dxa"/>
          </w:tcPr>
          <w:p w:rsidR="00FB6691" w:rsidRPr="006B6F72" w:rsidRDefault="00FB6691" w:rsidP="00175553">
            <w:pPr>
              <w:autoSpaceDE w:val="0"/>
              <w:autoSpaceDN w:val="0"/>
              <w:adjustRightInd w:val="0"/>
              <w:spacing w:line="276" w:lineRule="auto"/>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6.</w:t>
            </w:r>
          </w:p>
        </w:tc>
        <w:tc>
          <w:tcPr>
            <w:tcW w:w="4664" w:type="dxa"/>
          </w:tcPr>
          <w:p w:rsidR="00FB6691" w:rsidRPr="006B6F72" w:rsidRDefault="00FB6691"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Tes Psikologi/Tes Narkoba</w:t>
            </w:r>
          </w:p>
        </w:tc>
        <w:tc>
          <w:tcPr>
            <w:tcW w:w="2268" w:type="dxa"/>
          </w:tcPr>
          <w:p w:rsidR="00FB6691" w:rsidRPr="006B6F72" w:rsidRDefault="00FB6691"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2 – 7 Juni 2018</w:t>
            </w:r>
          </w:p>
        </w:tc>
        <w:tc>
          <w:tcPr>
            <w:tcW w:w="1701" w:type="dxa"/>
          </w:tcPr>
          <w:p w:rsidR="00FB6691" w:rsidRPr="006B6F72" w:rsidRDefault="00FB6691"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SMAN/SMKN</w:t>
            </w:r>
          </w:p>
        </w:tc>
      </w:tr>
      <w:tr w:rsidR="00A802D9" w:rsidRPr="006B6F72" w:rsidTr="00175553">
        <w:tc>
          <w:tcPr>
            <w:tcW w:w="9209" w:type="dxa"/>
            <w:gridSpan w:val="4"/>
          </w:tcPr>
          <w:p w:rsidR="00FB6691" w:rsidRPr="006B6F72" w:rsidRDefault="00FB6691" w:rsidP="00FB6691">
            <w:pPr>
              <w:autoSpaceDE w:val="0"/>
              <w:autoSpaceDN w:val="0"/>
              <w:adjustRightInd w:val="0"/>
              <w:spacing w:line="276" w:lineRule="auto"/>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PPDB Jalur Domisili</w:t>
            </w:r>
          </w:p>
        </w:tc>
      </w:tr>
      <w:tr w:rsidR="00A802D9" w:rsidRPr="006B6F72" w:rsidTr="00175553">
        <w:tc>
          <w:tcPr>
            <w:tcW w:w="576" w:type="dxa"/>
          </w:tcPr>
          <w:p w:rsidR="00AF10A9" w:rsidRPr="006B6F72" w:rsidRDefault="00FB6691" w:rsidP="00175553">
            <w:pPr>
              <w:autoSpaceDE w:val="0"/>
              <w:autoSpaceDN w:val="0"/>
              <w:adjustRightInd w:val="0"/>
              <w:spacing w:line="276" w:lineRule="auto"/>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7.</w:t>
            </w:r>
          </w:p>
        </w:tc>
        <w:tc>
          <w:tcPr>
            <w:tcW w:w="4664" w:type="dxa"/>
          </w:tcPr>
          <w:p w:rsidR="00AF10A9" w:rsidRPr="006B6F72" w:rsidRDefault="00AF10A9"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Pendaftaran</w:t>
            </w:r>
          </w:p>
        </w:tc>
        <w:tc>
          <w:tcPr>
            <w:tcW w:w="2268" w:type="dxa"/>
          </w:tcPr>
          <w:p w:rsidR="00AF10A9" w:rsidRPr="006B6F72" w:rsidRDefault="00AF10A9"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2-7 Juni 2018</w:t>
            </w:r>
          </w:p>
        </w:tc>
        <w:tc>
          <w:tcPr>
            <w:tcW w:w="1701" w:type="dxa"/>
          </w:tcPr>
          <w:p w:rsidR="00AF10A9" w:rsidRPr="006B6F72" w:rsidRDefault="00AF10A9"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Online</w:t>
            </w:r>
          </w:p>
        </w:tc>
      </w:tr>
      <w:tr w:rsidR="00A802D9" w:rsidRPr="006B6F72" w:rsidTr="00175553">
        <w:tc>
          <w:tcPr>
            <w:tcW w:w="576" w:type="dxa"/>
          </w:tcPr>
          <w:p w:rsidR="00FB6691" w:rsidRPr="006B6F72" w:rsidRDefault="00FB6691" w:rsidP="00175553">
            <w:pPr>
              <w:autoSpaceDE w:val="0"/>
              <w:autoSpaceDN w:val="0"/>
              <w:adjustRightInd w:val="0"/>
              <w:spacing w:line="276" w:lineRule="auto"/>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8.</w:t>
            </w:r>
          </w:p>
        </w:tc>
        <w:tc>
          <w:tcPr>
            <w:tcW w:w="4664" w:type="dxa"/>
          </w:tcPr>
          <w:p w:rsidR="00FB6691" w:rsidRPr="006B6F72" w:rsidRDefault="00FB6691"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Verifikasi dan Validasi Data</w:t>
            </w:r>
          </w:p>
        </w:tc>
        <w:tc>
          <w:tcPr>
            <w:tcW w:w="2268" w:type="dxa"/>
          </w:tcPr>
          <w:p w:rsidR="00FB6691" w:rsidRPr="006B6F72" w:rsidRDefault="00FB6691"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2-7 Juni 2018</w:t>
            </w:r>
          </w:p>
        </w:tc>
        <w:tc>
          <w:tcPr>
            <w:tcW w:w="1701" w:type="dxa"/>
          </w:tcPr>
          <w:p w:rsidR="00FB6691" w:rsidRPr="006B6F72" w:rsidRDefault="00FB6691"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SMAN/SMKN</w:t>
            </w:r>
          </w:p>
        </w:tc>
      </w:tr>
      <w:tr w:rsidR="00A802D9" w:rsidRPr="006B6F72" w:rsidTr="00175553">
        <w:tc>
          <w:tcPr>
            <w:tcW w:w="576" w:type="dxa"/>
          </w:tcPr>
          <w:p w:rsidR="00AF10A9" w:rsidRPr="006B6F72" w:rsidRDefault="00FB6691" w:rsidP="00175553">
            <w:pPr>
              <w:autoSpaceDE w:val="0"/>
              <w:autoSpaceDN w:val="0"/>
              <w:adjustRightInd w:val="0"/>
              <w:spacing w:line="276" w:lineRule="auto"/>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9.</w:t>
            </w:r>
          </w:p>
        </w:tc>
        <w:tc>
          <w:tcPr>
            <w:tcW w:w="4664" w:type="dxa"/>
          </w:tcPr>
          <w:p w:rsidR="00AF10A9" w:rsidRPr="006B6F72" w:rsidRDefault="00AF10A9"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Pengumuman</w:t>
            </w:r>
          </w:p>
        </w:tc>
        <w:tc>
          <w:tcPr>
            <w:tcW w:w="2268" w:type="dxa"/>
          </w:tcPr>
          <w:p w:rsidR="00AF10A9" w:rsidRPr="006B6F72" w:rsidRDefault="00FB6691"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7 Juli 2018</w:t>
            </w:r>
          </w:p>
        </w:tc>
        <w:tc>
          <w:tcPr>
            <w:tcW w:w="1701" w:type="dxa"/>
          </w:tcPr>
          <w:p w:rsidR="00AF10A9" w:rsidRPr="006B6F72" w:rsidRDefault="00FB6691"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Online</w:t>
            </w:r>
          </w:p>
        </w:tc>
      </w:tr>
      <w:tr w:rsidR="00A802D9" w:rsidRPr="006B6F72" w:rsidTr="00175553">
        <w:tc>
          <w:tcPr>
            <w:tcW w:w="576" w:type="dxa"/>
          </w:tcPr>
          <w:p w:rsidR="00FB6691" w:rsidRPr="006B6F72" w:rsidRDefault="00FB6691" w:rsidP="00175553">
            <w:pPr>
              <w:autoSpaceDE w:val="0"/>
              <w:autoSpaceDN w:val="0"/>
              <w:adjustRightInd w:val="0"/>
              <w:spacing w:line="276" w:lineRule="auto"/>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10</w:t>
            </w:r>
          </w:p>
        </w:tc>
        <w:tc>
          <w:tcPr>
            <w:tcW w:w="4664" w:type="dxa"/>
          </w:tcPr>
          <w:p w:rsidR="00FB6691" w:rsidRPr="006B6F72" w:rsidRDefault="00FB6691"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Daftar Ulang</w:t>
            </w:r>
          </w:p>
        </w:tc>
        <w:tc>
          <w:tcPr>
            <w:tcW w:w="2268" w:type="dxa"/>
          </w:tcPr>
          <w:p w:rsidR="00FB6691" w:rsidRPr="006B6F72" w:rsidRDefault="00FB6691"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9 – 11 Juli 2018</w:t>
            </w:r>
          </w:p>
        </w:tc>
        <w:tc>
          <w:tcPr>
            <w:tcW w:w="1701" w:type="dxa"/>
          </w:tcPr>
          <w:p w:rsidR="00FB6691" w:rsidRPr="006B6F72" w:rsidRDefault="00FB6691"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SMAN/SMKN</w:t>
            </w:r>
          </w:p>
        </w:tc>
      </w:tr>
      <w:tr w:rsidR="00A802D9" w:rsidRPr="006B6F72" w:rsidTr="00175553">
        <w:tc>
          <w:tcPr>
            <w:tcW w:w="576" w:type="dxa"/>
          </w:tcPr>
          <w:p w:rsidR="00FB6691" w:rsidRPr="006B6F72" w:rsidRDefault="00FB6691" w:rsidP="00175553">
            <w:pPr>
              <w:autoSpaceDE w:val="0"/>
              <w:autoSpaceDN w:val="0"/>
              <w:adjustRightInd w:val="0"/>
              <w:spacing w:line="276" w:lineRule="auto"/>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11</w:t>
            </w:r>
          </w:p>
        </w:tc>
        <w:tc>
          <w:tcPr>
            <w:tcW w:w="4664" w:type="dxa"/>
          </w:tcPr>
          <w:p w:rsidR="00FB6691" w:rsidRPr="006B6F72" w:rsidRDefault="00FB6691"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Tes Psikologi/Tes Narkoba</w:t>
            </w:r>
          </w:p>
        </w:tc>
        <w:tc>
          <w:tcPr>
            <w:tcW w:w="2268" w:type="dxa"/>
          </w:tcPr>
          <w:p w:rsidR="00FB6691" w:rsidRPr="006B6F72" w:rsidRDefault="00FB6691"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9 – 14 Juli 2018</w:t>
            </w:r>
          </w:p>
        </w:tc>
        <w:tc>
          <w:tcPr>
            <w:tcW w:w="1701" w:type="dxa"/>
          </w:tcPr>
          <w:p w:rsidR="00FB6691" w:rsidRPr="006B6F72" w:rsidRDefault="00FB6691"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SMAN/SMKN</w:t>
            </w:r>
          </w:p>
        </w:tc>
      </w:tr>
      <w:tr w:rsidR="00A802D9" w:rsidRPr="006B6F72" w:rsidTr="00175553">
        <w:tc>
          <w:tcPr>
            <w:tcW w:w="576" w:type="dxa"/>
          </w:tcPr>
          <w:p w:rsidR="00FB6691" w:rsidRPr="006B6F72" w:rsidRDefault="00FB6691" w:rsidP="00175553">
            <w:pPr>
              <w:autoSpaceDE w:val="0"/>
              <w:autoSpaceDN w:val="0"/>
              <w:adjustRightInd w:val="0"/>
              <w:spacing w:line="276" w:lineRule="auto"/>
              <w:jc w:val="center"/>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12</w:t>
            </w:r>
          </w:p>
        </w:tc>
        <w:tc>
          <w:tcPr>
            <w:tcW w:w="4664" w:type="dxa"/>
          </w:tcPr>
          <w:p w:rsidR="00FB6691" w:rsidRPr="006B6F72" w:rsidRDefault="00175553"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Pengenalan Lingkungan Sekolah (PLS)</w:t>
            </w:r>
          </w:p>
        </w:tc>
        <w:tc>
          <w:tcPr>
            <w:tcW w:w="2268" w:type="dxa"/>
          </w:tcPr>
          <w:p w:rsidR="00FB6691" w:rsidRPr="006B6F72" w:rsidRDefault="00175553"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Kalender Akademik</w:t>
            </w:r>
          </w:p>
        </w:tc>
        <w:tc>
          <w:tcPr>
            <w:tcW w:w="1701" w:type="dxa"/>
          </w:tcPr>
          <w:p w:rsidR="00FB6691" w:rsidRPr="006B6F72" w:rsidRDefault="00FB6691" w:rsidP="00FB6691">
            <w:pPr>
              <w:autoSpaceDE w:val="0"/>
              <w:autoSpaceDN w:val="0"/>
              <w:adjustRightInd w:val="0"/>
              <w:spacing w:line="276" w:lineRule="auto"/>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SMAN/SMKN</w:t>
            </w:r>
          </w:p>
        </w:tc>
      </w:tr>
    </w:tbl>
    <w:p w:rsidR="00F2261D" w:rsidRPr="006B6F72" w:rsidRDefault="00F2261D" w:rsidP="00F2261D">
      <w:pPr>
        <w:pStyle w:val="Pa0"/>
        <w:jc w:val="both"/>
        <w:rPr>
          <w:rStyle w:val="A1"/>
          <w:rFonts w:ascii="MS Reference Sans Serif" w:hAnsi="MS Reference Sans Serif" w:cs="Microsoft Sans Serif"/>
          <w:b w:val="0"/>
          <w:color w:val="auto"/>
        </w:rPr>
      </w:pPr>
    </w:p>
    <w:p w:rsidR="00F2261D" w:rsidRPr="006B6F72" w:rsidRDefault="00F2261D" w:rsidP="007018B8">
      <w:pPr>
        <w:pStyle w:val="Pa0"/>
        <w:numPr>
          <w:ilvl w:val="0"/>
          <w:numId w:val="5"/>
        </w:numPr>
        <w:ind w:left="851" w:hanging="567"/>
        <w:jc w:val="both"/>
        <w:rPr>
          <w:rFonts w:ascii="MS Reference Sans Serif" w:hAnsi="MS Reference Sans Serif" w:cs="Microsoft Sans Serif"/>
        </w:rPr>
      </w:pPr>
      <w:r w:rsidRPr="006B6F72">
        <w:rPr>
          <w:rStyle w:val="A1"/>
          <w:rFonts w:ascii="MS Reference Sans Serif" w:hAnsi="MS Reference Sans Serif" w:cs="Microsoft Sans Serif"/>
          <w:b w:val="0"/>
          <w:color w:val="auto"/>
        </w:rPr>
        <w:t>PENGUMUMAN</w:t>
      </w:r>
    </w:p>
    <w:p w:rsidR="00E84C74" w:rsidRPr="006B6F72" w:rsidRDefault="00F2261D" w:rsidP="00C14444">
      <w:pPr>
        <w:pStyle w:val="Pa0"/>
        <w:ind w:left="851"/>
        <w:jc w:val="both"/>
        <w:rPr>
          <w:rFonts w:ascii="MS Reference Sans Serif" w:hAnsi="MS Reference Sans Serif" w:cs="Microsoft Sans Serif"/>
        </w:rPr>
      </w:pPr>
      <w:r w:rsidRPr="006B6F72">
        <w:rPr>
          <w:rFonts w:ascii="MS Reference Sans Serif" w:hAnsi="MS Reference Sans Serif" w:cs="Microsoft Sans Serif"/>
        </w:rPr>
        <w:t>Diumumkan secara serentak, langsung, transparan, dan akuntabel melalui Aplikasi Online PPDB pada laman e</w:t>
      </w:r>
      <w:r w:rsidR="00067899">
        <w:rPr>
          <w:rFonts w:ascii="MS Reference Sans Serif" w:hAnsi="MS Reference Sans Serif" w:cs="Microsoft Sans Serif"/>
        </w:rPr>
        <w:t>-</w:t>
      </w:r>
      <w:r w:rsidRPr="006B6F72">
        <w:rPr>
          <w:rFonts w:ascii="MS Reference Sans Serif" w:hAnsi="MS Reference Sans Serif" w:cs="Microsoft Sans Serif"/>
        </w:rPr>
        <w:t>Panri</w:t>
      </w:r>
      <w:bookmarkStart w:id="0" w:name="_GoBack"/>
      <w:bookmarkEnd w:id="0"/>
      <w:r w:rsidRPr="006B6F72">
        <w:rPr>
          <w:rFonts w:ascii="MS Reference Sans Serif" w:hAnsi="MS Reference Sans Serif" w:cs="Microsoft Sans Serif"/>
        </w:rPr>
        <w:t>ta</w:t>
      </w:r>
      <w:r w:rsidR="00067899">
        <w:rPr>
          <w:rFonts w:ascii="MS Reference Sans Serif" w:hAnsi="MS Reference Sans Serif" w:cs="Microsoft Sans Serif"/>
        </w:rPr>
        <w:t xml:space="preserve"> dengan alamat  </w:t>
      </w:r>
      <w:hyperlink r:id="rId7" w:history="1">
        <w:r w:rsidR="00067899" w:rsidRPr="006B6F72">
          <w:rPr>
            <w:rStyle w:val="Hyperlink"/>
            <w:rFonts w:ascii="MS Reference Sans Serif" w:hAnsi="MS Reference Sans Serif" w:cs="Microsoft Sans Serif"/>
            <w:b/>
            <w:bCs/>
          </w:rPr>
          <w:t>http://disdik.sulselprov.go.id/panrita/</w:t>
        </w:r>
      </w:hyperlink>
    </w:p>
    <w:p w:rsidR="00E84C74" w:rsidRPr="006B6F72" w:rsidRDefault="00E84C74" w:rsidP="00F2261D">
      <w:pPr>
        <w:pStyle w:val="Default"/>
        <w:rPr>
          <w:rFonts w:ascii="MS Reference Sans Serif" w:hAnsi="MS Reference Sans Serif" w:cs="Microsoft Sans Serif"/>
          <w:color w:val="auto"/>
        </w:rPr>
      </w:pPr>
    </w:p>
    <w:p w:rsidR="00F2261D" w:rsidRPr="006B6F72" w:rsidRDefault="00F2261D" w:rsidP="007018B8">
      <w:pPr>
        <w:pStyle w:val="Pa0"/>
        <w:numPr>
          <w:ilvl w:val="0"/>
          <w:numId w:val="5"/>
        </w:numPr>
        <w:ind w:left="851" w:hanging="425"/>
        <w:jc w:val="both"/>
        <w:rPr>
          <w:rFonts w:ascii="MS Reference Sans Serif" w:hAnsi="MS Reference Sans Serif" w:cs="Microsoft Sans Serif"/>
        </w:rPr>
      </w:pPr>
      <w:r w:rsidRPr="006B6F72">
        <w:rPr>
          <w:rStyle w:val="A1"/>
          <w:rFonts w:ascii="MS Reference Sans Serif" w:hAnsi="MS Reference Sans Serif" w:cs="Microsoft Sans Serif"/>
          <w:b w:val="0"/>
          <w:color w:val="auto"/>
        </w:rPr>
        <w:t xml:space="preserve">DAFTAR ULANG </w:t>
      </w:r>
    </w:p>
    <w:p w:rsidR="00F2261D" w:rsidRPr="006B6F72" w:rsidRDefault="00F2261D" w:rsidP="007018B8">
      <w:pPr>
        <w:pStyle w:val="Pa0"/>
        <w:numPr>
          <w:ilvl w:val="3"/>
          <w:numId w:val="5"/>
        </w:numPr>
        <w:ind w:left="1418" w:hanging="425"/>
        <w:jc w:val="both"/>
        <w:rPr>
          <w:rFonts w:ascii="MS Reference Sans Serif" w:hAnsi="MS Reference Sans Serif" w:cs="Microsoft Sans Serif"/>
        </w:rPr>
      </w:pPr>
      <w:r w:rsidRPr="006B6F72">
        <w:rPr>
          <w:rFonts w:ascii="MS Reference Sans Serif" w:hAnsi="MS Reference Sans Serif" w:cs="Microsoft Sans Serif"/>
        </w:rPr>
        <w:t>Daftar ulang tidak dipungut biaya apapun;</w:t>
      </w:r>
    </w:p>
    <w:p w:rsidR="00F2261D" w:rsidRPr="006B6F72" w:rsidRDefault="00F2261D" w:rsidP="007018B8">
      <w:pPr>
        <w:pStyle w:val="Pa0"/>
        <w:numPr>
          <w:ilvl w:val="3"/>
          <w:numId w:val="5"/>
        </w:numPr>
        <w:ind w:left="1418" w:hanging="425"/>
        <w:jc w:val="both"/>
        <w:rPr>
          <w:rFonts w:ascii="MS Reference Sans Serif" w:hAnsi="MS Reference Sans Serif" w:cs="Microsoft Sans Serif"/>
        </w:rPr>
      </w:pPr>
      <w:r w:rsidRPr="006B6F72">
        <w:rPr>
          <w:rFonts w:ascii="MS Reference Sans Serif" w:hAnsi="MS Reference Sans Serif" w:cs="Microsoft Sans Serif"/>
        </w:rPr>
        <w:t>Peserta didik baru yang dite</w:t>
      </w:r>
      <w:r w:rsidRPr="006B6F72">
        <w:rPr>
          <w:rFonts w:ascii="MS Reference Sans Serif" w:hAnsi="MS Reference Sans Serif" w:cs="Microsoft Sans Serif"/>
        </w:rPr>
        <w:softHyphen/>
        <w:t>rima dan tidak mendaftar ulang, maka dianggap mengundurkan diri, dan posisinya digantikan oleh calon peserta didik baru menurut urutan peringkat/rangking setiap jalur pendaftaran.</w:t>
      </w:r>
    </w:p>
    <w:p w:rsidR="00291290" w:rsidRPr="006B6F72" w:rsidRDefault="00291290" w:rsidP="00F2261D">
      <w:pPr>
        <w:pStyle w:val="Default"/>
        <w:jc w:val="both"/>
        <w:rPr>
          <w:rFonts w:ascii="MS Reference Sans Serif" w:hAnsi="MS Reference Sans Serif" w:cs="Microsoft Sans Serif"/>
          <w:color w:val="auto"/>
        </w:rPr>
      </w:pPr>
    </w:p>
    <w:p w:rsidR="00F2261D" w:rsidRPr="006B6F72" w:rsidRDefault="00F2261D" w:rsidP="007018B8">
      <w:pPr>
        <w:pStyle w:val="Default"/>
        <w:numPr>
          <w:ilvl w:val="0"/>
          <w:numId w:val="5"/>
        </w:numPr>
        <w:ind w:left="851" w:hanging="425"/>
        <w:jc w:val="both"/>
        <w:rPr>
          <w:rFonts w:ascii="MS Reference Sans Serif" w:hAnsi="MS Reference Sans Serif" w:cs="Microsoft Sans Serif"/>
          <w:color w:val="auto"/>
        </w:rPr>
      </w:pPr>
      <w:r w:rsidRPr="006B6F72">
        <w:rPr>
          <w:rFonts w:ascii="MS Reference Sans Serif" w:hAnsi="MS Reference Sans Serif" w:cs="Microsoft Sans Serif"/>
          <w:bCs/>
          <w:color w:val="auto"/>
        </w:rPr>
        <w:t>MASA PENGENALAN LING</w:t>
      </w:r>
      <w:r w:rsidRPr="006B6F72">
        <w:rPr>
          <w:rFonts w:ascii="MS Reference Sans Serif" w:hAnsi="MS Reference Sans Serif" w:cs="Microsoft Sans Serif"/>
          <w:bCs/>
          <w:color w:val="auto"/>
        </w:rPr>
        <w:softHyphen/>
        <w:t xml:space="preserve">KUNGAN SEKOLAH ( MPLS ) </w:t>
      </w:r>
    </w:p>
    <w:p w:rsidR="00F2261D" w:rsidRPr="006B6F72" w:rsidRDefault="00F2261D" w:rsidP="007018B8">
      <w:pPr>
        <w:pStyle w:val="Default"/>
        <w:numPr>
          <w:ilvl w:val="3"/>
          <w:numId w:val="5"/>
        </w:numPr>
        <w:ind w:left="1418" w:hanging="425"/>
        <w:jc w:val="both"/>
        <w:rPr>
          <w:rFonts w:ascii="MS Reference Sans Serif" w:hAnsi="MS Reference Sans Serif" w:cs="Microsoft Sans Serif"/>
          <w:color w:val="auto"/>
        </w:rPr>
      </w:pPr>
      <w:r w:rsidRPr="006B6F72">
        <w:rPr>
          <w:rFonts w:ascii="MS Reference Sans Serif" w:hAnsi="MS Reference Sans Serif" w:cs="Microsoft Sans Serif"/>
          <w:color w:val="auto"/>
        </w:rPr>
        <w:t>Kegiatan Masa Pengenalan Lingkungan Sekol</w:t>
      </w:r>
      <w:r w:rsidR="00067899">
        <w:rPr>
          <w:rFonts w:ascii="MS Reference Sans Serif" w:hAnsi="MS Reference Sans Serif" w:cs="Microsoft Sans Serif"/>
          <w:color w:val="auto"/>
        </w:rPr>
        <w:t>a</w:t>
      </w:r>
      <w:r w:rsidRPr="006B6F72">
        <w:rPr>
          <w:rFonts w:ascii="MS Reference Sans Serif" w:hAnsi="MS Reference Sans Serif" w:cs="Microsoft Sans Serif"/>
          <w:color w:val="auto"/>
        </w:rPr>
        <w:t>h dilaksana</w:t>
      </w:r>
      <w:r w:rsidRPr="006B6F72">
        <w:rPr>
          <w:rFonts w:ascii="MS Reference Sans Serif" w:hAnsi="MS Reference Sans Serif" w:cs="Microsoft Sans Serif"/>
          <w:color w:val="auto"/>
        </w:rPr>
        <w:softHyphen/>
        <w:t>kan maksimal 3 (tiga) hari setelah masuk awal Kegiatan Belajar Mengajar Ta</w:t>
      </w:r>
      <w:r w:rsidRPr="006B6F72">
        <w:rPr>
          <w:rFonts w:ascii="MS Reference Sans Serif" w:hAnsi="MS Reference Sans Serif" w:cs="Microsoft Sans Serif"/>
          <w:color w:val="auto"/>
        </w:rPr>
        <w:softHyphen/>
        <w:t>hun Pelajaran 2018/2019 da</w:t>
      </w:r>
      <w:r w:rsidRPr="006B6F72">
        <w:rPr>
          <w:rFonts w:ascii="MS Reference Sans Serif" w:hAnsi="MS Reference Sans Serif" w:cs="Microsoft Sans Serif"/>
          <w:color w:val="auto"/>
        </w:rPr>
        <w:softHyphen/>
        <w:t>lam minggu pertama;</w:t>
      </w:r>
    </w:p>
    <w:p w:rsidR="00F2261D" w:rsidRPr="006B6F72" w:rsidRDefault="00F2261D" w:rsidP="007018B8">
      <w:pPr>
        <w:pStyle w:val="Default"/>
        <w:numPr>
          <w:ilvl w:val="3"/>
          <w:numId w:val="5"/>
        </w:numPr>
        <w:ind w:left="1418" w:hanging="425"/>
        <w:jc w:val="both"/>
        <w:rPr>
          <w:rFonts w:ascii="MS Reference Sans Serif" w:hAnsi="MS Reference Sans Serif" w:cs="Microsoft Sans Serif"/>
          <w:color w:val="auto"/>
        </w:rPr>
      </w:pPr>
      <w:r w:rsidRPr="006B6F72">
        <w:rPr>
          <w:rFonts w:ascii="MS Reference Sans Serif" w:hAnsi="MS Reference Sans Serif" w:cs="Microsoft Sans Serif"/>
          <w:color w:val="auto"/>
        </w:rPr>
        <w:lastRenderedPageBreak/>
        <w:t>Kegiatan Masa Pengenalan Lingkungan Sekolah tidak diperkenankan adanya pem</w:t>
      </w:r>
      <w:r w:rsidRPr="006B6F72">
        <w:rPr>
          <w:rFonts w:ascii="MS Reference Sans Serif" w:hAnsi="MS Reference Sans Serif" w:cs="Microsoft Sans Serif"/>
          <w:color w:val="auto"/>
        </w:rPr>
        <w:softHyphen/>
        <w:t>bebanan biaya kepada pe</w:t>
      </w:r>
      <w:r w:rsidRPr="006B6F72">
        <w:rPr>
          <w:rFonts w:ascii="MS Reference Sans Serif" w:hAnsi="MS Reference Sans Serif" w:cs="Microsoft Sans Serif"/>
          <w:color w:val="auto"/>
        </w:rPr>
        <w:softHyphen/>
        <w:t>serta didik dan mengarah kepada kegiatan perpelon</w:t>
      </w:r>
      <w:r w:rsidRPr="006B6F72">
        <w:rPr>
          <w:rFonts w:ascii="MS Reference Sans Serif" w:hAnsi="MS Reference Sans Serif" w:cs="Microsoft Sans Serif"/>
          <w:color w:val="auto"/>
        </w:rPr>
        <w:softHyphen/>
        <w:t>coan/kekerasan;</w:t>
      </w:r>
    </w:p>
    <w:p w:rsidR="00F2261D" w:rsidRPr="006B6F72" w:rsidRDefault="00F2261D" w:rsidP="007018B8">
      <w:pPr>
        <w:pStyle w:val="Default"/>
        <w:numPr>
          <w:ilvl w:val="3"/>
          <w:numId w:val="5"/>
        </w:numPr>
        <w:ind w:left="1418" w:hanging="425"/>
        <w:jc w:val="both"/>
        <w:rPr>
          <w:rFonts w:ascii="MS Reference Sans Serif" w:hAnsi="MS Reference Sans Serif" w:cs="Microsoft Sans Serif"/>
          <w:color w:val="auto"/>
        </w:rPr>
      </w:pPr>
      <w:r w:rsidRPr="006B6F72">
        <w:rPr>
          <w:rFonts w:ascii="MS Reference Sans Serif" w:hAnsi="MS Reference Sans Serif" w:cs="Microsoft Sans Serif"/>
          <w:color w:val="auto"/>
        </w:rPr>
        <w:t>Materi wajib dalam ke</w:t>
      </w:r>
      <w:r w:rsidRPr="006B6F72">
        <w:rPr>
          <w:rFonts w:ascii="MS Reference Sans Serif" w:hAnsi="MS Reference Sans Serif" w:cs="Microsoft Sans Serif"/>
          <w:color w:val="auto"/>
        </w:rPr>
        <w:softHyphen/>
        <w:t>giatan Masa Pengenalan Lingkungan Sekolah adalah Pendi</w:t>
      </w:r>
      <w:r w:rsidRPr="006B6F72">
        <w:rPr>
          <w:rFonts w:ascii="MS Reference Sans Serif" w:hAnsi="MS Reference Sans Serif" w:cs="Microsoft Sans Serif"/>
          <w:color w:val="auto"/>
        </w:rPr>
        <w:softHyphen/>
        <w:t>dikan KePramukaan/Pen</w:t>
      </w:r>
      <w:r w:rsidRPr="006B6F72">
        <w:rPr>
          <w:rFonts w:ascii="MS Reference Sans Serif" w:hAnsi="MS Reference Sans Serif" w:cs="Microsoft Sans Serif"/>
          <w:color w:val="auto"/>
        </w:rPr>
        <w:softHyphen/>
        <w:t>didikan Karakter;</w:t>
      </w:r>
    </w:p>
    <w:p w:rsidR="00F2261D" w:rsidRPr="006B6F72" w:rsidRDefault="00F2261D" w:rsidP="00F2261D">
      <w:pPr>
        <w:pStyle w:val="Default"/>
        <w:rPr>
          <w:rFonts w:ascii="MS Reference Sans Serif" w:hAnsi="MS Reference Sans Serif" w:cs="Microsoft Sans Serif"/>
          <w:color w:val="auto"/>
        </w:rPr>
      </w:pPr>
    </w:p>
    <w:p w:rsidR="00F2261D" w:rsidRPr="006B6F72" w:rsidRDefault="00291290" w:rsidP="007018B8">
      <w:pPr>
        <w:pStyle w:val="Pa0"/>
        <w:numPr>
          <w:ilvl w:val="0"/>
          <w:numId w:val="5"/>
        </w:numPr>
        <w:ind w:left="851" w:hanging="425"/>
        <w:jc w:val="both"/>
        <w:rPr>
          <w:rStyle w:val="A1"/>
          <w:rFonts w:ascii="MS Reference Sans Serif" w:hAnsi="MS Reference Sans Serif" w:cs="Microsoft Sans Serif"/>
          <w:b w:val="0"/>
          <w:color w:val="auto"/>
        </w:rPr>
      </w:pPr>
      <w:r w:rsidRPr="006B6F72">
        <w:rPr>
          <w:rStyle w:val="A1"/>
          <w:rFonts w:ascii="MS Reference Sans Serif" w:hAnsi="MS Reference Sans Serif" w:cs="Microsoft Sans Serif"/>
          <w:b w:val="0"/>
          <w:color w:val="auto"/>
        </w:rPr>
        <w:t xml:space="preserve">  </w:t>
      </w:r>
      <w:r w:rsidR="00F2261D" w:rsidRPr="006B6F72">
        <w:rPr>
          <w:rStyle w:val="A1"/>
          <w:rFonts w:ascii="MS Reference Sans Serif" w:hAnsi="MS Reference Sans Serif" w:cs="Microsoft Sans Serif"/>
          <w:b w:val="0"/>
          <w:color w:val="auto"/>
        </w:rPr>
        <w:t>PERPINDAHAN PE</w:t>
      </w:r>
      <w:r w:rsidR="00F2261D" w:rsidRPr="006B6F72">
        <w:rPr>
          <w:rStyle w:val="A1"/>
          <w:rFonts w:ascii="MS Reference Sans Serif" w:hAnsi="MS Reference Sans Serif" w:cs="Microsoft Sans Serif"/>
          <w:b w:val="0"/>
          <w:color w:val="auto"/>
        </w:rPr>
        <w:softHyphen/>
        <w:t>SERTA DIDIK BARU</w:t>
      </w:r>
    </w:p>
    <w:p w:rsidR="00F2261D" w:rsidRPr="006B6F72" w:rsidRDefault="00F2261D" w:rsidP="007018B8">
      <w:pPr>
        <w:pStyle w:val="ListParagraph"/>
        <w:numPr>
          <w:ilvl w:val="3"/>
          <w:numId w:val="5"/>
        </w:numPr>
        <w:ind w:left="1418" w:hanging="425"/>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Perpindahan peserta didik antarsekolah dalam Kabupaten/Kota, antarkabupaten/kota dalam provinsi, atau antarprovinsi melalui persetujuan kepala sekolah asal dan kepala sekolah yang dituju.</w:t>
      </w:r>
    </w:p>
    <w:p w:rsidR="00F2261D" w:rsidRPr="006B6F72" w:rsidRDefault="00F2261D" w:rsidP="007018B8">
      <w:pPr>
        <w:pStyle w:val="ListParagraph"/>
        <w:numPr>
          <w:ilvl w:val="3"/>
          <w:numId w:val="5"/>
        </w:numPr>
        <w:ind w:left="1418" w:hanging="425"/>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Perpindahan Peserta Didik Baru dapat dilaksanakan pada Semester 3 (</w:t>
      </w:r>
      <w:r w:rsidR="003573BA" w:rsidRPr="006B6F72">
        <w:rPr>
          <w:rFonts w:ascii="MS Reference Sans Serif" w:hAnsi="MS Reference Sans Serif" w:cs="Microsoft Sans Serif"/>
          <w:sz w:val="24"/>
          <w:szCs w:val="24"/>
        </w:rPr>
        <w:t>t</w:t>
      </w:r>
      <w:r w:rsidRPr="006B6F72">
        <w:rPr>
          <w:rFonts w:ascii="MS Reference Sans Serif" w:hAnsi="MS Reference Sans Serif" w:cs="Microsoft Sans Serif"/>
          <w:sz w:val="24"/>
          <w:szCs w:val="24"/>
        </w:rPr>
        <w:t>iga), kecuali bagi orang tua siswa yang merupakan anggota TNI, POLRI dan PNS vertikal yang mengalami perpindahan tugas antar Kabupaten/Kota dan luar Provinsi.</w:t>
      </w:r>
    </w:p>
    <w:p w:rsidR="00F354D2" w:rsidRPr="006B6F72" w:rsidRDefault="00F2261D" w:rsidP="007018B8">
      <w:pPr>
        <w:pStyle w:val="ListParagraph"/>
        <w:numPr>
          <w:ilvl w:val="3"/>
          <w:numId w:val="5"/>
        </w:numPr>
        <w:ind w:left="1418" w:hanging="425"/>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 xml:space="preserve">Perpindahan </w:t>
      </w:r>
      <w:r w:rsidR="003573BA" w:rsidRPr="006B6F72">
        <w:rPr>
          <w:rFonts w:ascii="MS Reference Sans Serif" w:hAnsi="MS Reference Sans Serif" w:cs="Microsoft Sans Serif"/>
          <w:sz w:val="24"/>
          <w:szCs w:val="24"/>
        </w:rPr>
        <w:t xml:space="preserve">peserta didik </w:t>
      </w:r>
      <w:r w:rsidRPr="006B6F72">
        <w:rPr>
          <w:rFonts w:ascii="MS Reference Sans Serif" w:hAnsi="MS Reference Sans Serif" w:cs="Microsoft Sans Serif"/>
          <w:sz w:val="24"/>
          <w:szCs w:val="24"/>
        </w:rPr>
        <w:t>tidak dipungut biaya dan/atau sumbangan.</w:t>
      </w:r>
    </w:p>
    <w:p w:rsidR="00291290" w:rsidRPr="006B6F72" w:rsidRDefault="00291290" w:rsidP="00291290">
      <w:pPr>
        <w:pStyle w:val="ListParagraph"/>
        <w:spacing w:after="0"/>
        <w:ind w:left="1418"/>
        <w:jc w:val="both"/>
        <w:rPr>
          <w:rFonts w:ascii="MS Reference Sans Serif" w:hAnsi="MS Reference Sans Serif" w:cs="Microsoft Sans Serif"/>
          <w:sz w:val="24"/>
          <w:szCs w:val="24"/>
        </w:rPr>
      </w:pPr>
    </w:p>
    <w:p w:rsidR="00F2261D" w:rsidRPr="006B6F72" w:rsidRDefault="00F2261D" w:rsidP="007018B8">
      <w:pPr>
        <w:pStyle w:val="Pa0"/>
        <w:numPr>
          <w:ilvl w:val="0"/>
          <w:numId w:val="5"/>
        </w:numPr>
        <w:ind w:left="993" w:hanging="567"/>
        <w:jc w:val="both"/>
        <w:rPr>
          <w:rFonts w:ascii="MS Reference Sans Serif" w:hAnsi="MS Reference Sans Serif" w:cs="Microsoft Sans Serif"/>
        </w:rPr>
      </w:pPr>
      <w:r w:rsidRPr="006B6F72">
        <w:rPr>
          <w:rStyle w:val="A1"/>
          <w:rFonts w:ascii="MS Reference Sans Serif" w:hAnsi="MS Reference Sans Serif" w:cs="Microsoft Sans Serif"/>
          <w:b w:val="0"/>
          <w:color w:val="auto"/>
        </w:rPr>
        <w:t xml:space="preserve">PENGAWASAN DAN PENGADUAN </w:t>
      </w:r>
    </w:p>
    <w:p w:rsidR="00F2261D" w:rsidRPr="006B6F72" w:rsidRDefault="00F2261D" w:rsidP="007018B8">
      <w:pPr>
        <w:pStyle w:val="Pa0"/>
        <w:numPr>
          <w:ilvl w:val="3"/>
          <w:numId w:val="5"/>
        </w:numPr>
        <w:ind w:left="1418" w:hanging="425"/>
        <w:jc w:val="both"/>
        <w:rPr>
          <w:rFonts w:ascii="MS Reference Sans Serif" w:hAnsi="MS Reference Sans Serif" w:cs="Microsoft Sans Serif"/>
        </w:rPr>
      </w:pPr>
      <w:r w:rsidRPr="006B6F72">
        <w:rPr>
          <w:rFonts w:ascii="MS Reference Sans Serif" w:hAnsi="MS Reference Sans Serif" w:cs="Microsoft Sans Serif"/>
        </w:rPr>
        <w:t>Pengawasan dan pengen</w:t>
      </w:r>
      <w:r w:rsidRPr="006B6F72">
        <w:rPr>
          <w:rFonts w:ascii="MS Reference Sans Serif" w:hAnsi="MS Reference Sans Serif" w:cs="Microsoft Sans Serif"/>
        </w:rPr>
        <w:softHyphen/>
        <w:t xml:space="preserve">dalian dilakukan </w:t>
      </w:r>
      <w:r w:rsidR="003573BA" w:rsidRPr="006B6F72">
        <w:rPr>
          <w:rFonts w:ascii="MS Reference Sans Serif" w:hAnsi="MS Reference Sans Serif" w:cs="Microsoft Sans Serif"/>
        </w:rPr>
        <w:t>tim penga</w:t>
      </w:r>
      <w:r w:rsidR="003573BA" w:rsidRPr="006B6F72">
        <w:rPr>
          <w:rFonts w:ascii="MS Reference Sans Serif" w:hAnsi="MS Reference Sans Serif" w:cs="Microsoft Sans Serif"/>
        </w:rPr>
        <w:softHyphen/>
        <w:t xml:space="preserve">was </w:t>
      </w:r>
      <w:r w:rsidRPr="006B6F72">
        <w:rPr>
          <w:rFonts w:ascii="MS Reference Sans Serif" w:hAnsi="MS Reference Sans Serif" w:cs="Microsoft Sans Serif"/>
        </w:rPr>
        <w:t>internal dan eksternal dilakukan oleh Kepala Cabang Dinas Pendidikan masing-masing wilayah;</w:t>
      </w:r>
    </w:p>
    <w:p w:rsidR="00F2261D" w:rsidRPr="006B6F72" w:rsidRDefault="00F2261D" w:rsidP="007018B8">
      <w:pPr>
        <w:pStyle w:val="Pa0"/>
        <w:numPr>
          <w:ilvl w:val="3"/>
          <w:numId w:val="5"/>
        </w:numPr>
        <w:ind w:left="1418" w:hanging="425"/>
        <w:jc w:val="both"/>
        <w:rPr>
          <w:rFonts w:ascii="MS Reference Sans Serif" w:hAnsi="MS Reference Sans Serif" w:cs="Microsoft Sans Serif"/>
        </w:rPr>
      </w:pPr>
      <w:r w:rsidRPr="006B6F72">
        <w:rPr>
          <w:rFonts w:ascii="MS Reference Sans Serif" w:hAnsi="MS Reference Sans Serif" w:cs="Microsoft Sans Serif"/>
        </w:rPr>
        <w:t>Pelanggaran dalam pelaks</w:t>
      </w:r>
      <w:r w:rsidRPr="006B6F72">
        <w:rPr>
          <w:rFonts w:ascii="MS Reference Sans Serif" w:hAnsi="MS Reference Sans Serif" w:cs="Microsoft Sans Serif"/>
        </w:rPr>
        <w:softHyphen/>
        <w:t>anaan PPDB dapat dikenakan sanksi sesuai ketentuan pe</w:t>
      </w:r>
      <w:r w:rsidRPr="006B6F72">
        <w:rPr>
          <w:rFonts w:ascii="MS Reference Sans Serif" w:hAnsi="MS Reference Sans Serif" w:cs="Microsoft Sans Serif"/>
        </w:rPr>
        <w:softHyphen/>
        <w:t>raturan perundang-undangan yang berlaku</w:t>
      </w:r>
      <w:r w:rsidR="00DF341C" w:rsidRPr="006B6F72">
        <w:rPr>
          <w:rFonts w:ascii="MS Reference Sans Serif" w:hAnsi="MS Reference Sans Serif" w:cs="Microsoft Sans Serif"/>
        </w:rPr>
        <w:t>;</w:t>
      </w:r>
    </w:p>
    <w:p w:rsidR="00F2261D" w:rsidRPr="006B6F72" w:rsidRDefault="00F2261D" w:rsidP="00F2261D">
      <w:pPr>
        <w:pStyle w:val="Default"/>
        <w:rPr>
          <w:rFonts w:ascii="MS Reference Sans Serif" w:hAnsi="MS Reference Sans Serif" w:cs="Microsoft Sans Serif"/>
          <w:color w:val="auto"/>
        </w:rPr>
      </w:pPr>
    </w:p>
    <w:p w:rsidR="00F2261D" w:rsidRPr="006B6F72" w:rsidRDefault="00F2261D" w:rsidP="007018B8">
      <w:pPr>
        <w:pStyle w:val="Pa0"/>
        <w:numPr>
          <w:ilvl w:val="0"/>
          <w:numId w:val="5"/>
        </w:numPr>
        <w:ind w:left="993" w:hanging="567"/>
        <w:jc w:val="both"/>
        <w:rPr>
          <w:rFonts w:ascii="MS Reference Sans Serif" w:hAnsi="MS Reference Sans Serif" w:cs="Microsoft Sans Serif"/>
        </w:rPr>
      </w:pPr>
      <w:r w:rsidRPr="006B6F72">
        <w:rPr>
          <w:rStyle w:val="A1"/>
          <w:rFonts w:ascii="MS Reference Sans Serif" w:hAnsi="MS Reference Sans Serif" w:cs="Microsoft Sans Serif"/>
          <w:b w:val="0"/>
          <w:color w:val="auto"/>
        </w:rPr>
        <w:t xml:space="preserve">SANKSI </w:t>
      </w:r>
    </w:p>
    <w:p w:rsidR="00F2261D" w:rsidRPr="006B6F72" w:rsidRDefault="00291290" w:rsidP="00E84C74">
      <w:pPr>
        <w:pStyle w:val="Pa0"/>
        <w:ind w:left="567"/>
        <w:jc w:val="both"/>
        <w:rPr>
          <w:rFonts w:ascii="MS Reference Sans Serif" w:hAnsi="MS Reference Sans Serif" w:cs="Microsoft Sans Serif"/>
          <w:bCs/>
        </w:rPr>
      </w:pPr>
      <w:r w:rsidRPr="006B6F72">
        <w:rPr>
          <w:rFonts w:ascii="MS Reference Sans Serif" w:hAnsi="MS Reference Sans Serif" w:cs="Microsoft Sans Serif"/>
          <w:bCs/>
        </w:rPr>
        <w:t xml:space="preserve">       </w:t>
      </w:r>
      <w:r w:rsidR="00F2261D" w:rsidRPr="006B6F72">
        <w:rPr>
          <w:rFonts w:ascii="MS Reference Sans Serif" w:hAnsi="MS Reference Sans Serif" w:cs="Microsoft Sans Serif"/>
          <w:bCs/>
        </w:rPr>
        <w:t>Sanksi terhadap pelang</w:t>
      </w:r>
      <w:r w:rsidR="00F2261D" w:rsidRPr="006B6F72">
        <w:rPr>
          <w:rFonts w:ascii="MS Reference Sans Serif" w:hAnsi="MS Reference Sans Serif" w:cs="Microsoft Sans Serif"/>
          <w:bCs/>
        </w:rPr>
        <w:softHyphen/>
        <w:t xml:space="preserve">garan diberikan kepada: </w:t>
      </w:r>
    </w:p>
    <w:p w:rsidR="00F2261D" w:rsidRPr="006B6F72" w:rsidRDefault="00F2261D" w:rsidP="007018B8">
      <w:pPr>
        <w:pStyle w:val="Default"/>
        <w:numPr>
          <w:ilvl w:val="3"/>
          <w:numId w:val="5"/>
        </w:numPr>
        <w:ind w:left="1418" w:hanging="425"/>
        <w:jc w:val="both"/>
        <w:rPr>
          <w:rFonts w:ascii="MS Reference Sans Serif" w:hAnsi="MS Reference Sans Serif" w:cs="Microsoft Sans Serif"/>
          <w:color w:val="auto"/>
        </w:rPr>
      </w:pPr>
      <w:r w:rsidRPr="006B6F72">
        <w:rPr>
          <w:rFonts w:ascii="MS Reference Sans Serif" w:hAnsi="MS Reference Sans Serif" w:cs="Microsoft Sans Serif"/>
          <w:color w:val="auto"/>
        </w:rPr>
        <w:t>Calon peserta didik baru yang menggunakan dokumen yang tidak sesuai/tidak benar se</w:t>
      </w:r>
      <w:r w:rsidRPr="006B6F72">
        <w:rPr>
          <w:rFonts w:ascii="MS Reference Sans Serif" w:hAnsi="MS Reference Sans Serif" w:cs="Microsoft Sans Serif"/>
          <w:color w:val="auto"/>
        </w:rPr>
        <w:softHyphen/>
        <w:t>bagaimana dipersyaratkan;</w:t>
      </w:r>
    </w:p>
    <w:p w:rsidR="00F2261D" w:rsidRPr="006B6F72" w:rsidRDefault="00F2261D" w:rsidP="007018B8">
      <w:pPr>
        <w:pStyle w:val="Default"/>
        <w:numPr>
          <w:ilvl w:val="3"/>
          <w:numId w:val="5"/>
        </w:numPr>
        <w:ind w:left="1418" w:hanging="425"/>
        <w:jc w:val="both"/>
        <w:rPr>
          <w:rFonts w:ascii="MS Reference Sans Serif" w:hAnsi="MS Reference Sans Serif" w:cs="Microsoft Sans Serif"/>
          <w:color w:val="auto"/>
        </w:rPr>
      </w:pPr>
      <w:r w:rsidRPr="006B6F72">
        <w:rPr>
          <w:rFonts w:ascii="MS Reference Sans Serif" w:hAnsi="MS Reference Sans Serif" w:cs="Microsoft Sans Serif"/>
          <w:color w:val="auto"/>
        </w:rPr>
        <w:t>Pihak/orang yang mem</w:t>
      </w:r>
      <w:r w:rsidRPr="006B6F72">
        <w:rPr>
          <w:rFonts w:ascii="MS Reference Sans Serif" w:hAnsi="MS Reference Sans Serif" w:cs="Microsoft Sans Serif"/>
          <w:color w:val="auto"/>
        </w:rPr>
        <w:softHyphen/>
        <w:t>bantu pendaftar untuk men</w:t>
      </w:r>
      <w:r w:rsidRPr="006B6F72">
        <w:rPr>
          <w:rFonts w:ascii="MS Reference Sans Serif" w:hAnsi="MS Reference Sans Serif" w:cs="Microsoft Sans Serif"/>
          <w:color w:val="auto"/>
        </w:rPr>
        <w:softHyphen/>
        <w:t>cabut pendaftaran/meng</w:t>
      </w:r>
      <w:r w:rsidRPr="006B6F72">
        <w:rPr>
          <w:rFonts w:ascii="MS Reference Sans Serif" w:hAnsi="MS Reference Sans Serif" w:cs="Microsoft Sans Serif"/>
          <w:color w:val="auto"/>
        </w:rPr>
        <w:softHyphen/>
        <w:t>ganti pilihan yang telah dientry untuk dipindahkan ke sekolah lain;</w:t>
      </w:r>
    </w:p>
    <w:p w:rsidR="00F2261D" w:rsidRPr="006B6F72" w:rsidRDefault="00F2261D" w:rsidP="007018B8">
      <w:pPr>
        <w:pStyle w:val="Default"/>
        <w:numPr>
          <w:ilvl w:val="3"/>
          <w:numId w:val="5"/>
        </w:numPr>
        <w:ind w:left="1418" w:hanging="425"/>
        <w:jc w:val="both"/>
        <w:rPr>
          <w:rFonts w:ascii="MS Reference Sans Serif" w:hAnsi="MS Reference Sans Serif" w:cs="Microsoft Sans Serif"/>
          <w:color w:val="auto"/>
        </w:rPr>
      </w:pPr>
      <w:r w:rsidRPr="006B6F72">
        <w:rPr>
          <w:rFonts w:ascii="MS Reference Sans Serif" w:hAnsi="MS Reference Sans Serif" w:cs="Microsoft Sans Serif"/>
          <w:color w:val="auto"/>
        </w:rPr>
        <w:t>Pihak/orang yang mengentri data palsu (surat keterangan miskin/surat keterangan pre</w:t>
      </w:r>
      <w:r w:rsidRPr="006B6F72">
        <w:rPr>
          <w:rFonts w:ascii="MS Reference Sans Serif" w:hAnsi="MS Reference Sans Serif" w:cs="Microsoft Sans Serif"/>
          <w:color w:val="auto"/>
        </w:rPr>
        <w:softHyphen/>
        <w:t>stasi, rekomendasi kemitraan dan atau mengubah data asli nilai UN) ke dalam sistem saat mendaftar.</w:t>
      </w:r>
    </w:p>
    <w:p w:rsidR="00F2261D" w:rsidRPr="006B6F72" w:rsidRDefault="00F2261D" w:rsidP="007018B8">
      <w:pPr>
        <w:pStyle w:val="Default"/>
        <w:numPr>
          <w:ilvl w:val="3"/>
          <w:numId w:val="5"/>
        </w:numPr>
        <w:ind w:left="1418" w:hanging="425"/>
        <w:jc w:val="both"/>
        <w:rPr>
          <w:rFonts w:ascii="MS Reference Sans Serif" w:hAnsi="MS Reference Sans Serif" w:cs="Microsoft Sans Serif"/>
          <w:color w:val="auto"/>
        </w:rPr>
      </w:pPr>
      <w:r w:rsidRPr="006B6F72">
        <w:rPr>
          <w:rFonts w:ascii="MS Reference Sans Serif" w:hAnsi="MS Reference Sans Serif" w:cs="Microsoft Sans Serif"/>
          <w:color w:val="auto"/>
        </w:rPr>
        <w:t>Pihak/orang yang menerima pendaftaran selain waktu yang telah ditetapkan dalam pe</w:t>
      </w:r>
      <w:r w:rsidRPr="006B6F72">
        <w:rPr>
          <w:rFonts w:ascii="MS Reference Sans Serif" w:hAnsi="MS Reference Sans Serif" w:cs="Microsoft Sans Serif"/>
          <w:color w:val="auto"/>
        </w:rPr>
        <w:softHyphen/>
        <w:t>tunjuk teknis PPDB;</w:t>
      </w:r>
    </w:p>
    <w:p w:rsidR="00F2261D" w:rsidRPr="006B6F72" w:rsidRDefault="00F2261D" w:rsidP="007018B8">
      <w:pPr>
        <w:pStyle w:val="Default"/>
        <w:numPr>
          <w:ilvl w:val="3"/>
          <w:numId w:val="5"/>
        </w:numPr>
        <w:ind w:left="1418" w:hanging="425"/>
        <w:jc w:val="both"/>
        <w:rPr>
          <w:rFonts w:ascii="MS Reference Sans Serif" w:hAnsi="MS Reference Sans Serif" w:cs="Microsoft Sans Serif"/>
          <w:color w:val="auto"/>
        </w:rPr>
      </w:pPr>
      <w:r w:rsidRPr="006B6F72">
        <w:rPr>
          <w:rFonts w:ascii="MS Reference Sans Serif" w:hAnsi="MS Reference Sans Serif" w:cs="Microsoft Sans Serif"/>
          <w:color w:val="auto"/>
        </w:rPr>
        <w:t>Pihak/orang yang menerima calon peserta didik baru mele</w:t>
      </w:r>
      <w:r w:rsidRPr="006B6F72">
        <w:rPr>
          <w:rFonts w:ascii="MS Reference Sans Serif" w:hAnsi="MS Reference Sans Serif" w:cs="Microsoft Sans Serif"/>
          <w:color w:val="auto"/>
        </w:rPr>
        <w:softHyphen/>
        <w:t>bihi kuota dan atau daya tam</w:t>
      </w:r>
      <w:r w:rsidRPr="006B6F72">
        <w:rPr>
          <w:rFonts w:ascii="MS Reference Sans Serif" w:hAnsi="MS Reference Sans Serif" w:cs="Microsoft Sans Serif"/>
          <w:color w:val="auto"/>
        </w:rPr>
        <w:softHyphen/>
        <w:t>pung yang telah ditetapkan;</w:t>
      </w:r>
    </w:p>
    <w:p w:rsidR="00F2261D" w:rsidRPr="006B6F72" w:rsidRDefault="00F2261D" w:rsidP="007018B8">
      <w:pPr>
        <w:pStyle w:val="Default"/>
        <w:numPr>
          <w:ilvl w:val="3"/>
          <w:numId w:val="5"/>
        </w:numPr>
        <w:ind w:left="1418" w:hanging="425"/>
        <w:jc w:val="both"/>
        <w:rPr>
          <w:rFonts w:ascii="MS Reference Sans Serif" w:hAnsi="MS Reference Sans Serif" w:cs="Microsoft Sans Serif"/>
          <w:color w:val="auto"/>
        </w:rPr>
      </w:pPr>
      <w:r w:rsidRPr="006B6F72">
        <w:rPr>
          <w:rFonts w:ascii="MS Reference Sans Serif" w:hAnsi="MS Reference Sans Serif" w:cs="Microsoft Sans Serif"/>
          <w:color w:val="auto"/>
        </w:rPr>
        <w:t>Pihak/orang yang menerima sejumlah uang/gratifikasi dari orang tua calon pe</w:t>
      </w:r>
      <w:r w:rsidRPr="006B6F72">
        <w:rPr>
          <w:rFonts w:ascii="MS Reference Sans Serif" w:hAnsi="MS Reference Sans Serif" w:cs="Microsoft Sans Serif"/>
          <w:color w:val="auto"/>
        </w:rPr>
        <w:softHyphen/>
        <w:t>serta didik baru sebagai peruntu</w:t>
      </w:r>
      <w:r w:rsidRPr="006B6F72">
        <w:rPr>
          <w:rFonts w:ascii="MS Reference Sans Serif" w:hAnsi="MS Reference Sans Serif" w:cs="Microsoft Sans Serif"/>
          <w:color w:val="auto"/>
        </w:rPr>
        <w:softHyphen/>
        <w:t>kan penerimaan calon pe</w:t>
      </w:r>
      <w:r w:rsidRPr="006B6F72">
        <w:rPr>
          <w:rFonts w:ascii="MS Reference Sans Serif" w:hAnsi="MS Reference Sans Serif" w:cs="Microsoft Sans Serif"/>
          <w:color w:val="auto"/>
        </w:rPr>
        <w:softHyphen/>
        <w:t>serta didik baru yang tidak memenuhi persyaratan/tidak lolos seleksi;</w:t>
      </w:r>
    </w:p>
    <w:p w:rsidR="00F2261D" w:rsidRPr="006B6F72" w:rsidRDefault="00F2261D" w:rsidP="007018B8">
      <w:pPr>
        <w:pStyle w:val="Default"/>
        <w:numPr>
          <w:ilvl w:val="3"/>
          <w:numId w:val="5"/>
        </w:numPr>
        <w:ind w:left="1418" w:hanging="425"/>
        <w:jc w:val="both"/>
        <w:rPr>
          <w:rFonts w:ascii="MS Reference Sans Serif" w:hAnsi="MS Reference Sans Serif" w:cs="Microsoft Sans Serif"/>
          <w:color w:val="auto"/>
        </w:rPr>
      </w:pPr>
      <w:r w:rsidRPr="006B6F72">
        <w:rPr>
          <w:rFonts w:ascii="MS Reference Sans Serif" w:hAnsi="MS Reference Sans Serif" w:cs="Microsoft Sans Serif"/>
          <w:color w:val="auto"/>
        </w:rPr>
        <w:t>Pihak/orang yang memun</w:t>
      </w:r>
      <w:r w:rsidRPr="006B6F72">
        <w:rPr>
          <w:rFonts w:ascii="MS Reference Sans Serif" w:hAnsi="MS Reference Sans Serif" w:cs="Microsoft Sans Serif"/>
          <w:color w:val="auto"/>
        </w:rPr>
        <w:softHyphen/>
        <w:t>gut biaya PPDB;</w:t>
      </w:r>
    </w:p>
    <w:p w:rsidR="00F2261D" w:rsidRPr="006B6F72" w:rsidRDefault="00F2261D" w:rsidP="007018B8">
      <w:pPr>
        <w:pStyle w:val="Default"/>
        <w:numPr>
          <w:ilvl w:val="3"/>
          <w:numId w:val="5"/>
        </w:numPr>
        <w:ind w:left="1418" w:hanging="425"/>
        <w:jc w:val="both"/>
        <w:rPr>
          <w:rFonts w:ascii="MS Reference Sans Serif" w:hAnsi="MS Reference Sans Serif" w:cs="Microsoft Sans Serif"/>
          <w:color w:val="auto"/>
        </w:rPr>
      </w:pPr>
      <w:r w:rsidRPr="006B6F72">
        <w:rPr>
          <w:rFonts w:ascii="MS Reference Sans Serif" w:hAnsi="MS Reference Sans Serif" w:cs="Microsoft Sans Serif"/>
          <w:color w:val="auto"/>
        </w:rPr>
        <w:t>Pihak/orang yang mengatasnamakan Pejabat tertentu/pihak yang berwenang, panitia PPDB dan pejabat Dinas Pendidikan.</w:t>
      </w:r>
    </w:p>
    <w:p w:rsidR="00F2261D" w:rsidRPr="006B6F72" w:rsidRDefault="00F2261D" w:rsidP="007018B8">
      <w:pPr>
        <w:pStyle w:val="Default"/>
        <w:numPr>
          <w:ilvl w:val="3"/>
          <w:numId w:val="5"/>
        </w:numPr>
        <w:ind w:left="1418" w:hanging="425"/>
        <w:jc w:val="both"/>
        <w:rPr>
          <w:rFonts w:ascii="MS Reference Sans Serif" w:hAnsi="MS Reference Sans Serif" w:cs="Microsoft Sans Serif"/>
          <w:color w:val="auto"/>
        </w:rPr>
      </w:pPr>
      <w:r w:rsidRPr="006B6F72">
        <w:rPr>
          <w:rFonts w:ascii="MS Reference Sans Serif" w:hAnsi="MS Reference Sans Serif" w:cs="Microsoft Sans Serif"/>
          <w:color w:val="auto"/>
        </w:rPr>
        <w:t xml:space="preserve">Pelanggaran lain yang sejenis. </w:t>
      </w:r>
    </w:p>
    <w:p w:rsidR="00F2261D" w:rsidRPr="006B6F72" w:rsidRDefault="00F2261D" w:rsidP="00F2261D">
      <w:pPr>
        <w:pStyle w:val="Default"/>
        <w:jc w:val="both"/>
        <w:rPr>
          <w:rFonts w:ascii="MS Reference Sans Serif" w:hAnsi="MS Reference Sans Serif" w:cs="Microsoft Sans Serif"/>
          <w:color w:val="auto"/>
        </w:rPr>
      </w:pPr>
    </w:p>
    <w:p w:rsidR="00F2261D" w:rsidRPr="006B6F72" w:rsidRDefault="00F2261D" w:rsidP="007018B8">
      <w:pPr>
        <w:pStyle w:val="Pa0"/>
        <w:numPr>
          <w:ilvl w:val="0"/>
          <w:numId w:val="5"/>
        </w:numPr>
        <w:ind w:left="993" w:hanging="567"/>
        <w:jc w:val="both"/>
        <w:rPr>
          <w:rFonts w:ascii="MS Reference Sans Serif" w:hAnsi="MS Reference Sans Serif" w:cs="Microsoft Sans Serif"/>
        </w:rPr>
      </w:pPr>
      <w:r w:rsidRPr="006B6F72">
        <w:rPr>
          <w:rFonts w:ascii="MS Reference Sans Serif" w:hAnsi="MS Reference Sans Serif" w:cs="Microsoft Sans Serif"/>
          <w:bCs/>
        </w:rPr>
        <w:t xml:space="preserve">PELAPORAN PENGADUAN PELANGGARAN </w:t>
      </w:r>
    </w:p>
    <w:p w:rsidR="003573BA" w:rsidRPr="006B6F72" w:rsidRDefault="00067899" w:rsidP="00067899">
      <w:pPr>
        <w:pStyle w:val="Default"/>
        <w:ind w:firstLine="426"/>
        <w:jc w:val="both"/>
        <w:rPr>
          <w:rFonts w:ascii="MS Reference Sans Serif" w:hAnsi="MS Reference Sans Serif" w:cs="Microsoft Sans Serif"/>
          <w:color w:val="auto"/>
        </w:rPr>
      </w:pPr>
      <w:r>
        <w:rPr>
          <w:rFonts w:ascii="MS Reference Sans Serif" w:hAnsi="MS Reference Sans Serif" w:cs="Microsoft Sans Serif"/>
          <w:color w:val="auto"/>
        </w:rPr>
        <w:t xml:space="preserve">       </w:t>
      </w:r>
      <w:r w:rsidR="00DF341C" w:rsidRPr="006B6F72">
        <w:rPr>
          <w:rFonts w:ascii="MS Reference Sans Serif" w:hAnsi="MS Reference Sans Serif" w:cs="Microsoft Sans Serif"/>
          <w:color w:val="auto"/>
        </w:rPr>
        <w:t>Mela</w:t>
      </w:r>
      <w:r w:rsidR="00A802D9" w:rsidRPr="006B6F72">
        <w:rPr>
          <w:rFonts w:ascii="MS Reference Sans Serif" w:hAnsi="MS Reference Sans Serif" w:cs="Microsoft Sans Serif"/>
          <w:color w:val="auto"/>
        </w:rPr>
        <w:t>l</w:t>
      </w:r>
      <w:r w:rsidR="00DF341C" w:rsidRPr="006B6F72">
        <w:rPr>
          <w:rFonts w:ascii="MS Reference Sans Serif" w:hAnsi="MS Reference Sans Serif" w:cs="Microsoft Sans Serif"/>
          <w:color w:val="auto"/>
        </w:rPr>
        <w:t xml:space="preserve">ui Call Centre : </w:t>
      </w:r>
      <w:r w:rsidR="00F2261D" w:rsidRPr="006B6F72">
        <w:rPr>
          <w:rFonts w:ascii="MS Reference Sans Serif" w:hAnsi="MS Reference Sans Serif" w:cs="Microsoft Sans Serif"/>
          <w:color w:val="auto"/>
        </w:rPr>
        <w:t xml:space="preserve"> </w:t>
      </w:r>
    </w:p>
    <w:p w:rsidR="00291290" w:rsidRPr="006B6F72" w:rsidRDefault="00291290" w:rsidP="00181B85">
      <w:pPr>
        <w:pStyle w:val="Default"/>
        <w:jc w:val="both"/>
        <w:rPr>
          <w:rFonts w:ascii="MS Reference Sans Serif" w:hAnsi="MS Reference Sans Serif" w:cs="Microsoft Sans Serif"/>
          <w:color w:val="auto"/>
        </w:rPr>
      </w:pPr>
    </w:p>
    <w:p w:rsidR="00F2261D" w:rsidRPr="006B6F72" w:rsidRDefault="00F2261D" w:rsidP="00F2261D">
      <w:pPr>
        <w:pStyle w:val="Default"/>
        <w:jc w:val="both"/>
        <w:rPr>
          <w:rFonts w:ascii="MS Reference Sans Serif" w:hAnsi="MS Reference Sans Serif" w:cs="Microsoft Sans Serif"/>
          <w:color w:val="auto"/>
        </w:rPr>
      </w:pPr>
    </w:p>
    <w:p w:rsidR="00F2261D" w:rsidRPr="006B6F72" w:rsidRDefault="00F2261D" w:rsidP="007018B8">
      <w:pPr>
        <w:pStyle w:val="Default"/>
        <w:numPr>
          <w:ilvl w:val="0"/>
          <w:numId w:val="5"/>
        </w:numPr>
        <w:ind w:left="993" w:hanging="567"/>
        <w:jc w:val="both"/>
        <w:rPr>
          <w:rFonts w:ascii="MS Reference Sans Serif" w:hAnsi="MS Reference Sans Serif" w:cs="Microsoft Sans Serif"/>
          <w:color w:val="auto"/>
        </w:rPr>
      </w:pPr>
      <w:r w:rsidRPr="006B6F72">
        <w:rPr>
          <w:rFonts w:ascii="MS Reference Sans Serif" w:hAnsi="MS Reference Sans Serif" w:cs="Microsoft Sans Serif"/>
          <w:color w:val="auto"/>
        </w:rPr>
        <w:t>PENUTUP</w:t>
      </w:r>
    </w:p>
    <w:p w:rsidR="00F2261D" w:rsidRPr="006B6F72" w:rsidRDefault="00F2261D" w:rsidP="007018B8">
      <w:pPr>
        <w:pStyle w:val="ListParagraph"/>
        <w:numPr>
          <w:ilvl w:val="3"/>
          <w:numId w:val="5"/>
        </w:numPr>
        <w:ind w:left="1418" w:hanging="425"/>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Hal-hal yang belum diatur dalam petunjuk teknis ini, akan diatur kemudian sepanjang tidak bertentangan dengan keputusan ini;</w:t>
      </w:r>
    </w:p>
    <w:p w:rsidR="00F2261D" w:rsidRPr="006B6F72" w:rsidRDefault="00F2261D" w:rsidP="007018B8">
      <w:pPr>
        <w:pStyle w:val="ListParagraph"/>
        <w:numPr>
          <w:ilvl w:val="3"/>
          <w:numId w:val="5"/>
        </w:numPr>
        <w:ind w:left="1418" w:hanging="425"/>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Apabila terdapat kekeliruan dalam petunjuk teknis ini akan diadakan perbaikan sebagaimana mestinya.</w:t>
      </w:r>
    </w:p>
    <w:p w:rsidR="00C07DB9" w:rsidRPr="006B6F72" w:rsidRDefault="00C07DB9" w:rsidP="00A33481">
      <w:pPr>
        <w:autoSpaceDE w:val="0"/>
        <w:autoSpaceDN w:val="0"/>
        <w:adjustRightInd w:val="0"/>
        <w:spacing w:after="0" w:line="240" w:lineRule="auto"/>
        <w:jc w:val="both"/>
        <w:rPr>
          <w:rFonts w:ascii="MS Reference Sans Serif" w:hAnsi="MS Reference Sans Serif" w:cs="Microsoft Sans Serif"/>
          <w:sz w:val="24"/>
          <w:szCs w:val="24"/>
        </w:rPr>
      </w:pPr>
    </w:p>
    <w:p w:rsidR="00C07DB9" w:rsidRPr="006B6F72" w:rsidRDefault="00C07DB9" w:rsidP="00A33481">
      <w:pPr>
        <w:autoSpaceDE w:val="0"/>
        <w:autoSpaceDN w:val="0"/>
        <w:adjustRightInd w:val="0"/>
        <w:spacing w:after="0" w:line="240" w:lineRule="auto"/>
        <w:jc w:val="both"/>
        <w:rPr>
          <w:rFonts w:ascii="MS Reference Sans Serif" w:hAnsi="MS Reference Sans Serif" w:cs="Microsoft Sans Serif"/>
          <w:sz w:val="24"/>
          <w:szCs w:val="24"/>
        </w:rPr>
      </w:pPr>
    </w:p>
    <w:p w:rsidR="00C07DB9" w:rsidRPr="006B6F72" w:rsidRDefault="00F354D2" w:rsidP="00F354D2">
      <w:pPr>
        <w:autoSpaceDE w:val="0"/>
        <w:autoSpaceDN w:val="0"/>
        <w:adjustRightInd w:val="0"/>
        <w:spacing w:after="0" w:line="240" w:lineRule="auto"/>
        <w:ind w:left="432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Pj. GUBERNUR SULAWESI SELATAN</w:t>
      </w:r>
    </w:p>
    <w:p w:rsidR="00F354D2" w:rsidRPr="006B6F72" w:rsidRDefault="00F354D2" w:rsidP="00F354D2">
      <w:pPr>
        <w:autoSpaceDE w:val="0"/>
        <w:autoSpaceDN w:val="0"/>
        <w:adjustRightInd w:val="0"/>
        <w:spacing w:after="0" w:line="240" w:lineRule="auto"/>
        <w:ind w:left="4320"/>
        <w:jc w:val="both"/>
        <w:rPr>
          <w:rFonts w:ascii="MS Reference Sans Serif" w:hAnsi="MS Reference Sans Serif" w:cs="Microsoft Sans Serif"/>
          <w:sz w:val="24"/>
          <w:szCs w:val="24"/>
        </w:rPr>
      </w:pPr>
    </w:p>
    <w:p w:rsidR="00F354D2" w:rsidRPr="006B6F72" w:rsidRDefault="00F354D2" w:rsidP="00F354D2">
      <w:pPr>
        <w:autoSpaceDE w:val="0"/>
        <w:autoSpaceDN w:val="0"/>
        <w:adjustRightInd w:val="0"/>
        <w:spacing w:after="0" w:line="240" w:lineRule="auto"/>
        <w:ind w:left="4320"/>
        <w:jc w:val="both"/>
        <w:rPr>
          <w:rFonts w:ascii="MS Reference Sans Serif" w:hAnsi="MS Reference Sans Serif" w:cs="Microsoft Sans Serif"/>
          <w:sz w:val="24"/>
          <w:szCs w:val="24"/>
        </w:rPr>
      </w:pPr>
    </w:p>
    <w:p w:rsidR="00F354D2" w:rsidRPr="006B6F72" w:rsidRDefault="00F354D2" w:rsidP="00F354D2">
      <w:pPr>
        <w:autoSpaceDE w:val="0"/>
        <w:autoSpaceDN w:val="0"/>
        <w:adjustRightInd w:val="0"/>
        <w:spacing w:after="0" w:line="240" w:lineRule="auto"/>
        <w:ind w:left="4320"/>
        <w:jc w:val="both"/>
        <w:rPr>
          <w:rFonts w:ascii="MS Reference Sans Serif" w:hAnsi="MS Reference Sans Serif" w:cs="Microsoft Sans Serif"/>
          <w:sz w:val="24"/>
          <w:szCs w:val="24"/>
        </w:rPr>
      </w:pPr>
    </w:p>
    <w:p w:rsidR="00F354D2" w:rsidRPr="006B6F72" w:rsidRDefault="00F354D2" w:rsidP="00F354D2">
      <w:pPr>
        <w:autoSpaceDE w:val="0"/>
        <w:autoSpaceDN w:val="0"/>
        <w:adjustRightInd w:val="0"/>
        <w:spacing w:after="0" w:line="240" w:lineRule="auto"/>
        <w:ind w:left="4320"/>
        <w:jc w:val="both"/>
        <w:rPr>
          <w:rFonts w:ascii="MS Reference Sans Serif" w:hAnsi="MS Reference Sans Serif" w:cs="Microsoft Sans Serif"/>
          <w:sz w:val="24"/>
          <w:szCs w:val="24"/>
        </w:rPr>
      </w:pPr>
    </w:p>
    <w:p w:rsidR="00F354D2" w:rsidRPr="006B6F72" w:rsidRDefault="00F354D2" w:rsidP="00F354D2">
      <w:pPr>
        <w:autoSpaceDE w:val="0"/>
        <w:autoSpaceDN w:val="0"/>
        <w:adjustRightInd w:val="0"/>
        <w:spacing w:after="0" w:line="240" w:lineRule="auto"/>
        <w:ind w:left="4320"/>
        <w:jc w:val="both"/>
        <w:rPr>
          <w:rFonts w:ascii="MS Reference Sans Serif" w:hAnsi="MS Reference Sans Serif" w:cs="Microsoft Sans Serif"/>
          <w:sz w:val="24"/>
          <w:szCs w:val="24"/>
        </w:rPr>
      </w:pPr>
    </w:p>
    <w:p w:rsidR="00F354D2" w:rsidRPr="006B6F72" w:rsidRDefault="00F354D2" w:rsidP="00F354D2">
      <w:pPr>
        <w:autoSpaceDE w:val="0"/>
        <w:autoSpaceDN w:val="0"/>
        <w:adjustRightInd w:val="0"/>
        <w:spacing w:after="0" w:line="240" w:lineRule="auto"/>
        <w:ind w:left="4320"/>
        <w:jc w:val="both"/>
        <w:rPr>
          <w:rFonts w:ascii="MS Reference Sans Serif" w:hAnsi="MS Reference Sans Serif" w:cs="Microsoft Sans Serif"/>
          <w:sz w:val="24"/>
          <w:szCs w:val="24"/>
        </w:rPr>
      </w:pPr>
      <w:r w:rsidRPr="006B6F72">
        <w:rPr>
          <w:rFonts w:ascii="MS Reference Sans Serif" w:hAnsi="MS Reference Sans Serif" w:cs="Microsoft Sans Serif"/>
          <w:sz w:val="24"/>
          <w:szCs w:val="24"/>
        </w:rPr>
        <w:t xml:space="preserve">       Dr.SUMARSONO, MDM</w:t>
      </w:r>
    </w:p>
    <w:sectPr w:rsidR="00F354D2" w:rsidRPr="006B6F72" w:rsidSect="006B6F72">
      <w:pgSz w:w="12242" w:h="20163" w:code="5"/>
      <w:pgMar w:top="1701" w:right="1440" w:bottom="3119"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Utopia Std">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2678B"/>
    <w:multiLevelType w:val="hybridMultilevel"/>
    <w:tmpl w:val="D8FE40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7B0AD1"/>
    <w:multiLevelType w:val="hybridMultilevel"/>
    <w:tmpl w:val="247AB7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9C6BCA"/>
    <w:multiLevelType w:val="hybridMultilevel"/>
    <w:tmpl w:val="19AADCF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F58334C"/>
    <w:multiLevelType w:val="hybridMultilevel"/>
    <w:tmpl w:val="031831D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7290938"/>
    <w:multiLevelType w:val="hybridMultilevel"/>
    <w:tmpl w:val="2E68C5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75B0A86"/>
    <w:multiLevelType w:val="hybridMultilevel"/>
    <w:tmpl w:val="DC96ED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90441FB"/>
    <w:multiLevelType w:val="hybridMultilevel"/>
    <w:tmpl w:val="1E167BE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29EE5191"/>
    <w:multiLevelType w:val="hybridMultilevel"/>
    <w:tmpl w:val="031831D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08C3373"/>
    <w:multiLevelType w:val="hybridMultilevel"/>
    <w:tmpl w:val="372C0F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52F7F7D"/>
    <w:multiLevelType w:val="hybridMultilevel"/>
    <w:tmpl w:val="AEBAB9A0"/>
    <w:lvl w:ilvl="0" w:tplc="C7D001F8">
      <w:start w:val="1"/>
      <w:numFmt w:val="upperRoman"/>
      <w:lvlText w:val="%1."/>
      <w:lvlJc w:val="left"/>
      <w:pPr>
        <w:ind w:left="1080" w:hanging="72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59963DD"/>
    <w:multiLevelType w:val="hybridMultilevel"/>
    <w:tmpl w:val="F7365B98"/>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3B137E92"/>
    <w:multiLevelType w:val="hybridMultilevel"/>
    <w:tmpl w:val="182CA7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BE62C94"/>
    <w:multiLevelType w:val="hybridMultilevel"/>
    <w:tmpl w:val="AEDCD81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F4044B7"/>
    <w:multiLevelType w:val="hybridMultilevel"/>
    <w:tmpl w:val="C212E2B2"/>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4">
    <w:nsid w:val="3FB429E9"/>
    <w:multiLevelType w:val="hybridMultilevel"/>
    <w:tmpl w:val="E9BA03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6E86A5A"/>
    <w:multiLevelType w:val="hybridMultilevel"/>
    <w:tmpl w:val="D960FB24"/>
    <w:lvl w:ilvl="0" w:tplc="501CA2E8">
      <w:start w:val="1"/>
      <w:numFmt w:val="upperLetter"/>
      <w:lvlText w:val="%1."/>
      <w:lvlJc w:val="left"/>
      <w:pPr>
        <w:ind w:left="720" w:hanging="360"/>
      </w:pPr>
      <w:rPr>
        <w:rFonts w:hint="default"/>
        <w:b w:val="0"/>
      </w:rPr>
    </w:lvl>
    <w:lvl w:ilvl="1" w:tplc="6090CC24">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754213E"/>
    <w:multiLevelType w:val="hybridMultilevel"/>
    <w:tmpl w:val="86F6154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C244F1C"/>
    <w:multiLevelType w:val="hybridMultilevel"/>
    <w:tmpl w:val="CCF66E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25D04AE"/>
    <w:multiLevelType w:val="hybridMultilevel"/>
    <w:tmpl w:val="B6B498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58E785D"/>
    <w:multiLevelType w:val="hybridMultilevel"/>
    <w:tmpl w:val="BB1483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8EA6190"/>
    <w:multiLevelType w:val="hybridMultilevel"/>
    <w:tmpl w:val="FA4CCC6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1">
    <w:nsid w:val="5BBD2E67"/>
    <w:multiLevelType w:val="hybridMultilevel"/>
    <w:tmpl w:val="58C6073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5F0F1036"/>
    <w:multiLevelType w:val="hybridMultilevel"/>
    <w:tmpl w:val="EC3C5032"/>
    <w:lvl w:ilvl="0" w:tplc="04210019">
      <w:start w:val="1"/>
      <w:numFmt w:val="lowerLetter"/>
      <w:lvlText w:val="%1."/>
      <w:lvlJc w:val="left"/>
      <w:pPr>
        <w:ind w:left="3414" w:hanging="360"/>
      </w:pPr>
      <w:rPr>
        <w:rFonts w:hint="default"/>
      </w:rPr>
    </w:lvl>
    <w:lvl w:ilvl="1" w:tplc="04210003" w:tentative="1">
      <w:start w:val="1"/>
      <w:numFmt w:val="bullet"/>
      <w:lvlText w:val="o"/>
      <w:lvlJc w:val="left"/>
      <w:pPr>
        <w:ind w:left="4134" w:hanging="360"/>
      </w:pPr>
      <w:rPr>
        <w:rFonts w:ascii="Courier New" w:hAnsi="Courier New" w:cs="Courier New" w:hint="default"/>
      </w:rPr>
    </w:lvl>
    <w:lvl w:ilvl="2" w:tplc="04210005" w:tentative="1">
      <w:start w:val="1"/>
      <w:numFmt w:val="bullet"/>
      <w:lvlText w:val=""/>
      <w:lvlJc w:val="left"/>
      <w:pPr>
        <w:ind w:left="4854" w:hanging="360"/>
      </w:pPr>
      <w:rPr>
        <w:rFonts w:ascii="Wingdings" w:hAnsi="Wingdings" w:hint="default"/>
      </w:rPr>
    </w:lvl>
    <w:lvl w:ilvl="3" w:tplc="04210001" w:tentative="1">
      <w:start w:val="1"/>
      <w:numFmt w:val="bullet"/>
      <w:lvlText w:val=""/>
      <w:lvlJc w:val="left"/>
      <w:pPr>
        <w:ind w:left="5574" w:hanging="360"/>
      </w:pPr>
      <w:rPr>
        <w:rFonts w:ascii="Symbol" w:hAnsi="Symbol" w:hint="default"/>
      </w:rPr>
    </w:lvl>
    <w:lvl w:ilvl="4" w:tplc="04210003" w:tentative="1">
      <w:start w:val="1"/>
      <w:numFmt w:val="bullet"/>
      <w:lvlText w:val="o"/>
      <w:lvlJc w:val="left"/>
      <w:pPr>
        <w:ind w:left="6294" w:hanging="360"/>
      </w:pPr>
      <w:rPr>
        <w:rFonts w:ascii="Courier New" w:hAnsi="Courier New" w:cs="Courier New" w:hint="default"/>
      </w:rPr>
    </w:lvl>
    <w:lvl w:ilvl="5" w:tplc="04210005" w:tentative="1">
      <w:start w:val="1"/>
      <w:numFmt w:val="bullet"/>
      <w:lvlText w:val=""/>
      <w:lvlJc w:val="left"/>
      <w:pPr>
        <w:ind w:left="7014" w:hanging="360"/>
      </w:pPr>
      <w:rPr>
        <w:rFonts w:ascii="Wingdings" w:hAnsi="Wingdings" w:hint="default"/>
      </w:rPr>
    </w:lvl>
    <w:lvl w:ilvl="6" w:tplc="04210001" w:tentative="1">
      <w:start w:val="1"/>
      <w:numFmt w:val="bullet"/>
      <w:lvlText w:val=""/>
      <w:lvlJc w:val="left"/>
      <w:pPr>
        <w:ind w:left="7734" w:hanging="360"/>
      </w:pPr>
      <w:rPr>
        <w:rFonts w:ascii="Symbol" w:hAnsi="Symbol" w:hint="default"/>
      </w:rPr>
    </w:lvl>
    <w:lvl w:ilvl="7" w:tplc="04210003" w:tentative="1">
      <w:start w:val="1"/>
      <w:numFmt w:val="bullet"/>
      <w:lvlText w:val="o"/>
      <w:lvlJc w:val="left"/>
      <w:pPr>
        <w:ind w:left="8454" w:hanging="360"/>
      </w:pPr>
      <w:rPr>
        <w:rFonts w:ascii="Courier New" w:hAnsi="Courier New" w:cs="Courier New" w:hint="default"/>
      </w:rPr>
    </w:lvl>
    <w:lvl w:ilvl="8" w:tplc="04210005" w:tentative="1">
      <w:start w:val="1"/>
      <w:numFmt w:val="bullet"/>
      <w:lvlText w:val=""/>
      <w:lvlJc w:val="left"/>
      <w:pPr>
        <w:ind w:left="9174" w:hanging="360"/>
      </w:pPr>
      <w:rPr>
        <w:rFonts w:ascii="Wingdings" w:hAnsi="Wingdings" w:hint="default"/>
      </w:rPr>
    </w:lvl>
  </w:abstractNum>
  <w:abstractNum w:abstractNumId="23">
    <w:nsid w:val="6C6E7787"/>
    <w:multiLevelType w:val="multilevel"/>
    <w:tmpl w:val="F210D6A8"/>
    <w:lvl w:ilvl="0">
      <w:start w:val="1"/>
      <w:numFmt w:val="upperLetter"/>
      <w:lvlText w:val="%1."/>
      <w:lvlJc w:val="left"/>
      <w:pPr>
        <w:ind w:left="644" w:hanging="360"/>
      </w:pPr>
      <w:rPr>
        <w:rFonts w:ascii="Bookman Old Style" w:eastAsiaTheme="minorHAnsi" w:hAnsi="Bookman Old Style" w:cs="Arial" w:hint="default"/>
      </w:rPr>
    </w:lvl>
    <w:lvl w:ilvl="1">
      <w:start w:val="1"/>
      <w:numFmt w:val="decimal"/>
      <w:lvlText w:val="%2."/>
      <w:lvlJc w:val="left"/>
      <w:pPr>
        <w:ind w:left="1004" w:hanging="360"/>
      </w:p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24">
    <w:nsid w:val="6F0723CF"/>
    <w:multiLevelType w:val="hybridMultilevel"/>
    <w:tmpl w:val="AEDCD81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D1602C5"/>
    <w:multiLevelType w:val="hybridMultilevel"/>
    <w:tmpl w:val="AEDCD81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F5954FD"/>
    <w:multiLevelType w:val="multilevel"/>
    <w:tmpl w:val="75D87AD4"/>
    <w:lvl w:ilvl="0">
      <w:start w:val="1"/>
      <w:numFmt w:val="upperLetter"/>
      <w:lvlText w:val="%1."/>
      <w:lvlJc w:val="left"/>
      <w:pPr>
        <w:ind w:left="720" w:hanging="360"/>
      </w:pPr>
      <w:rPr>
        <w:rFonts w:ascii="Arial" w:eastAsiaTheme="minorHAnsi" w:hAnsi="Arial" w:cs="Arial"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23"/>
  </w:num>
  <w:num w:numId="2">
    <w:abstractNumId w:val="26"/>
  </w:num>
  <w:num w:numId="3">
    <w:abstractNumId w:val="11"/>
  </w:num>
  <w:num w:numId="4">
    <w:abstractNumId w:val="9"/>
  </w:num>
  <w:num w:numId="5">
    <w:abstractNumId w:val="15"/>
  </w:num>
  <w:num w:numId="6">
    <w:abstractNumId w:val="20"/>
  </w:num>
  <w:num w:numId="7">
    <w:abstractNumId w:val="8"/>
  </w:num>
  <w:num w:numId="8">
    <w:abstractNumId w:val="2"/>
  </w:num>
  <w:num w:numId="9">
    <w:abstractNumId w:val="21"/>
  </w:num>
  <w:num w:numId="10">
    <w:abstractNumId w:val="22"/>
  </w:num>
  <w:num w:numId="11">
    <w:abstractNumId w:val="5"/>
  </w:num>
  <w:num w:numId="12">
    <w:abstractNumId w:val="10"/>
  </w:num>
  <w:num w:numId="13">
    <w:abstractNumId w:val="14"/>
  </w:num>
  <w:num w:numId="14">
    <w:abstractNumId w:val="0"/>
  </w:num>
  <w:num w:numId="15">
    <w:abstractNumId w:val="1"/>
  </w:num>
  <w:num w:numId="16">
    <w:abstractNumId w:val="4"/>
  </w:num>
  <w:num w:numId="17">
    <w:abstractNumId w:val="17"/>
  </w:num>
  <w:num w:numId="18">
    <w:abstractNumId w:val="6"/>
  </w:num>
  <w:num w:numId="19">
    <w:abstractNumId w:val="7"/>
  </w:num>
  <w:num w:numId="20">
    <w:abstractNumId w:val="13"/>
  </w:num>
  <w:num w:numId="21">
    <w:abstractNumId w:val="24"/>
  </w:num>
  <w:num w:numId="22">
    <w:abstractNumId w:val="19"/>
  </w:num>
  <w:num w:numId="23">
    <w:abstractNumId w:val="16"/>
  </w:num>
  <w:num w:numId="24">
    <w:abstractNumId w:val="3"/>
  </w:num>
  <w:num w:numId="25">
    <w:abstractNumId w:val="12"/>
  </w:num>
  <w:num w:numId="26">
    <w:abstractNumId w:val="25"/>
  </w:num>
  <w:num w:numId="27">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ED6"/>
    <w:rsid w:val="000149F9"/>
    <w:rsid w:val="00067899"/>
    <w:rsid w:val="00092119"/>
    <w:rsid w:val="000B4B7B"/>
    <w:rsid w:val="000E261E"/>
    <w:rsid w:val="000F14B0"/>
    <w:rsid w:val="0010736A"/>
    <w:rsid w:val="001075F6"/>
    <w:rsid w:val="00157E19"/>
    <w:rsid w:val="001629BA"/>
    <w:rsid w:val="00167CE8"/>
    <w:rsid w:val="00175553"/>
    <w:rsid w:val="00181B85"/>
    <w:rsid w:val="001A5508"/>
    <w:rsid w:val="001B5212"/>
    <w:rsid w:val="001C06E1"/>
    <w:rsid w:val="001C1FF6"/>
    <w:rsid w:val="001C3E21"/>
    <w:rsid w:val="001C6011"/>
    <w:rsid w:val="00202D69"/>
    <w:rsid w:val="00240CF0"/>
    <w:rsid w:val="00243FE6"/>
    <w:rsid w:val="002712F5"/>
    <w:rsid w:val="00291290"/>
    <w:rsid w:val="002A624B"/>
    <w:rsid w:val="002B3ED6"/>
    <w:rsid w:val="002F057A"/>
    <w:rsid w:val="003573BA"/>
    <w:rsid w:val="003A784B"/>
    <w:rsid w:val="003A792F"/>
    <w:rsid w:val="003D61E9"/>
    <w:rsid w:val="003F0365"/>
    <w:rsid w:val="00406B40"/>
    <w:rsid w:val="004568B8"/>
    <w:rsid w:val="00495981"/>
    <w:rsid w:val="004E7903"/>
    <w:rsid w:val="00513546"/>
    <w:rsid w:val="00542532"/>
    <w:rsid w:val="00542574"/>
    <w:rsid w:val="00551973"/>
    <w:rsid w:val="005846D7"/>
    <w:rsid w:val="005A77A4"/>
    <w:rsid w:val="005C557F"/>
    <w:rsid w:val="005F2500"/>
    <w:rsid w:val="00633A2F"/>
    <w:rsid w:val="00654587"/>
    <w:rsid w:val="00654C1B"/>
    <w:rsid w:val="00694EBA"/>
    <w:rsid w:val="006B3653"/>
    <w:rsid w:val="006B6F72"/>
    <w:rsid w:val="006C33D7"/>
    <w:rsid w:val="006D3F46"/>
    <w:rsid w:val="006D625B"/>
    <w:rsid w:val="006F234F"/>
    <w:rsid w:val="007018B8"/>
    <w:rsid w:val="00752235"/>
    <w:rsid w:val="007B4A15"/>
    <w:rsid w:val="007E2700"/>
    <w:rsid w:val="00811D5E"/>
    <w:rsid w:val="008216D3"/>
    <w:rsid w:val="00874BE1"/>
    <w:rsid w:val="00894A94"/>
    <w:rsid w:val="008B3921"/>
    <w:rsid w:val="008C08AE"/>
    <w:rsid w:val="008F0E5E"/>
    <w:rsid w:val="00961DF4"/>
    <w:rsid w:val="00967FF5"/>
    <w:rsid w:val="00973EAC"/>
    <w:rsid w:val="009A1346"/>
    <w:rsid w:val="009D3991"/>
    <w:rsid w:val="009E5DC9"/>
    <w:rsid w:val="00A33481"/>
    <w:rsid w:val="00A55DBA"/>
    <w:rsid w:val="00A56C2C"/>
    <w:rsid w:val="00A802D9"/>
    <w:rsid w:val="00AA0AD3"/>
    <w:rsid w:val="00AE1E0C"/>
    <w:rsid w:val="00AF10A9"/>
    <w:rsid w:val="00AF127C"/>
    <w:rsid w:val="00B3545D"/>
    <w:rsid w:val="00B4034D"/>
    <w:rsid w:val="00BB15FE"/>
    <w:rsid w:val="00BB69D0"/>
    <w:rsid w:val="00C07DB9"/>
    <w:rsid w:val="00C14444"/>
    <w:rsid w:val="00C47236"/>
    <w:rsid w:val="00C57F5B"/>
    <w:rsid w:val="00C8370A"/>
    <w:rsid w:val="00C95E46"/>
    <w:rsid w:val="00CC7C4A"/>
    <w:rsid w:val="00CE40C6"/>
    <w:rsid w:val="00D20490"/>
    <w:rsid w:val="00D26840"/>
    <w:rsid w:val="00D45192"/>
    <w:rsid w:val="00D56A13"/>
    <w:rsid w:val="00D65AEE"/>
    <w:rsid w:val="00D77C32"/>
    <w:rsid w:val="00DD047F"/>
    <w:rsid w:val="00DF341C"/>
    <w:rsid w:val="00E5556C"/>
    <w:rsid w:val="00E84C74"/>
    <w:rsid w:val="00E91726"/>
    <w:rsid w:val="00E938C2"/>
    <w:rsid w:val="00E9501F"/>
    <w:rsid w:val="00F170E6"/>
    <w:rsid w:val="00F2261D"/>
    <w:rsid w:val="00F258A9"/>
    <w:rsid w:val="00F277B4"/>
    <w:rsid w:val="00F354D2"/>
    <w:rsid w:val="00F51073"/>
    <w:rsid w:val="00FB4ED3"/>
    <w:rsid w:val="00FB6691"/>
    <w:rsid w:val="00FC03CB"/>
    <w:rsid w:val="00FE08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E3BAE-AB1A-4264-80B1-E2C6AC63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12"/>
    <w:pPr>
      <w:ind w:left="720"/>
      <w:contextualSpacing/>
    </w:pPr>
  </w:style>
  <w:style w:type="paragraph" w:customStyle="1" w:styleId="Default">
    <w:name w:val="Default"/>
    <w:rsid w:val="00C95E46"/>
    <w:pPr>
      <w:autoSpaceDE w:val="0"/>
      <w:autoSpaceDN w:val="0"/>
      <w:adjustRightInd w:val="0"/>
      <w:spacing w:after="0" w:line="240" w:lineRule="auto"/>
    </w:pPr>
    <w:rPr>
      <w:rFonts w:ascii="Utopia Std" w:hAnsi="Utopia Std" w:cs="Utopia Std"/>
      <w:color w:val="000000"/>
      <w:sz w:val="24"/>
      <w:szCs w:val="24"/>
    </w:rPr>
  </w:style>
  <w:style w:type="table" w:styleId="TableGrid">
    <w:name w:val="Table Grid"/>
    <w:basedOn w:val="TableNormal"/>
    <w:uiPriority w:val="39"/>
    <w:rsid w:val="007B4A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0">
    <w:name w:val="Pa0"/>
    <w:basedOn w:val="Default"/>
    <w:next w:val="Default"/>
    <w:uiPriority w:val="99"/>
    <w:rsid w:val="00A33481"/>
    <w:pPr>
      <w:spacing w:line="187" w:lineRule="atLeast"/>
    </w:pPr>
    <w:rPr>
      <w:rFonts w:cstheme="minorBidi"/>
      <w:color w:val="auto"/>
    </w:rPr>
  </w:style>
  <w:style w:type="character" w:customStyle="1" w:styleId="A1">
    <w:name w:val="A1"/>
    <w:uiPriority w:val="99"/>
    <w:rsid w:val="00A33481"/>
    <w:rPr>
      <w:rFonts w:cs="Utopia Std"/>
      <w:b/>
      <w:bCs/>
      <w:color w:val="000000"/>
    </w:rPr>
  </w:style>
  <w:style w:type="table" w:customStyle="1" w:styleId="GridTable4-Accent22">
    <w:name w:val="Grid Table 4 - Accent 22"/>
    <w:basedOn w:val="TableNormal"/>
    <w:uiPriority w:val="49"/>
    <w:rsid w:val="007E2700"/>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alloonText">
    <w:name w:val="Balloon Text"/>
    <w:basedOn w:val="Normal"/>
    <w:link w:val="BalloonTextChar"/>
    <w:uiPriority w:val="99"/>
    <w:semiHidden/>
    <w:unhideWhenUsed/>
    <w:rsid w:val="00D65A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AEE"/>
    <w:rPr>
      <w:rFonts w:ascii="Segoe UI" w:hAnsi="Segoe UI" w:cs="Segoe UI"/>
      <w:sz w:val="18"/>
      <w:szCs w:val="18"/>
    </w:rPr>
  </w:style>
  <w:style w:type="paragraph" w:styleId="NormalWeb">
    <w:name w:val="Normal (Web)"/>
    <w:basedOn w:val="Normal"/>
    <w:uiPriority w:val="99"/>
    <w:semiHidden/>
    <w:unhideWhenUsed/>
    <w:rsid w:val="0054253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F51073"/>
    <w:rPr>
      <w:color w:val="0563C1" w:themeColor="hyperlink"/>
      <w:u w:val="single"/>
    </w:rPr>
  </w:style>
  <w:style w:type="character" w:customStyle="1" w:styleId="UnresolvedMention">
    <w:name w:val="Unresolved Mention"/>
    <w:basedOn w:val="DefaultParagraphFont"/>
    <w:uiPriority w:val="99"/>
    <w:semiHidden/>
    <w:unhideWhenUsed/>
    <w:rsid w:val="00F510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659323">
      <w:bodyDiv w:val="1"/>
      <w:marLeft w:val="0"/>
      <w:marRight w:val="0"/>
      <w:marTop w:val="0"/>
      <w:marBottom w:val="0"/>
      <w:divBdr>
        <w:top w:val="none" w:sz="0" w:space="0" w:color="auto"/>
        <w:left w:val="none" w:sz="0" w:space="0" w:color="auto"/>
        <w:bottom w:val="none" w:sz="0" w:space="0" w:color="auto"/>
        <w:right w:val="none" w:sz="0" w:space="0" w:color="auto"/>
      </w:divBdr>
    </w:div>
    <w:div w:id="1334258840">
      <w:bodyDiv w:val="1"/>
      <w:marLeft w:val="0"/>
      <w:marRight w:val="0"/>
      <w:marTop w:val="0"/>
      <w:marBottom w:val="0"/>
      <w:divBdr>
        <w:top w:val="none" w:sz="0" w:space="0" w:color="auto"/>
        <w:left w:val="none" w:sz="0" w:space="0" w:color="auto"/>
        <w:bottom w:val="none" w:sz="0" w:space="0" w:color="auto"/>
        <w:right w:val="none" w:sz="0" w:space="0" w:color="auto"/>
      </w:divBdr>
    </w:div>
    <w:div w:id="195717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sdik.sulselprov.go.id/panri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sdik.sulselprov.go.id/panrita/" TargetMode="External"/><Relationship Id="rId5" Type="http://schemas.openxmlformats.org/officeDocument/2006/relationships/hyperlink" Target="http://disdik.sulselprov.go.id/panri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SARIF</dc:creator>
  <cp:keywords/>
  <dc:description/>
  <cp:lastModifiedBy>Windows User</cp:lastModifiedBy>
  <cp:revision>2</cp:revision>
  <cp:lastPrinted>2018-05-14T03:01:00Z</cp:lastPrinted>
  <dcterms:created xsi:type="dcterms:W3CDTF">2018-05-26T23:01:00Z</dcterms:created>
  <dcterms:modified xsi:type="dcterms:W3CDTF">2018-05-26T23:01:00Z</dcterms:modified>
</cp:coreProperties>
</file>