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Proposal for documentary idea</w:t>
      </w:r>
    </w:p>
    <w:p w:rsidR="00000000" w:rsidDel="00000000" w:rsidP="00000000" w:rsidRDefault="00000000" w:rsidRPr="00000000" w14:paraId="00000002">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documentary would examine the toughness of life outside of Russian metropolises. Just to give a bit of background information, over 17 million people live below the poverty line. It’s a really common issue in many developed countries. As citizens of the Russian Federation we want to solve this problem in the near future. </w:t>
      </w:r>
    </w:p>
    <w:p w:rsidR="00000000" w:rsidDel="00000000" w:rsidP="00000000" w:rsidRDefault="00000000" w:rsidRPr="00000000" w14:paraId="00000004">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main goal of our documentary is to film the everyday life of provincials in Magadan / Saransk  and compare it with capital life in Moscow. What we plan to do is to show the inequality of two completely opposite sides of Russia.</w:t>
      </w:r>
    </w:p>
    <w:p w:rsidR="00000000" w:rsidDel="00000000" w:rsidP="00000000" w:rsidRDefault="00000000" w:rsidRPr="00000000" w14:paraId="00000006">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During the filming we will interview ten representatives of provincial dwellers and ask them about their lifestyle and habits. The documentary would highlight hardships of their routine. One of the main challenges facing people in the Russian province is poverty. Our documentary will demonstrate that rural areas suffer from high levels of unemployment, low wages and limited access to essential services such as healthcare and education. As a result, people in these areas often struggle to make ends meet and may have to resort to subsistence farming or other forms of manual labor to survive.</w:t>
      </w:r>
    </w:p>
    <w:p w:rsidR="00000000" w:rsidDel="00000000" w:rsidP="00000000" w:rsidRDefault="00000000" w:rsidRPr="00000000" w14:paraId="00000007">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sum up, we’re shooting how people living in a country full of natural resources are forced to survive in severe conditions, while other people in capital cities enjoy the delights of life.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