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153" w:rsidRPr="008138BF" w:rsidRDefault="008138BF">
      <w:pPr>
        <w:jc w:val="center"/>
        <w:rPr>
          <w:rStyle w:val="BookTitle"/>
        </w:rPr>
      </w:pPr>
      <w:r w:rsidRPr="008138BF">
        <w:rPr>
          <w:rStyle w:val="BookTitle"/>
        </w:rPr>
        <w:t>WEB LAB 03</w:t>
      </w:r>
    </w:p>
    <w:p w:rsidR="00DD2153" w:rsidRPr="008138BF" w:rsidRDefault="008138BF">
      <w:pPr>
        <w:rPr>
          <w:bCs/>
        </w:rPr>
      </w:pPr>
      <w:r w:rsidRPr="008138BF">
        <w:rPr>
          <w:bCs/>
        </w:rPr>
        <w:t xml:space="preserve">NAME: </w:t>
      </w:r>
      <w:r w:rsidR="00A2335E">
        <w:rPr>
          <w:bCs/>
        </w:rPr>
        <w:t>Muhammad Hussain</w:t>
      </w:r>
      <w:r w:rsidR="006946F1">
        <w:rPr>
          <w:bCs/>
        </w:rPr>
        <w:t>s</w:t>
      </w:r>
      <w:bookmarkStart w:id="0" w:name="_GoBack"/>
      <w:bookmarkEnd w:id="0"/>
    </w:p>
    <w:p w:rsidR="00DD2153" w:rsidRDefault="00DD2153"/>
    <w:p w:rsidR="00DD2153" w:rsidRDefault="00DD2153">
      <w:pPr>
        <w:rPr>
          <w:b/>
          <w:bCs/>
        </w:rPr>
      </w:pPr>
    </w:p>
    <w:p w:rsidR="00DD2153" w:rsidRDefault="008138BF">
      <w:pPr>
        <w:rPr>
          <w:b/>
          <w:bCs/>
        </w:rPr>
      </w:pPr>
      <w:r>
        <w:rPr>
          <w:b/>
          <w:bCs/>
        </w:rPr>
        <w:t>FONT CHANGED</w:t>
      </w: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Activity A: 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114300" distB="114300" distL="114300" distR="114300">
            <wp:extent cx="4029075" cy="16287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86E75"/>
          <w:sz w:val="21"/>
          <w:szCs w:val="21"/>
        </w:rPr>
        <w:t>&lt;!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DOCTYPE</w:t>
      </w:r>
      <w:proofErr w:type="gramEnd"/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A1A1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3A1A1"/>
          <w:sz w:val="21"/>
          <w:szCs w:val="21"/>
        </w:rPr>
        <w:t>lang</w:t>
      </w:r>
      <w:proofErr w:type="spellEnd"/>
      <w:proofErr w:type="gramEnd"/>
      <w:r>
        <w:rPr>
          <w:rFonts w:ascii="Courier New" w:eastAsia="Courier New" w:hAnsi="Courier New" w:cs="Courier New"/>
          <w:color w:val="839496"/>
          <w:sz w:val="21"/>
          <w:szCs w:val="21"/>
        </w:rPr>
        <w:t>=</w:t>
      </w:r>
      <w:r>
        <w:rPr>
          <w:rFonts w:ascii="Courier New" w:eastAsia="Courier New" w:hAnsi="Courier New" w:cs="Courier New"/>
          <w:color w:val="2AA198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2AA198"/>
          <w:sz w:val="21"/>
          <w:szCs w:val="21"/>
        </w:rPr>
        <w:t>en</w:t>
      </w:r>
      <w:proofErr w:type="spellEnd"/>
      <w:r>
        <w:rPr>
          <w:rFonts w:ascii="Courier New" w:eastAsia="Courier New" w:hAnsi="Courier New" w:cs="Courier New"/>
          <w:color w:val="2AA19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head</w:t>
      </w:r>
      <w:proofErr w:type="gramEnd"/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meta</w:t>
      </w:r>
      <w:proofErr w:type="gramEnd"/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A1A1"/>
          <w:sz w:val="21"/>
          <w:szCs w:val="21"/>
        </w:rPr>
        <w:t>charset</w:t>
      </w:r>
      <w:r>
        <w:rPr>
          <w:rFonts w:ascii="Courier New" w:eastAsia="Courier New" w:hAnsi="Courier New" w:cs="Courier New"/>
          <w:color w:val="839496"/>
          <w:sz w:val="21"/>
          <w:szCs w:val="21"/>
        </w:rPr>
        <w:t>=</w:t>
      </w:r>
      <w:r>
        <w:rPr>
          <w:rFonts w:ascii="Courier New" w:eastAsia="Courier New" w:hAnsi="Courier New" w:cs="Courier New"/>
          <w:color w:val="2AA198"/>
          <w:sz w:val="21"/>
          <w:szCs w:val="21"/>
        </w:rPr>
        <w:t>"UTF-8"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/&gt;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meta</w:t>
      </w:r>
      <w:proofErr w:type="gramEnd"/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A1A1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839496"/>
          <w:sz w:val="21"/>
          <w:szCs w:val="21"/>
        </w:rPr>
        <w:t>=</w:t>
      </w:r>
      <w:r>
        <w:rPr>
          <w:rFonts w:ascii="Courier New" w:eastAsia="Courier New" w:hAnsi="Courier New" w:cs="Courier New"/>
          <w:color w:val="2AA198"/>
          <w:sz w:val="21"/>
          <w:szCs w:val="21"/>
        </w:rPr>
        <w:t>"viewport"</w:t>
      </w: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3A1A1"/>
          <w:sz w:val="21"/>
          <w:szCs w:val="21"/>
        </w:rPr>
        <w:t>content</w:t>
      </w:r>
      <w:r>
        <w:rPr>
          <w:rFonts w:ascii="Courier New" w:eastAsia="Courier New" w:hAnsi="Courier New" w:cs="Courier New"/>
          <w:color w:val="839496"/>
          <w:sz w:val="21"/>
          <w:szCs w:val="21"/>
        </w:rPr>
        <w:t>=</w:t>
      </w:r>
      <w:r>
        <w:rPr>
          <w:rFonts w:ascii="Courier New" w:eastAsia="Courier New" w:hAnsi="Courier New" w:cs="Courier New"/>
          <w:color w:val="2AA198"/>
          <w:sz w:val="21"/>
          <w:szCs w:val="21"/>
        </w:rPr>
        <w:t>"width=device-width, initial-scale=1.0"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/&gt;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  <w:proofErr w:type="gramEnd"/>
      <w:r>
        <w:rPr>
          <w:rFonts w:ascii="Courier New" w:eastAsia="Courier New" w:hAnsi="Courier New" w:cs="Courier New"/>
          <w:color w:val="839496"/>
          <w:sz w:val="21"/>
          <w:szCs w:val="21"/>
        </w:rPr>
        <w:t>Inline to External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title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head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link</w:t>
      </w: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3A1A1"/>
          <w:sz w:val="21"/>
          <w:szCs w:val="21"/>
        </w:rPr>
        <w:t>rel</w:t>
      </w:r>
      <w:proofErr w:type="spellEnd"/>
      <w:r>
        <w:rPr>
          <w:rFonts w:ascii="Courier New" w:eastAsia="Courier New" w:hAnsi="Courier New" w:cs="Courier New"/>
          <w:color w:val="839496"/>
          <w:sz w:val="21"/>
          <w:szCs w:val="21"/>
        </w:rPr>
        <w:t>=</w:t>
      </w:r>
      <w:r>
        <w:rPr>
          <w:rFonts w:ascii="Courier New" w:eastAsia="Courier New" w:hAnsi="Courier New" w:cs="Courier New"/>
          <w:color w:val="2AA198"/>
          <w:sz w:val="21"/>
          <w:szCs w:val="21"/>
        </w:rPr>
        <w:t>"stylesheet"</w:t>
      </w: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3A1A1"/>
          <w:sz w:val="21"/>
          <w:szCs w:val="21"/>
        </w:rPr>
        <w:t>href</w:t>
      </w:r>
      <w:proofErr w:type="spellEnd"/>
      <w:r>
        <w:rPr>
          <w:rFonts w:ascii="Courier New" w:eastAsia="Courier New" w:hAnsi="Courier New" w:cs="Courier New"/>
          <w:color w:val="839496"/>
          <w:sz w:val="21"/>
          <w:szCs w:val="21"/>
        </w:rPr>
        <w:t>=</w:t>
      </w:r>
      <w:r>
        <w:rPr>
          <w:rFonts w:ascii="Courier New" w:eastAsia="Courier New" w:hAnsi="Courier New" w:cs="Courier New"/>
          <w:color w:val="2AA198"/>
          <w:sz w:val="21"/>
          <w:szCs w:val="21"/>
        </w:rPr>
        <w:t>"styles.css"</w:t>
      </w: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/&gt;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</w:t>
      </w:r>
      <w:proofErr w:type="gramStart"/>
      <w:r>
        <w:rPr>
          <w:rFonts w:ascii="Courier New" w:eastAsia="Courier New" w:hAnsi="Courier New" w:cs="Courier New"/>
          <w:color w:val="268BD2"/>
          <w:sz w:val="21"/>
          <w:szCs w:val="21"/>
        </w:rPr>
        <w:t>body</w:t>
      </w:r>
      <w:proofErr w:type="gramEnd"/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h1</w:t>
      </w: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839496"/>
          <w:sz w:val="21"/>
          <w:szCs w:val="21"/>
        </w:rPr>
        <w:t>My Profile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h1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p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839496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    I am learning web engineering this semester.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p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p</w:t>
      </w: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839496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    I like coffee, walking, and building small websites.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p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839496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body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8138BF">
      <w:pPr>
        <w:shd w:val="clear" w:color="auto" w:fill="002B36"/>
        <w:spacing w:line="325" w:lineRule="auto"/>
        <w:rPr>
          <w:rFonts w:ascii="Courier New" w:eastAsia="Courier New" w:hAnsi="Courier New" w:cs="Courier New"/>
          <w:color w:val="586E75"/>
          <w:sz w:val="21"/>
          <w:szCs w:val="21"/>
        </w:rPr>
      </w:pPr>
      <w:r>
        <w:rPr>
          <w:rFonts w:ascii="Courier New" w:eastAsia="Courier New" w:hAnsi="Courier New" w:cs="Courier New"/>
          <w:color w:val="586E75"/>
          <w:sz w:val="21"/>
          <w:szCs w:val="21"/>
        </w:rPr>
        <w:t>&lt;/</w:t>
      </w:r>
      <w:r>
        <w:rPr>
          <w:rFonts w:ascii="Courier New" w:eastAsia="Courier New" w:hAnsi="Courier New" w:cs="Courier New"/>
          <w:color w:val="268BD2"/>
          <w:sz w:val="21"/>
          <w:szCs w:val="21"/>
        </w:rPr>
        <w:t>html</w:t>
      </w:r>
      <w:r>
        <w:rPr>
          <w:rFonts w:ascii="Courier New" w:eastAsia="Courier New" w:hAnsi="Courier New" w:cs="Courier New"/>
          <w:color w:val="586E75"/>
          <w:sz w:val="21"/>
          <w:szCs w:val="21"/>
        </w:rPr>
        <w:t>&gt;</w:t>
      </w: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B: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3581400" cy="200025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proofErr w:type="gramStart"/>
      <w:r>
        <w:rPr>
          <w:b/>
          <w:bCs/>
          <w:sz w:val="26"/>
          <w:szCs w:val="26"/>
        </w:rPr>
        <w:t>padding</w:t>
      </w:r>
      <w:proofErr w:type="gramEnd"/>
      <w:r>
        <w:rPr>
          <w:b/>
          <w:bCs/>
          <w:sz w:val="26"/>
          <w:szCs w:val="26"/>
        </w:rPr>
        <w:t xml:space="preserve"> changed to 40 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114300" distB="114300" distL="114300" distR="114300">
            <wp:extent cx="3695700" cy="21812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18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Boarder changed 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114300" distB="114300" distL="114300" distR="114300">
            <wp:extent cx="3667125" cy="2847975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8138BF">
      <w:pPr>
        <w:rPr>
          <w:b/>
          <w:bCs/>
          <w:sz w:val="26"/>
          <w:szCs w:val="26"/>
        </w:rPr>
      </w:pPr>
      <w:proofErr w:type="gramStart"/>
      <w:r>
        <w:rPr>
          <w:b/>
          <w:bCs/>
          <w:sz w:val="26"/>
          <w:szCs w:val="26"/>
        </w:rPr>
        <w:t>margin</w:t>
      </w:r>
      <w:proofErr w:type="gramEnd"/>
      <w:r>
        <w:rPr>
          <w:b/>
          <w:bCs/>
          <w:sz w:val="26"/>
          <w:szCs w:val="26"/>
        </w:rPr>
        <w:t xml:space="preserve"> changed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C:</w:t>
      </w:r>
    </w:p>
    <w:p w:rsidR="00DD2153" w:rsidRDefault="008138B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1. Tag (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h1</w:t>
      </w:r>
      <w:r>
        <w:rPr>
          <w:b/>
          <w:bCs/>
          <w:sz w:val="26"/>
          <w:szCs w:val="26"/>
        </w:rPr>
        <w:t>)</w:t>
      </w:r>
    </w:p>
    <w:p w:rsidR="00DD2153" w:rsidRDefault="008138BF">
      <w:pPr>
        <w:spacing w:before="240" w:after="240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  <w:lang w:val="en-US"/>
        </w:rPr>
        <w:drawing>
          <wp:inline distT="114300" distB="114300" distL="114300" distR="114300">
            <wp:extent cx="3905250" cy="3295650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8138B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Class (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.note</w:t>
      </w:r>
      <w:r>
        <w:rPr>
          <w:b/>
          <w:bCs/>
          <w:sz w:val="26"/>
          <w:szCs w:val="26"/>
        </w:rPr>
        <w:t>)</w:t>
      </w:r>
    </w:p>
    <w:p w:rsidR="00DD2153" w:rsidRDefault="008138BF">
      <w:pPr>
        <w:spacing w:before="240" w:after="240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  <w:lang w:val="en-US"/>
        </w:rPr>
        <w:drawing>
          <wp:inline distT="114300" distB="114300" distL="114300" distR="114300">
            <wp:extent cx="3971925" cy="318135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8138B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ID (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#alert</w:t>
      </w:r>
      <w:r>
        <w:rPr>
          <w:b/>
          <w:bCs/>
          <w:sz w:val="26"/>
          <w:szCs w:val="26"/>
        </w:rPr>
        <w:t>)</w:t>
      </w:r>
    </w:p>
    <w:p w:rsidR="00DD2153" w:rsidRDefault="008138BF">
      <w:pPr>
        <w:spacing w:before="240" w:after="240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943600" cy="2019300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8138B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Attribute (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input[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type="email"]</w:t>
      </w:r>
      <w:r>
        <w:rPr>
          <w:b/>
          <w:bCs/>
          <w:sz w:val="26"/>
          <w:szCs w:val="26"/>
        </w:rPr>
        <w:t>)</w:t>
      </w:r>
    </w:p>
    <w:p w:rsidR="00DD2153" w:rsidRDefault="008138BF">
      <w:pPr>
        <w:spacing w:before="240" w:after="240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  <w:lang w:val="en-US"/>
        </w:rPr>
        <w:drawing>
          <wp:inline distT="114300" distB="114300" distL="114300" distR="114300">
            <wp:extent cx="2838450" cy="379095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8138B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 Hover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a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:hover</w:t>
      </w:r>
      <w:proofErr w:type="spellEnd"/>
      <w:proofErr w:type="gramEnd"/>
      <w:r>
        <w:rPr>
          <w:b/>
          <w:bCs/>
          <w:sz w:val="26"/>
          <w:szCs w:val="26"/>
        </w:rPr>
        <w:t>)</w:t>
      </w:r>
    </w:p>
    <w:p w:rsidR="00DD2153" w:rsidRDefault="008138BF">
      <w:pPr>
        <w:spacing w:before="240" w:after="240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1905000" cy="181927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8138B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6. Odd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li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:nth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-child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(odd)</w:t>
      </w:r>
      <w:r>
        <w:rPr>
          <w:b/>
          <w:bCs/>
          <w:sz w:val="26"/>
          <w:szCs w:val="26"/>
        </w:rPr>
        <w:t>)</w:t>
      </w:r>
    </w:p>
    <w:p w:rsidR="00DD2153" w:rsidRDefault="008138BF">
      <w:pPr>
        <w:spacing w:before="240" w:after="240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  <w:lang w:val="en-US"/>
        </w:rPr>
        <w:drawing>
          <wp:inline distT="114300" distB="114300" distL="114300" distR="114300">
            <wp:extent cx="4343400" cy="3743325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743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8138BF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7. Even (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li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:nth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-child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(even)</w:t>
      </w:r>
      <w:r>
        <w:rPr>
          <w:b/>
          <w:bCs/>
          <w:sz w:val="26"/>
          <w:szCs w:val="26"/>
        </w:rPr>
        <w:t>)</w:t>
      </w:r>
    </w:p>
    <w:p w:rsidR="00DD2153" w:rsidRDefault="008138BF">
      <w:pPr>
        <w:spacing w:before="240" w:after="240"/>
        <w:rPr>
          <w:b/>
          <w:bCs/>
          <w:i/>
          <w:iCs/>
          <w:sz w:val="26"/>
          <w:szCs w:val="26"/>
        </w:rPr>
      </w:pPr>
      <w:r>
        <w:rPr>
          <w:b/>
          <w:bCs/>
          <w:i/>
          <w:i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3695700" cy="348615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Activity D: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1)</w:t>
      </w:r>
    </w:p>
    <w:p w:rsidR="00DD2153" w:rsidRDefault="008138BF">
      <w:pPr>
        <w:rPr>
          <w:sz w:val="26"/>
          <w:szCs w:val="26"/>
        </w:rPr>
      </w:pPr>
      <w:r>
        <w:rPr>
          <w:sz w:val="26"/>
          <w:szCs w:val="26"/>
        </w:rPr>
        <w:t xml:space="preserve">The </w:t>
      </w:r>
      <w:r>
        <w:rPr>
          <w:rFonts w:ascii="Roboto Mono" w:eastAsia="Roboto Mono" w:hAnsi="Roboto Mono" w:cs="Roboto Mono"/>
          <w:sz w:val="26"/>
          <w:szCs w:val="26"/>
        </w:rPr>
        <w:t>#main p</w:t>
      </w:r>
      <w:r>
        <w:rPr>
          <w:sz w:val="26"/>
          <w:szCs w:val="26"/>
        </w:rPr>
        <w:t xml:space="preserve"> rule wins, so the paragraph appears navy. Its specificity is (1</w:t>
      </w:r>
      <w:proofErr w:type="gramStart"/>
      <w:r>
        <w:rPr>
          <w:sz w:val="26"/>
          <w:szCs w:val="26"/>
        </w:rPr>
        <w:t>,0,1</w:t>
      </w:r>
      <w:proofErr w:type="gramEnd"/>
      <w:r>
        <w:rPr>
          <w:sz w:val="26"/>
          <w:szCs w:val="26"/>
        </w:rPr>
        <w:t xml:space="preserve">), which is higher than </w:t>
      </w:r>
      <w:proofErr w:type="spellStart"/>
      <w:r>
        <w:rPr>
          <w:rFonts w:ascii="Roboto Mono" w:eastAsia="Roboto Mono" w:hAnsi="Roboto Mono" w:cs="Roboto Mono"/>
          <w:sz w:val="26"/>
          <w:szCs w:val="26"/>
        </w:rPr>
        <w:t>p.intro</w:t>
      </w:r>
      <w:proofErr w:type="spellEnd"/>
      <w:r>
        <w:rPr>
          <w:sz w:val="26"/>
          <w:szCs w:val="26"/>
        </w:rPr>
        <w:t xml:space="preserve"> (0,1,1), </w:t>
      </w:r>
      <w:r>
        <w:rPr>
          <w:rFonts w:ascii="Roboto Mono" w:eastAsia="Roboto Mono" w:hAnsi="Roboto Mono" w:cs="Roboto Mono"/>
          <w:sz w:val="26"/>
          <w:szCs w:val="26"/>
        </w:rPr>
        <w:t>.intro</w:t>
      </w:r>
      <w:r>
        <w:rPr>
          <w:sz w:val="26"/>
          <w:szCs w:val="26"/>
        </w:rPr>
        <w:t xml:space="preserve"> (0,1,0), and </w:t>
      </w:r>
      <w:r>
        <w:rPr>
          <w:rFonts w:ascii="Roboto Mono" w:eastAsia="Roboto Mono" w:hAnsi="Roboto Mono" w:cs="Roboto Mono"/>
          <w:sz w:val="26"/>
          <w:szCs w:val="26"/>
        </w:rPr>
        <w:t>p</w:t>
      </w:r>
      <w:r>
        <w:rPr>
          <w:sz w:val="26"/>
          <w:szCs w:val="26"/>
        </w:rPr>
        <w:t xml:space="preserve"> (0,0,1). Therefore, the ID + element selector has the highest priority.  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943600" cy="58166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2)</w:t>
      </w:r>
    </w:p>
    <w:p w:rsidR="00DD2153" w:rsidRDefault="008138BF">
      <w:pPr>
        <w:rPr>
          <w:sz w:val="26"/>
          <w:szCs w:val="26"/>
        </w:rPr>
      </w:pPr>
      <w:r>
        <w:rPr>
          <w:sz w:val="26"/>
          <w:szCs w:val="26"/>
        </w:rPr>
        <w:t xml:space="preserve">After removing </w:t>
      </w:r>
      <w:r>
        <w:rPr>
          <w:rFonts w:ascii="Roboto Mono" w:eastAsia="Roboto Mono" w:hAnsi="Roboto Mono" w:cs="Roboto Mono"/>
          <w:sz w:val="26"/>
          <w:szCs w:val="26"/>
        </w:rPr>
        <w:t>#main p</w:t>
      </w:r>
      <w:r>
        <w:rPr>
          <w:sz w:val="26"/>
          <w:szCs w:val="26"/>
        </w:rPr>
        <w:t xml:space="preserve">, the </w:t>
      </w:r>
      <w:proofErr w:type="spellStart"/>
      <w:r>
        <w:rPr>
          <w:rFonts w:ascii="Roboto Mono" w:eastAsia="Roboto Mono" w:hAnsi="Roboto Mono" w:cs="Roboto Mono"/>
          <w:sz w:val="26"/>
          <w:szCs w:val="26"/>
        </w:rPr>
        <w:t>p.intro</w:t>
      </w:r>
      <w:proofErr w:type="spellEnd"/>
      <w:r>
        <w:rPr>
          <w:sz w:val="26"/>
          <w:szCs w:val="26"/>
        </w:rPr>
        <w:t xml:space="preserve"> rule wins, so the paragraph becomes purple. Its specificity is (0</w:t>
      </w:r>
      <w:proofErr w:type="gramStart"/>
      <w:r>
        <w:rPr>
          <w:sz w:val="26"/>
          <w:szCs w:val="26"/>
        </w:rPr>
        <w:t>,1,1</w:t>
      </w:r>
      <w:proofErr w:type="gramEnd"/>
      <w:r>
        <w:rPr>
          <w:sz w:val="26"/>
          <w:szCs w:val="26"/>
        </w:rPr>
        <w:t xml:space="preserve">), which is higher than </w:t>
      </w:r>
      <w:r>
        <w:rPr>
          <w:rFonts w:ascii="Roboto Mono" w:eastAsia="Roboto Mono" w:hAnsi="Roboto Mono" w:cs="Roboto Mono"/>
          <w:sz w:val="26"/>
          <w:szCs w:val="26"/>
        </w:rPr>
        <w:t>.intro</w:t>
      </w:r>
      <w:r>
        <w:rPr>
          <w:sz w:val="26"/>
          <w:szCs w:val="26"/>
        </w:rPr>
        <w:t xml:space="preserve"> (0,1,0) and </w:t>
      </w:r>
      <w:r>
        <w:rPr>
          <w:rFonts w:ascii="Roboto Mono" w:eastAsia="Roboto Mono" w:hAnsi="Roboto Mono" w:cs="Roboto Mono"/>
          <w:sz w:val="26"/>
          <w:szCs w:val="26"/>
        </w:rPr>
        <w:t>p</w:t>
      </w:r>
      <w:r>
        <w:rPr>
          <w:sz w:val="26"/>
          <w:szCs w:val="26"/>
        </w:rPr>
        <w:t xml:space="preserve"> (0,0,1). </w:t>
      </w: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943600" cy="5880100"/>
            <wp:effectExtent l="0" t="0" r="0" b="0"/>
            <wp:docPr id="1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3)</w:t>
      </w:r>
    </w:p>
    <w:p w:rsidR="00DD2153" w:rsidRDefault="008138BF">
      <w:pPr>
        <w:rPr>
          <w:sz w:val="26"/>
          <w:szCs w:val="26"/>
        </w:rPr>
      </w:pPr>
      <w:r>
        <w:rPr>
          <w:sz w:val="26"/>
          <w:szCs w:val="26"/>
        </w:rPr>
        <w:t xml:space="preserve">Now </w:t>
      </w:r>
      <w:r>
        <w:rPr>
          <w:rFonts w:ascii="Roboto Mono" w:eastAsia="Roboto Mono" w:hAnsi="Roboto Mono" w:cs="Roboto Mono"/>
          <w:sz w:val="26"/>
          <w:szCs w:val="26"/>
        </w:rPr>
        <w:t>.intro</w:t>
      </w:r>
      <w:r>
        <w:rPr>
          <w:sz w:val="26"/>
          <w:szCs w:val="26"/>
        </w:rPr>
        <w:t xml:space="preserve"> wins, so the paragraph becomes blue. The class selector has a specificity of (0</w:t>
      </w:r>
      <w:proofErr w:type="gramStart"/>
      <w:r>
        <w:rPr>
          <w:sz w:val="26"/>
          <w:szCs w:val="26"/>
        </w:rPr>
        <w:t>,1,0</w:t>
      </w:r>
      <w:proofErr w:type="gramEnd"/>
      <w:r>
        <w:rPr>
          <w:sz w:val="26"/>
          <w:szCs w:val="26"/>
        </w:rPr>
        <w:t xml:space="preserve">), which is higher than the element selector </w:t>
      </w:r>
      <w:r>
        <w:rPr>
          <w:rFonts w:ascii="Roboto Mono" w:eastAsia="Roboto Mono" w:hAnsi="Roboto Mono" w:cs="Roboto Mono"/>
          <w:sz w:val="26"/>
          <w:szCs w:val="26"/>
        </w:rPr>
        <w:t>p</w:t>
      </w:r>
      <w:r>
        <w:rPr>
          <w:sz w:val="26"/>
          <w:szCs w:val="26"/>
        </w:rPr>
        <w:t xml:space="preserve"> with (0,0,1). 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lastRenderedPageBreak/>
        <w:drawing>
          <wp:inline distT="114300" distB="114300" distL="114300" distR="114300">
            <wp:extent cx="5943600" cy="59182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4)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sz w:val="26"/>
          <w:szCs w:val="26"/>
        </w:rPr>
        <w:lastRenderedPageBreak/>
        <w:t xml:space="preserve">Both rules use the same selector, </w:t>
      </w:r>
      <w:r>
        <w:rPr>
          <w:rFonts w:ascii="Roboto Mono" w:eastAsia="Roboto Mono" w:hAnsi="Roboto Mono" w:cs="Roboto Mono"/>
          <w:sz w:val="26"/>
          <w:szCs w:val="26"/>
        </w:rPr>
        <w:t>p</w:t>
      </w:r>
      <w:r>
        <w:rPr>
          <w:sz w:val="26"/>
          <w:szCs w:val="26"/>
        </w:rPr>
        <w:t>, so they have the same specificity of (0</w:t>
      </w:r>
      <w:proofErr w:type="gramStart"/>
      <w:r>
        <w:rPr>
          <w:sz w:val="26"/>
          <w:szCs w:val="26"/>
        </w:rPr>
        <w:t>,0,1</w:t>
      </w:r>
      <w:proofErr w:type="gramEnd"/>
      <w:r>
        <w:rPr>
          <w:sz w:val="26"/>
          <w:szCs w:val="26"/>
        </w:rPr>
        <w:t xml:space="preserve">). Since the specificity is equal, CSS uses the rule that comes last, so </w:t>
      </w:r>
      <w:r>
        <w:rPr>
          <w:rFonts w:ascii="Roboto Mono" w:eastAsia="Roboto Mono" w:hAnsi="Roboto Mono" w:cs="Roboto Mono"/>
          <w:sz w:val="26"/>
          <w:szCs w:val="26"/>
        </w:rPr>
        <w:t xml:space="preserve">p </w:t>
      </w:r>
      <w:proofErr w:type="gramStart"/>
      <w:r>
        <w:rPr>
          <w:rFonts w:ascii="Roboto Mono" w:eastAsia="Roboto Mono" w:hAnsi="Roboto Mono" w:cs="Roboto Mono"/>
          <w:sz w:val="26"/>
          <w:szCs w:val="26"/>
        </w:rPr>
        <w:t>{ color</w:t>
      </w:r>
      <w:proofErr w:type="gramEnd"/>
      <w:r>
        <w:rPr>
          <w:rFonts w:ascii="Roboto Mono" w:eastAsia="Roboto Mono" w:hAnsi="Roboto Mono" w:cs="Roboto Mono"/>
          <w:sz w:val="26"/>
          <w:szCs w:val="26"/>
        </w:rPr>
        <w:t>: crimson; }</w:t>
      </w:r>
      <w:r>
        <w:rPr>
          <w:sz w:val="26"/>
          <w:szCs w:val="26"/>
        </w:rPr>
        <w:t xml:space="preserve"> wins.</w:t>
      </w:r>
      <w:r>
        <w:rPr>
          <w:b/>
          <w:bCs/>
          <w:sz w:val="26"/>
          <w:szCs w:val="26"/>
        </w:rPr>
        <w:t xml:space="preserve"> 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114300" distB="114300" distL="114300" distR="114300">
            <wp:extent cx="5943600" cy="59817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DD2153">
      <w:pPr>
        <w:rPr>
          <w:b/>
          <w:bCs/>
          <w:sz w:val="26"/>
          <w:szCs w:val="26"/>
        </w:rPr>
      </w:pP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5)</w:t>
      </w:r>
    </w:p>
    <w:p w:rsidR="00DD2153" w:rsidRDefault="008138BF">
      <w:pPr>
        <w:rPr>
          <w:sz w:val="26"/>
          <w:szCs w:val="26"/>
        </w:rPr>
      </w:pPr>
      <w:r>
        <w:rPr>
          <w:sz w:val="26"/>
          <w:szCs w:val="26"/>
        </w:rPr>
        <w:t xml:space="preserve">The inline style wins, so the paragraph becomes </w:t>
      </w:r>
      <w:proofErr w:type="spellStart"/>
      <w:r>
        <w:rPr>
          <w:sz w:val="26"/>
          <w:szCs w:val="26"/>
        </w:rPr>
        <w:t>hotpink</w:t>
      </w:r>
      <w:proofErr w:type="spellEnd"/>
      <w:r>
        <w:rPr>
          <w:sz w:val="26"/>
          <w:szCs w:val="26"/>
        </w:rPr>
        <w:t xml:space="preserve">. Inline styles have a higher priority than the normal ID, class, and element selectors used in this activity, so </w:t>
      </w:r>
      <w:r>
        <w:rPr>
          <w:rFonts w:ascii="Roboto Mono" w:eastAsia="Roboto Mono" w:hAnsi="Roboto Mono" w:cs="Roboto Mono"/>
          <w:sz w:val="26"/>
          <w:szCs w:val="26"/>
        </w:rPr>
        <w:t xml:space="preserve">style="color: </w:t>
      </w:r>
      <w:proofErr w:type="spellStart"/>
      <w:r>
        <w:rPr>
          <w:rFonts w:ascii="Roboto Mono" w:eastAsia="Roboto Mono" w:hAnsi="Roboto Mono" w:cs="Roboto Mono"/>
          <w:sz w:val="26"/>
          <w:szCs w:val="26"/>
        </w:rPr>
        <w:t>hotpink</w:t>
      </w:r>
      <w:proofErr w:type="spellEnd"/>
      <w:r>
        <w:rPr>
          <w:rFonts w:ascii="Roboto Mono" w:eastAsia="Roboto Mono" w:hAnsi="Roboto Mono" w:cs="Roboto Mono"/>
          <w:sz w:val="26"/>
          <w:szCs w:val="26"/>
        </w:rPr>
        <w:t>;"</w:t>
      </w:r>
      <w:r>
        <w:rPr>
          <w:sz w:val="26"/>
          <w:szCs w:val="26"/>
        </w:rPr>
        <w:t xml:space="preserve"> overrides the other color rules. </w:t>
      </w:r>
    </w:p>
    <w:p w:rsidR="00DD2153" w:rsidRDefault="008138BF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114300" distB="114300" distL="114300" distR="114300">
            <wp:extent cx="5943600" cy="57531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D21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1" w:fontKey="{8589607C-F753-4746-BB3C-0FF9BCF4F8FD}"/>
    <w:embedBold r:id="rId2" w:fontKey="{4419839D-2F17-4E92-A683-4DD5413BAA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46D428B-FE59-4AAF-97AE-E5A8140C48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5D32B02-B2D5-4376-B905-9F5908B97C0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153"/>
    <w:rsid w:val="006946F1"/>
    <w:rsid w:val="00731F98"/>
    <w:rsid w:val="008138BF"/>
    <w:rsid w:val="00A2335E"/>
    <w:rsid w:val="00DD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6CDD40-0BA4-4076-A844-656FF7A7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BookTitle">
    <w:name w:val="Book Title"/>
    <w:basedOn w:val="DefaultParagraphFont"/>
    <w:uiPriority w:val="33"/>
    <w:qFormat/>
    <w:rsid w:val="008138BF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</cp:lastModifiedBy>
  <cp:revision>5</cp:revision>
  <dcterms:created xsi:type="dcterms:W3CDTF">2026-09-08T18:38:00Z</dcterms:created>
  <dcterms:modified xsi:type="dcterms:W3CDTF">2026-09-08T19:14:00Z</dcterms:modified>
</cp:coreProperties>
</file>