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rial" w:hAnsi="Arial"/>
          <w:b/>
          <w:sz w:val="44"/>
        </w:rPr>
        <w:t>HOSPITAL MANAGEMENT SYSTEM</w:t>
        <w:br/>
        <w:t>FINAL REPORT</w:t>
      </w:r>
    </w:p>
    <w:p>
      <w:pPr>
        <w:jc w:val="center"/>
      </w:pPr>
      <w:r>
        <w:rPr>
          <w:i/>
          <w:sz w:val="24"/>
        </w:rPr>
        <w:t>Object-Oriented Programming (OOP) Evaluation</w:t>
      </w:r>
    </w:p>
    <w:p/>
    <w:p>
      <w:pPr>
        <w:pStyle w:val="Heading1"/>
      </w:pPr>
      <w:r>
        <w:t>1. Introduction</w:t>
      </w:r>
    </w:p>
    <w:p>
      <w:r>
        <w:t>The Hospital Management System is a two-day individual, project-based Object-Oriented Programming (OOP) evaluation designed for beginner trainees. The project focuses on applying the OOP concepts covered in class to a practical hospital environment. The main concepts assessed are classes and objects, encapsulation, inheritance, method overriding, method overloading, interfaces (abstraction), and polymorphism. The evaluation also emphasizes data modelling, validation, testing, code quality, and disciplined Git version control.</w:t>
      </w:r>
    </w:p>
    <w:p>
      <w:pPr>
        <w:pStyle w:val="Heading1"/>
      </w:pPr>
      <w:r>
        <w:t>2. Project Objectives</w:t>
      </w:r>
    </w:p>
    <w:p>
      <w:pPr>
        <w:pStyle w:val="ListBullet"/>
      </w:pPr>
      <w:r>
        <w:t>Develop a structured hospital management application using Java and OOP principles.</w:t>
      </w:r>
    </w:p>
    <w:p>
      <w:pPr>
        <w:pStyle w:val="ListBullet"/>
      </w:pPr>
      <w:r>
        <w:t>Model hospital entities using appropriate attributes, data types, constructors, getters, setters, and methods.</w:t>
      </w:r>
    </w:p>
    <w:p>
      <w:pPr>
        <w:pStyle w:val="ListBullet"/>
      </w:pPr>
      <w:r>
        <w:t>Demonstrate inheritance through multiple levels, including Person → Patient → InPatient and Person → Doctor → Surgeon.</w:t>
      </w:r>
    </w:p>
    <w:p>
      <w:pPr>
        <w:pStyle w:val="ListBullet"/>
      </w:pPr>
      <w:r>
        <w:t>Apply method overloading and method overriding throughout the system.</w:t>
      </w:r>
    </w:p>
    <w:p>
      <w:pPr>
        <w:pStyle w:val="ListBullet"/>
      </w:pPr>
      <w:r>
        <w:t>Use interfaces to demonstrate abstraction and common behaviour.</w:t>
      </w:r>
    </w:p>
    <w:p>
      <w:pPr>
        <w:pStyle w:val="ListBullet"/>
      </w:pPr>
      <w:r>
        <w:t>Implement polymorphism by processing different Person subclasses through a common parent type.</w:t>
      </w:r>
    </w:p>
    <w:p>
      <w:pPr>
        <w:pStyle w:val="ListBullet"/>
      </w:pPr>
      <w:r>
        <w:t>Centralize validation through HelperUtils and protect data through encapsulation.</w:t>
      </w:r>
    </w:p>
    <w:p>
      <w:pPr>
        <w:pStyle w:val="ListBullet"/>
      </w:pPr>
      <w:r>
        <w:t>Create service classes and a console-based menu for managing hospital operations.</w:t>
      </w:r>
    </w:p>
    <w:p>
      <w:pPr>
        <w:pStyle w:val="ListBullet"/>
      </w:pPr>
      <w:r>
        <w:t>Test the application using required sample data and maintain a clear Git commit history.</w:t>
      </w:r>
    </w:p>
    <w:p>
      <w:pPr>
        <w:pStyle w:val="Heading1"/>
      </w:pPr>
      <w:r>
        <w:t>3. System Structure</w:t>
      </w:r>
    </w:p>
    <w:p>
      <w:r>
        <w:t>The required package structure is:</w:t>
      </w:r>
    </w:p>
    <w:tbl>
      <w:tblPr>
        <w:tblStyle w:val="TableGrid"/>
        <w:tblW w:type="auto" w:w="0"/>
        <w:tblLook w:firstColumn="1" w:firstRow="1" w:lastColumn="0" w:lastRow="0" w:noHBand="0" w:noVBand="1" w:val="04A0"/>
      </w:tblPr>
      <w:tblGrid>
        <w:gridCol w:w="4968"/>
        <w:gridCol w:w="4968"/>
      </w:tblGrid>
      <w:tr>
        <w:tc>
          <w:tcPr>
            <w:tcW w:type="dxa" w:w="4968"/>
          </w:tcPr>
          <w:p>
            <w:r>
              <w:t>Package</w:t>
            </w:r>
          </w:p>
        </w:tc>
        <w:tc>
          <w:tcPr>
            <w:tcW w:type="dxa" w:w="4968"/>
          </w:tcPr>
          <w:p>
            <w:r>
              <w:t>Classes / Interfaces</w:t>
            </w:r>
          </w:p>
        </w:tc>
      </w:tr>
      <w:tr>
        <w:tc>
          <w:tcPr>
            <w:tcW w:type="dxa" w:w="4968"/>
          </w:tcPr>
          <w:p>
            <w:r>
              <w:t>entities</w:t>
            </w:r>
          </w:p>
        </w:tc>
        <w:tc>
          <w:tcPr>
            <w:tcW w:type="dxa" w:w="4968"/>
          </w:tcPr>
          <w:p>
            <w:r>
              <w:t>Person, Patient, Doctor, Nurse, InPatient, Surgeon, MedicalRecord, Appointment</w:t>
            </w:r>
          </w:p>
        </w:tc>
      </w:tr>
      <w:tr>
        <w:tc>
          <w:tcPr>
            <w:tcW w:type="dxa" w:w="4968"/>
          </w:tcPr>
          <w:p>
            <w:r>
              <w:t>interfaces</w:t>
            </w:r>
          </w:p>
        </w:tc>
        <w:tc>
          <w:tcPr>
            <w:tcW w:type="dxa" w:w="4968"/>
          </w:tcPr>
          <w:p>
            <w:r>
              <w:t>Displayable, Manageable, Searchable</w:t>
            </w:r>
          </w:p>
        </w:tc>
      </w:tr>
      <w:tr>
        <w:tc>
          <w:tcPr>
            <w:tcW w:type="dxa" w:w="4968"/>
          </w:tcPr>
          <w:p>
            <w:r>
              <w:t>services</w:t>
            </w:r>
          </w:p>
        </w:tc>
        <w:tc>
          <w:tcPr>
            <w:tcW w:type="dxa" w:w="4968"/>
          </w:tcPr>
          <w:p>
            <w:r>
              <w:t>PatientService, DoctorService, NurseService, AppointmentService, RecordService</w:t>
            </w:r>
          </w:p>
        </w:tc>
      </w:tr>
      <w:tr>
        <w:tc>
          <w:tcPr>
            <w:tcW w:type="dxa" w:w="4968"/>
          </w:tcPr>
          <w:p>
            <w:r>
              <w:t>utils</w:t>
            </w:r>
          </w:p>
        </w:tc>
        <w:tc>
          <w:tcPr>
            <w:tcW w:type="dxa" w:w="4968"/>
          </w:tcPr>
          <w:p>
            <w:r>
              <w:t>HelperUtils, InputHandler</w:t>
            </w:r>
          </w:p>
        </w:tc>
      </w:tr>
      <w:tr>
        <w:tc>
          <w:tcPr>
            <w:tcW w:type="dxa" w:w="4968"/>
          </w:tcPr>
          <w:p>
            <w:r>
              <w:t>main</w:t>
            </w:r>
          </w:p>
        </w:tc>
        <w:tc>
          <w:tcPr>
            <w:tcW w:type="dxa" w:w="4968"/>
          </w:tcPr>
          <w:p>
            <w:r>
              <w:t>HospitalApp</w:t>
            </w:r>
          </w:p>
        </w:tc>
      </w:tr>
    </w:tbl>
    <w:p>
      <w:pPr>
        <w:pStyle w:val="Heading1"/>
      </w:pPr>
      <w:r>
        <w:t>4. Main Entities and Responsibilities</w:t>
      </w:r>
    </w:p>
    <w:p>
      <w:pPr>
        <w:pStyle w:val="Heading2"/>
      </w:pPr>
      <w:r>
        <w:t>Person</w:t>
      </w:r>
    </w:p>
    <w:p>
      <w:r>
        <w:t>The base class containing common personal information such as ID, name, date of birth, gender, contact details, national ID, age, and active status. It includes constructors, getters/setters, display methods, getFullName(), toString(), equals(), and isAdult().</w:t>
      </w:r>
    </w:p>
    <w:p>
      <w:pPr>
        <w:pStyle w:val="Heading2"/>
      </w:pPr>
      <w:r>
        <w:t>Patient</w:t>
      </w:r>
    </w:p>
    <w:p>
      <w:r>
        <w:t>Extends Person and adds hospital-related information such as blood group, emergency contact, registration date, allergies, medical-record IDs, outstanding balance, and insurance status.</w:t>
      </w:r>
    </w:p>
    <w:p>
      <w:pPr>
        <w:pStyle w:val="Heading2"/>
      </w:pPr>
      <w:r>
        <w:t>Doctor</w:t>
      </w:r>
    </w:p>
    <w:p>
      <w:r>
        <w:t>Extends Person and contains specialization, experience, consultation fee, available time slots, assigned patients, and on-call status.</w:t>
      </w:r>
    </w:p>
    <w:p>
      <w:pPr>
        <w:pStyle w:val="Heading2"/>
      </w:pPr>
      <w:r>
        <w:t>Nurse</w:t>
      </w:r>
    </w:p>
    <w:p>
      <w:r>
        <w:t>Extends Person and manages department, shift, assigned patients, and years of service.</w:t>
      </w:r>
    </w:p>
    <w:p>
      <w:pPr>
        <w:pStyle w:val="Heading2"/>
      </w:pPr>
      <w:r>
        <w:t>InPatient</w:t>
      </w:r>
    </w:p>
    <w:p>
      <w:r>
        <w:t>Extends Patient and adds admission date, room number, daily charges, and days admitted. It supports admission, discharge, and room-cost calculation.</w:t>
      </w:r>
    </w:p>
    <w:p>
      <w:pPr>
        <w:pStyle w:val="Heading2"/>
      </w:pPr>
      <w:r>
        <w:t>Surgeon</w:t>
      </w:r>
    </w:p>
    <w:p>
      <w:r>
        <w:t>Extends Doctor and manages surgeries performed, operating-theatre access, and upcoming surgery dates.</w:t>
      </w:r>
    </w:p>
    <w:p>
      <w:pPr>
        <w:pStyle w:val="Heading2"/>
      </w:pPr>
      <w:r>
        <w:t>MedicalRecord</w:t>
      </w:r>
    </w:p>
    <w:p>
      <w:r>
        <w:t>Stores a patient's medical record including diagnosis, prescription, notes, visit date, doctor and patient IDs, and confidentiality status.</w:t>
      </w:r>
    </w:p>
    <w:p>
      <w:pPr>
        <w:pStyle w:val="Heading2"/>
      </w:pPr>
      <w:r>
        <w:t>Appointment</w:t>
      </w:r>
    </w:p>
    <w:p>
      <w:r>
        <w:t>Manages appointment information including patient/doctor IDs, date, time, status, reason, follow-up status, cancellation, completion, rescheduling, and past-date checking.</w:t>
      </w:r>
    </w:p>
    <w:p>
      <w:pPr>
        <w:pStyle w:val="Heading1"/>
      </w:pPr>
      <w:r>
        <w:t>5. Core OOP Concepts Demonstrated</w:t>
      </w:r>
    </w:p>
    <w:p>
      <w:pPr>
        <w:pStyle w:val="Heading2"/>
      </w:pPr>
      <w:r>
        <w:t>Encapsulation</w:t>
      </w:r>
    </w:p>
    <w:p>
      <w:r>
        <w:t>Data is protected using private attributes and controlled through getters and setters. Setters validate money, balances, ages, IDs, names, dates, shifts, and statuses.</w:t>
      </w:r>
    </w:p>
    <w:p>
      <w:pPr>
        <w:pStyle w:val="Heading2"/>
      </w:pPr>
      <w:r>
        <w:t>Inheritance</w:t>
      </w:r>
    </w:p>
    <w:p>
      <w:r>
        <w:t>Child classes reuse and extend parent functionality. The project requires two inheritance levels: Person → Patient → InPatient and Person → Doctor → Surgeon.</w:t>
      </w:r>
    </w:p>
    <w:p>
      <w:pPr>
        <w:pStyle w:val="Heading2"/>
      </w:pPr>
      <w:r>
        <w:t>Method Overriding</w:t>
      </w:r>
    </w:p>
    <w:p>
      <w:r>
        <w:t>Each Person-related class provides its own displayInfo() implementation so that the correct information is displayed for each object type.</w:t>
      </w:r>
    </w:p>
    <w:p>
      <w:pPr>
        <w:pStyle w:val="Heading2"/>
      </w:pPr>
      <w:r>
        <w:t>Method Overloading</w:t>
      </w:r>
    </w:p>
    <w:p>
      <w:r>
        <w:t>The same method name is used with different parameter lists. Required examples include addPatient, updateContact, updateFee, addNotes, schedule, and generateId.</w:t>
      </w:r>
    </w:p>
    <w:p>
      <w:pPr>
        <w:pStyle w:val="Heading2"/>
      </w:pPr>
      <w:r>
        <w:t>Polymorphism</w:t>
      </w:r>
    </w:p>
    <w:p>
      <w:r>
        <w:t>A collection of Person objects can contain different subclasses. HospitalApp processes them through the parent type and calls displayInfo() without casting each item to a subclass.</w:t>
      </w:r>
    </w:p>
    <w:p>
      <w:pPr>
        <w:pStyle w:val="Heading2"/>
      </w:pPr>
      <w:r>
        <w:t>Abstraction / Interfaces</w:t>
      </w:r>
    </w:p>
    <w:p>
      <w:r>
        <w:t>Displayable, Manageable, and Searchable define common behaviours. Entities implement Displayable, while services implement Manageable and Searchable.</w:t>
      </w:r>
    </w:p>
    <w:p>
      <w:pPr>
        <w:pStyle w:val="Heading1"/>
      </w:pPr>
      <w:r>
        <w:t>6. Services and Application Menu</w:t>
      </w:r>
    </w:p>
    <w:p>
      <w:r>
        <w:t>The five service classes manage the system's main operations. PatientService handles patients, DoctorService handles doctors and surgeons, NurseService manages nurses, AppointmentService manages appointments, and RecordService manages medical records. Each service supports adding, removing, viewing, searching, and service-specific operations.</w:t>
      </w:r>
    </w:p>
    <w:p>
      <w:r>
        <w:t>HospitalApp provides the main console interface through a while-loop menu. The required options are Patients, Doctors, Nurses, Appointments, Medical Records, Reports, and Exit. The application should keep the main method simple, with the actual work divided into smaller methods following single responsibility.</w:t>
      </w:r>
    </w:p>
    <w:p>
      <w:pPr>
        <w:pStyle w:val="Heading1"/>
      </w:pPr>
      <w:r>
        <w:t>7. HelperUtils and InputHandler</w:t>
      </w:r>
    </w:p>
    <w:p>
      <w:r>
        <w:t>HelperUtils is responsible for reusable validation and utility operations. It includes checks for empty text and collections, valid text lengths, ID generation, positive numbers, numeric ranges, valid ages, phone length, and allowed values. InputHandler uses Scanner and overloaded read methods to collect and validate user input through HelperUtils.</w:t>
      </w:r>
    </w:p>
    <w:p>
      <w:pPr>
        <w:pStyle w:val="Heading1"/>
      </w:pPr>
      <w:r>
        <w:t>8. Testing and Sample Data</w:t>
      </w:r>
    </w:p>
    <w:p>
      <w:r>
        <w:t>The evaluation requires sample data to be seeded and tested. The minimum sample dataset is six patients (including regular patients and InPatients), four doctors (including one Surgeon), three nurses, six appointments, and five medical records.</w:t>
      </w:r>
    </w:p>
    <w:p>
      <w:pPr>
        <w:pStyle w:val="ListBullet"/>
      </w:pPr>
      <w:r>
        <w:t>No generic type should appear anywhere in the code.</w:t>
      </w:r>
    </w:p>
    <w:p>
      <w:pPr>
        <w:pStyle w:val="ListBullet"/>
      </w:pPr>
      <w:r>
        <w:t>Add, view, search, and remove operations should work in every service.</w:t>
      </w:r>
    </w:p>
    <w:p>
      <w:pPr>
        <w:pStyle w:val="ListBullet"/>
      </w:pPr>
      <w:r>
        <w:t>Every overloaded method should be called at least once.</w:t>
      </w:r>
    </w:p>
    <w:p>
      <w:pPr>
        <w:pStyle w:val="ListBullet"/>
      </w:pPr>
      <w:r>
        <w:t>Every interface method should be implemented and used by the menu.</w:t>
      </w:r>
    </w:p>
    <w:p>
      <w:pPr>
        <w:pStyle w:val="ListBullet"/>
      </w:pPr>
      <w:r>
        <w:t>The Person collection should display all required types correctly using polymorphism.</w:t>
      </w:r>
    </w:p>
    <w:p>
      <w:pPr>
        <w:pStyle w:val="ListBullet"/>
      </w:pPr>
      <w:r>
        <w:t>Setters should reject invalid values such as negative money, empty IDs, invalid ages, and invalid shifts or statuses.</w:t>
      </w:r>
    </w:p>
    <w:p>
      <w:pPr>
        <w:pStyle w:val="Heading1"/>
      </w:pPr>
      <w:r>
        <w:t>9. Git Version Control</w:t>
      </w:r>
    </w:p>
    <w:p>
      <w:r>
        <w:t>Git version control is a significant part of the assessment. The project should be developed incrementally, with each logical step committed separately and pushed to the student's private GitHub repository. The expected history is more than 60 commits across the two days, while fewer than 40 commits results in loss of history marks. Commit messages should follow the required format: &lt;type&gt;(&lt;area&gt;): &lt;what changed&gt; [Task &lt;id&gt;], using types such as feat, fix, refactor, test, docs, and chore.</w:t>
      </w:r>
    </w:p>
    <w:p>
      <w:pPr>
        <w:pStyle w:val="Heading1"/>
      </w:pPr>
      <w:r>
        <w:t>10. Assessment Summary</w:t>
      </w:r>
    </w:p>
    <w:tbl>
      <w:tblPr>
        <w:tblStyle w:val="TableGrid"/>
        <w:tblW w:type="auto" w:w="0"/>
        <w:tblLook w:firstColumn="1" w:firstRow="1" w:lastColumn="0" w:lastRow="0" w:noHBand="0" w:noVBand="1" w:val="04A0"/>
      </w:tblPr>
      <w:tblGrid>
        <w:gridCol w:w="3312"/>
        <w:gridCol w:w="3312"/>
        <w:gridCol w:w="3312"/>
      </w:tblGrid>
      <w:tr>
        <w:tc>
          <w:tcPr>
            <w:tcW w:type="dxa" w:w="3312"/>
          </w:tcPr>
          <w:p>
            <w:r>
              <w:t>Criterion</w:t>
            </w:r>
          </w:p>
        </w:tc>
        <w:tc>
          <w:tcPr>
            <w:tcW w:type="dxa" w:w="3312"/>
          </w:tcPr>
          <w:p>
            <w:r>
              <w:t>Weight</w:t>
            </w:r>
          </w:p>
        </w:tc>
        <w:tc>
          <w:tcPr>
            <w:tcW w:type="dxa" w:w="3312"/>
          </w:tcPr>
          <w:p>
            <w:r>
              <w:t>Marks</w:t>
            </w:r>
          </w:p>
        </w:tc>
      </w:tr>
      <w:tr>
        <w:tc>
          <w:tcPr>
            <w:tcW w:type="dxa" w:w="3312"/>
          </w:tcPr>
          <w:p>
            <w:r>
              <w:t>Day 1 – Modelling, entities, encapsulation</w:t>
            </w:r>
          </w:p>
        </w:tc>
        <w:tc>
          <w:tcPr>
            <w:tcW w:type="dxa" w:w="3312"/>
          </w:tcPr>
          <w:p>
            <w:r>
              <w:t>30%</w:t>
            </w:r>
          </w:p>
        </w:tc>
        <w:tc>
          <w:tcPr>
            <w:tcW w:type="dxa" w:w="3312"/>
          </w:tcPr>
          <w:p>
            <w:r>
              <w:t>30</w:t>
            </w:r>
          </w:p>
        </w:tc>
      </w:tr>
      <w:tr>
        <w:tc>
          <w:tcPr>
            <w:tcW w:type="dxa" w:w="3312"/>
          </w:tcPr>
          <w:p>
            <w:r>
              <w:t>Day 2 – Inheritance, overloading, polymorphism, services &amp; menu</w:t>
            </w:r>
          </w:p>
        </w:tc>
        <w:tc>
          <w:tcPr>
            <w:tcW w:type="dxa" w:w="3312"/>
          </w:tcPr>
          <w:p>
            <w:r>
              <w:t>35%</w:t>
            </w:r>
          </w:p>
        </w:tc>
        <w:tc>
          <w:tcPr>
            <w:tcW w:type="dxa" w:w="3312"/>
          </w:tcPr>
          <w:p>
            <w:r>
              <w:t>35</w:t>
            </w:r>
          </w:p>
        </w:tc>
      </w:tr>
      <w:tr>
        <w:tc>
          <w:tcPr>
            <w:tcW w:type="dxa" w:w="3312"/>
          </w:tcPr>
          <w:p>
            <w:r>
              <w:t>No generics + correct data modelling</w:t>
            </w:r>
          </w:p>
        </w:tc>
        <w:tc>
          <w:tcPr>
            <w:tcW w:type="dxa" w:w="3312"/>
          </w:tcPr>
          <w:p>
            <w:r>
              <w:t>10%</w:t>
            </w:r>
          </w:p>
        </w:tc>
        <w:tc>
          <w:tcPr>
            <w:tcW w:type="dxa" w:w="3312"/>
          </w:tcPr>
          <w:p>
            <w:r>
              <w:t>10</w:t>
            </w:r>
          </w:p>
        </w:tc>
      </w:tr>
      <w:tr>
        <w:tc>
          <w:tcPr>
            <w:tcW w:type="dxa" w:w="3312"/>
          </w:tcPr>
          <w:p>
            <w:r>
              <w:t>Git commit history &amp; discipline</w:t>
            </w:r>
          </w:p>
        </w:tc>
        <w:tc>
          <w:tcPr>
            <w:tcW w:type="dxa" w:w="3312"/>
          </w:tcPr>
          <w:p>
            <w:r>
              <w:t>15%</w:t>
            </w:r>
          </w:p>
        </w:tc>
        <w:tc>
          <w:tcPr>
            <w:tcW w:type="dxa" w:w="3312"/>
          </w:tcPr>
          <w:p>
            <w:r>
              <w:t>15</w:t>
            </w:r>
          </w:p>
        </w:tc>
      </w:tr>
      <w:tr>
        <w:tc>
          <w:tcPr>
            <w:tcW w:type="dxa" w:w="3312"/>
          </w:tcPr>
          <w:p>
            <w:r>
              <w:t>Code quality, naming, no duplication</w:t>
            </w:r>
          </w:p>
        </w:tc>
        <w:tc>
          <w:tcPr>
            <w:tcW w:type="dxa" w:w="3312"/>
          </w:tcPr>
          <w:p>
            <w:r>
              <w:t>6%</w:t>
            </w:r>
          </w:p>
        </w:tc>
        <w:tc>
          <w:tcPr>
            <w:tcW w:type="dxa" w:w="3312"/>
          </w:tcPr>
          <w:p>
            <w:r>
              <w:t>6</w:t>
            </w:r>
          </w:p>
        </w:tc>
      </w:tr>
      <w:tr>
        <w:tc>
          <w:tcPr>
            <w:tcW w:type="dxa" w:w="3312"/>
          </w:tcPr>
          <w:p>
            <w:r>
              <w:t>Testing evidence &amp; short report</w:t>
            </w:r>
          </w:p>
        </w:tc>
        <w:tc>
          <w:tcPr>
            <w:tcW w:type="dxa" w:w="3312"/>
          </w:tcPr>
          <w:p>
            <w:r>
              <w:t>4%</w:t>
            </w:r>
          </w:p>
        </w:tc>
        <w:tc>
          <w:tcPr>
            <w:tcW w:type="dxa" w:w="3312"/>
          </w:tcPr>
          <w:p>
            <w:r>
              <w:t>4</w:t>
            </w:r>
          </w:p>
        </w:tc>
      </w:tr>
      <w:tr>
        <w:tc>
          <w:tcPr>
            <w:tcW w:type="dxa" w:w="3312"/>
          </w:tcPr>
          <w:p>
            <w:r>
              <w:t>Total</w:t>
            </w:r>
          </w:p>
        </w:tc>
        <w:tc>
          <w:tcPr>
            <w:tcW w:type="dxa" w:w="3312"/>
          </w:tcPr>
          <w:p>
            <w:r>
              <w:t>100%</w:t>
            </w:r>
          </w:p>
        </w:tc>
        <w:tc>
          <w:tcPr>
            <w:tcW w:type="dxa" w:w="3312"/>
          </w:tcPr>
          <w:p>
            <w:r>
              <w:t>100</w:t>
            </w:r>
          </w:p>
        </w:tc>
      </w:tr>
    </w:tbl>
    <w:p>
      <w:pPr>
        <w:pStyle w:val="Heading1"/>
      </w:pPr>
      <w:r>
        <w:t>11. Final Success Criteria</w:t>
      </w:r>
    </w:p>
    <w:p>
      <w:pPr>
        <w:pStyle w:val="ListBullet"/>
      </w:pPr>
      <w:r>
        <w:t>No generic types are used anywhere in the project.</w:t>
      </w:r>
    </w:p>
    <w:p>
      <w:pPr>
        <w:pStyle w:val="ListBullet"/>
      </w:pPr>
      <w:r>
        <w:t>Sensible data types are selected for every attribute.</w:t>
      </w:r>
    </w:p>
    <w:p>
      <w:pPr>
        <w:pStyle w:val="ListBullet"/>
      </w:pPr>
      <w:r>
        <w:t>Both required two-level inheritance chains function correctly.</w:t>
      </w:r>
    </w:p>
    <w:p>
      <w:pPr>
        <w:pStyle w:val="ListBullet"/>
      </w:pPr>
      <w:r>
        <w:t>At least 10 overloaded methods exist across the system.</w:t>
      </w:r>
    </w:p>
    <w:p>
      <w:pPr>
        <w:pStyle w:val="ListBullet"/>
      </w:pPr>
      <w:r>
        <w:t>All three interfaces are implemented and genuinely used.</w:t>
      </w:r>
    </w:p>
    <w:p>
      <w:pPr>
        <w:pStyle w:val="ListBullet"/>
      </w:pPr>
      <w:r>
        <w:t>HelperUtils centralizes validation and is used by setters/services.</w:t>
      </w:r>
    </w:p>
    <w:p>
      <w:pPr>
        <w:pStyle w:val="ListBullet"/>
      </w:pPr>
      <w:r>
        <w:t>The console menu runs correctly and exits cleanly.</w:t>
      </w:r>
    </w:p>
    <w:p>
      <w:pPr>
        <w:pStyle w:val="ListBullet"/>
      </w:pPr>
      <w:r>
        <w:t>Encapsulation, abstraction, inheritance, overloading, overriding, and polymorphism are clearly demonstrated.</w:t>
      </w:r>
    </w:p>
    <w:p>
      <w:pPr>
        <w:pStyle w:val="ListBullet"/>
      </w:pPr>
      <w:r>
        <w:t>The Git history contains at least 40 small, well-messaged, task-tagged commits.</w:t>
      </w:r>
    </w:p>
    <w:p>
      <w:pPr>
        <w:pStyle w:val="ListBullet"/>
      </w:pPr>
      <w:r>
        <w:t>The final submission includes the GitHub repository, complete source code, a half-page test note, and console screenshots.</w:t>
      </w:r>
    </w:p>
    <w:p>
      <w:pPr>
        <w:pStyle w:val="Heading1"/>
      </w:pPr>
      <w:r>
        <w:t>12. Conclusion</w:t>
      </w:r>
    </w:p>
    <w:p>
      <w:r>
        <w:t>The Hospital Management System evaluation brings together the main OOP concepts covered during training into one practical Java application. The project requires careful data modelling, protected and validated data, multiple inheritance levels, overloaded and overridden methods, interfaces, polymorphism, service-based design, and a functional console menu. Successful completion depends not only on producing working code, but also on demonstrating clean design, testing, and disciplined incremental development through Git. The optional HARD section can provide up to 12 bonus marks, but it should only be attempted after all core requirements are complete and working.</w:t>
      </w:r>
    </w:p>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